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227F8" w:rsidRDefault="00C73370">
      <w:pPr>
        <w:spacing w:after="0" w:line="259" w:lineRule="auto"/>
        <w:ind w:left="-1440" w:right="10968"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879081" cy="12862560"/>
                <wp:effectExtent l="0" t="0" r="0" b="0"/>
                <wp:wrapTopAndBottom/>
                <wp:docPr id="8881" name="Group 8881"/>
                <wp:cNvGraphicFramePr/>
                <a:graphic xmlns:a="http://schemas.openxmlformats.org/drawingml/2006/main">
                  <a:graphicData uri="http://schemas.microsoft.com/office/word/2010/wordprocessingGroup">
                    <wpg:wgp>
                      <wpg:cNvGrpSpPr/>
                      <wpg:grpSpPr>
                        <a:xfrm>
                          <a:off x="0" y="0"/>
                          <a:ext cx="7879081" cy="12862560"/>
                          <a:chOff x="0" y="0"/>
                          <a:chExt cx="7879081" cy="12862560"/>
                        </a:xfrm>
                      </wpg:grpSpPr>
                      <wps:wsp>
                        <wps:cNvPr id="6" name="Rectangle 6"/>
                        <wps:cNvSpPr/>
                        <wps:spPr>
                          <a:xfrm>
                            <a:off x="2587625" y="806348"/>
                            <a:ext cx="3271399" cy="174281"/>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b/>
                                </w:rPr>
                                <w:t>ILUSTRE MUNICIPALIDAD DE MÁFIL</w:t>
                              </w:r>
                            </w:p>
                          </w:txbxContent>
                        </wps:txbx>
                        <wps:bodyPr horzOverflow="overflow" vert="horz" lIns="0" tIns="0" rIns="0" bIns="0" rtlCol="0">
                          <a:noAutofit/>
                        </wps:bodyPr>
                      </wps:wsp>
                      <wps:wsp>
                        <wps:cNvPr id="7" name="Rectangle 7"/>
                        <wps:cNvSpPr/>
                        <wps:spPr>
                          <a:xfrm>
                            <a:off x="2597150" y="986765"/>
                            <a:ext cx="3236180" cy="142594"/>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sz w:val="18"/>
                                </w:rPr>
                                <w:t>SECRETARIA COMUNAL DE PLANIFICACIÓN</w:t>
                              </w:r>
                            </w:p>
                          </w:txbxContent>
                        </wps:txbx>
                        <wps:bodyPr horzOverflow="overflow" vert="horz" lIns="0" tIns="0" rIns="0" bIns="0" rtlCol="0">
                          <a:noAutofit/>
                        </wps:bodyPr>
                      </wps:wsp>
                      <wps:wsp>
                        <wps:cNvPr id="8" name="Rectangle 8"/>
                        <wps:cNvSpPr/>
                        <wps:spPr>
                          <a:xfrm>
                            <a:off x="3718560" y="1379855"/>
                            <a:ext cx="179130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DECRETO EXENTO N°</w:t>
                              </w:r>
                            </w:p>
                          </w:txbxContent>
                        </wps:txbx>
                        <wps:bodyPr horzOverflow="overflow" vert="horz" lIns="0" tIns="0" rIns="0" bIns="0" rtlCol="0">
                          <a:noAutofit/>
                        </wps:bodyPr>
                      </wps:wsp>
                      <wps:wsp>
                        <wps:cNvPr id="8456" name="Rectangle 8456"/>
                        <wps:cNvSpPr/>
                        <wps:spPr>
                          <a:xfrm>
                            <a:off x="5172710" y="1249045"/>
                            <a:ext cx="417571" cy="422275"/>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50"/>
                                </w:rPr>
                                <w:t>80</w:t>
                              </w:r>
                            </w:p>
                          </w:txbxContent>
                        </wps:txbx>
                        <wps:bodyPr horzOverflow="overflow" vert="horz" lIns="0" tIns="0" rIns="0" bIns="0" rtlCol="0">
                          <a:noAutofit/>
                        </wps:bodyPr>
                      </wps:wsp>
                      <wps:wsp>
                        <wps:cNvPr id="8457" name="Rectangle 8457"/>
                        <wps:cNvSpPr/>
                        <wps:spPr>
                          <a:xfrm>
                            <a:off x="5479370" y="1249045"/>
                            <a:ext cx="361105" cy="422275"/>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50"/>
                                </w:rPr>
                                <w:t>M</w:t>
                              </w:r>
                            </w:p>
                          </w:txbxContent>
                        </wps:txbx>
                        <wps:bodyPr horzOverflow="overflow" vert="horz" lIns="0" tIns="0" rIns="0" bIns="0" rtlCol="0">
                          <a:noAutofit/>
                        </wps:bodyPr>
                      </wps:wsp>
                      <wps:wsp>
                        <wps:cNvPr id="1391" name="Rectangle 1391"/>
                        <wps:cNvSpPr/>
                        <wps:spPr>
                          <a:xfrm>
                            <a:off x="3718560" y="1931035"/>
                            <a:ext cx="56502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MÁFIL, </w:t>
                              </w:r>
                            </w:p>
                          </w:txbxContent>
                        </wps:txbx>
                        <wps:bodyPr horzOverflow="overflow" vert="horz" lIns="0" tIns="0" rIns="0" bIns="0" rtlCol="0">
                          <a:noAutofit/>
                        </wps:bodyPr>
                      </wps:wsp>
                      <wps:wsp>
                        <wps:cNvPr id="1392" name="Rectangle 1392"/>
                        <wps:cNvSpPr/>
                        <wps:spPr>
                          <a:xfrm>
                            <a:off x="4565698" y="1931035"/>
                            <a:ext cx="30973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_ 9 </w:t>
                              </w:r>
                            </w:p>
                          </w:txbxContent>
                        </wps:txbx>
                        <wps:bodyPr horzOverflow="overflow" vert="horz" lIns="0" tIns="0" rIns="0" bIns="0" rtlCol="0">
                          <a:noAutofit/>
                        </wps:bodyPr>
                      </wps:wsp>
                      <wps:wsp>
                        <wps:cNvPr id="1394" name="Rectangle 1394"/>
                        <wps:cNvSpPr/>
                        <wps:spPr>
                          <a:xfrm>
                            <a:off x="5215273" y="1883410"/>
                            <a:ext cx="346646" cy="270256"/>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32"/>
                                </w:rPr>
                                <w:t>2021</w:t>
                              </w:r>
                            </w:p>
                          </w:txbxContent>
                        </wps:txbx>
                        <wps:bodyPr horzOverflow="overflow" vert="horz" lIns="0" tIns="0" rIns="0" bIns="0" rtlCol="0">
                          <a:noAutofit/>
                        </wps:bodyPr>
                      </wps:wsp>
                      <wps:wsp>
                        <wps:cNvPr id="1393" name="Rectangle 1393"/>
                        <wps:cNvSpPr/>
                        <wps:spPr>
                          <a:xfrm>
                            <a:off x="4858385" y="1883410"/>
                            <a:ext cx="349130" cy="270256"/>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32"/>
                                </w:rPr>
                                <w:t xml:space="preserve">AGO </w:t>
                              </w:r>
                            </w:p>
                          </w:txbxContent>
                        </wps:txbx>
                        <wps:bodyPr horzOverflow="overflow" vert="horz" lIns="0" tIns="0" rIns="0" bIns="0" rtlCol="0">
                          <a:noAutofit/>
                        </wps:bodyPr>
                      </wps:wsp>
                      <wps:wsp>
                        <wps:cNvPr id="12" name="Rectangle 12"/>
                        <wps:cNvSpPr/>
                        <wps:spPr>
                          <a:xfrm>
                            <a:off x="3709670" y="2425065"/>
                            <a:ext cx="64584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VISTOS:</w:t>
                              </w:r>
                            </w:p>
                          </w:txbxContent>
                        </wps:txbx>
                        <wps:bodyPr horzOverflow="overflow" vert="horz" lIns="0" tIns="0" rIns="0" bIns="0" rtlCol="0">
                          <a:noAutofit/>
                        </wps:bodyPr>
                      </wps:wsp>
                      <wps:wsp>
                        <wps:cNvPr id="8458" name="Rectangle 8458"/>
                        <wps:cNvSpPr/>
                        <wps:spPr>
                          <a:xfrm>
                            <a:off x="3736975" y="2675255"/>
                            <a:ext cx="18699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8459" name="Rectangle 8459"/>
                        <wps:cNvSpPr/>
                        <wps:spPr>
                          <a:xfrm>
                            <a:off x="3874219" y="267525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96" name="Rectangle 1396"/>
                        <wps:cNvSpPr/>
                        <wps:spPr>
                          <a:xfrm>
                            <a:off x="4166899" y="2675255"/>
                            <a:ext cx="332166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El Decreto Exento N° 659 de fecha 28 de </w:t>
                              </w:r>
                            </w:p>
                          </w:txbxContent>
                        </wps:txbx>
                        <wps:bodyPr horzOverflow="overflow" vert="horz" lIns="0" tIns="0" rIns="0" bIns="0" rtlCol="0">
                          <a:noAutofit/>
                        </wps:bodyPr>
                      </wps:wsp>
                      <wps:wsp>
                        <wps:cNvPr id="14" name="Rectangle 14"/>
                        <wps:cNvSpPr/>
                        <wps:spPr>
                          <a:xfrm>
                            <a:off x="999617" y="2839707"/>
                            <a:ext cx="753051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junio del 2021 de esta Municipalidad por el cual asume alcalde de la I. Municipalidad de Máfil don </w:t>
                              </w:r>
                            </w:p>
                          </w:txbxContent>
                        </wps:txbx>
                        <wps:bodyPr horzOverflow="overflow" vert="horz" lIns="0" tIns="0" rIns="0" bIns="0" rtlCol="0">
                          <a:noAutofit/>
                        </wps:bodyPr>
                      </wps:wsp>
                      <wps:wsp>
                        <wps:cNvPr id="15" name="Rectangle 15"/>
                        <wps:cNvSpPr/>
                        <wps:spPr>
                          <a:xfrm>
                            <a:off x="1012317" y="2997822"/>
                            <a:ext cx="752104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Claudio Sepúlveda Miranda, R.U.N. 10.196.519-8 y de la Sentencia del Tribunal Electoral Región de </w:t>
                              </w:r>
                            </w:p>
                          </w:txbxContent>
                        </wps:txbx>
                        <wps:bodyPr horzOverflow="overflow" vert="horz" lIns="0" tIns="0" rIns="0" bIns="0" rtlCol="0">
                          <a:noAutofit/>
                        </wps:bodyPr>
                      </wps:wsp>
                      <wps:wsp>
                        <wps:cNvPr id="16" name="Rectangle 16"/>
                        <wps:cNvSpPr/>
                        <wps:spPr>
                          <a:xfrm>
                            <a:off x="1014857" y="3159747"/>
                            <a:ext cx="455045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Los Ríos, causa rol 3661-2021 de fecha 09 de junio de</w:t>
                              </w:r>
                              <w:r>
                                <w:rPr>
                                  <w:rFonts w:ascii="Calibri" w:eastAsia="Calibri" w:hAnsi="Calibri" w:cs="Calibri"/>
                                </w:rPr>
                                <w:t xml:space="preserve"> 2021.</w:t>
                              </w:r>
                            </w:p>
                          </w:txbxContent>
                        </wps:txbx>
                        <wps:bodyPr horzOverflow="overflow" vert="horz" lIns="0" tIns="0" rIns="0" bIns="0" rtlCol="0">
                          <a:noAutofit/>
                        </wps:bodyPr>
                      </wps:wsp>
                      <wps:wsp>
                        <wps:cNvPr id="8462" name="Rectangle 8462"/>
                        <wps:cNvSpPr/>
                        <wps:spPr>
                          <a:xfrm>
                            <a:off x="3740150" y="3308985"/>
                            <a:ext cx="18437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8463" name="Rectangle 8463"/>
                        <wps:cNvSpPr/>
                        <wps:spPr>
                          <a:xfrm>
                            <a:off x="3874169" y="3308985"/>
                            <a:ext cx="4200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02" name="Rectangle 1402"/>
                        <wps:cNvSpPr/>
                        <wps:spPr>
                          <a:xfrm>
                            <a:off x="4166823" y="3308985"/>
                            <a:ext cx="332152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La Resolución Exenta N°0692 de fecha 08 </w:t>
                              </w:r>
                            </w:p>
                          </w:txbxContent>
                        </wps:txbx>
                        <wps:bodyPr horzOverflow="overflow" vert="horz" lIns="0" tIns="0" rIns="0" bIns="0" rtlCol="0">
                          <a:noAutofit/>
                        </wps:bodyPr>
                      </wps:wsp>
                      <wps:wsp>
                        <wps:cNvPr id="18" name="Rectangle 18"/>
                        <wps:cNvSpPr/>
                        <wps:spPr>
                          <a:xfrm>
                            <a:off x="1012317" y="3473450"/>
                            <a:ext cx="751362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de julio de 2021 donde reconoce a la Ilustre Municipalidad de Máfil como municipio beneficiario en </w:t>
                              </w:r>
                            </w:p>
                          </w:txbxContent>
                        </wps:txbx>
                        <wps:bodyPr horzOverflow="overflow" vert="horz" lIns="0" tIns="0" rIns="0" bIns="0" rtlCol="0">
                          <a:noAutofit/>
                        </wps:bodyPr>
                      </wps:wsp>
                      <wps:wsp>
                        <wps:cNvPr id="19" name="Rectangle 19"/>
                        <wps:cNvSpPr/>
                        <wps:spPr>
                          <a:xfrm>
                            <a:off x="1014857" y="3632200"/>
                            <a:ext cx="716541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la iniciativa PLAN PILOTO “SISTEMA INICIAL DE ACREDITACION AMBIENTAL MUNICIPAL”.</w:t>
                              </w:r>
                            </w:p>
                          </w:txbxContent>
                        </wps:txbx>
                        <wps:bodyPr horzOverflow="overflow" vert="horz" lIns="0" tIns="0" rIns="0" bIns="0" rtlCol="0">
                          <a:noAutofit/>
                        </wps:bodyPr>
                      </wps:wsp>
                      <wps:wsp>
                        <wps:cNvPr id="1404" name="Rectangle 1404"/>
                        <wps:cNvSpPr/>
                        <wps:spPr>
                          <a:xfrm>
                            <a:off x="4166741" y="3937000"/>
                            <a:ext cx="331756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El Convenio de Cooperación Ministerio del </w:t>
                              </w:r>
                            </w:p>
                          </w:txbxContent>
                        </wps:txbx>
                        <wps:bodyPr horzOverflow="overflow" vert="horz" lIns="0" tIns="0" rIns="0" bIns="0" rtlCol="0">
                          <a:noAutofit/>
                        </wps:bodyPr>
                      </wps:wsp>
                      <wps:wsp>
                        <wps:cNvPr id="8466" name="Rectangle 8466"/>
                        <wps:cNvSpPr/>
                        <wps:spPr>
                          <a:xfrm>
                            <a:off x="3874150" y="3937000"/>
                            <a:ext cx="4199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465" name="Rectangle 8465"/>
                        <wps:cNvSpPr/>
                        <wps:spPr>
                          <a:xfrm>
                            <a:off x="3727450" y="3937000"/>
                            <a:ext cx="19789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2.-</w:t>
                              </w:r>
                            </w:p>
                          </w:txbxContent>
                        </wps:txbx>
                        <wps:bodyPr horzOverflow="overflow" vert="horz" lIns="0" tIns="0" rIns="0" bIns="0" rtlCol="0">
                          <a:noAutofit/>
                        </wps:bodyPr>
                      </wps:wsp>
                      <wps:wsp>
                        <wps:cNvPr id="21" name="Rectangle 21"/>
                        <wps:cNvSpPr/>
                        <wps:spPr>
                          <a:xfrm>
                            <a:off x="1014730" y="4101465"/>
                            <a:ext cx="751453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Medio Ambiente e Ilustre Municipalidad de Máfil con fecha de ingreso 26 de marzo de 2021 de la </w:t>
                              </w:r>
                            </w:p>
                          </w:txbxContent>
                        </wps:txbx>
                        <wps:bodyPr horzOverflow="overflow" vert="horz" lIns="0" tIns="0" rIns="0" bIns="0" rtlCol="0">
                          <a:noAutofit/>
                        </wps:bodyPr>
                      </wps:wsp>
                      <wps:wsp>
                        <wps:cNvPr id="22" name="Rectangle 22"/>
                        <wps:cNvSpPr/>
                        <wps:spPr>
                          <a:xfrm>
                            <a:off x="1012190" y="4260215"/>
                            <a:ext cx="699466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iniciativa PLAN PILOTO “SISTEMA INICIAL DE ACREDITACION AMBIENTAL MUNICIPAL”.</w:t>
                              </w:r>
                            </w:p>
                          </w:txbxContent>
                        </wps:txbx>
                        <wps:bodyPr horzOverflow="overflow" vert="horz" lIns="0" tIns="0" rIns="0" bIns="0" rtlCol="0">
                          <a:noAutofit/>
                        </wps:bodyPr>
                      </wps:wsp>
                      <wps:wsp>
                        <wps:cNvPr id="1410" name="Rectangle 1410"/>
                        <wps:cNvSpPr/>
                        <wps:spPr>
                          <a:xfrm>
                            <a:off x="4166827" y="4415155"/>
                            <a:ext cx="332167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Lo dispuesto en el DFL 1/19.653, que fija </w:t>
                              </w:r>
                            </w:p>
                          </w:txbxContent>
                        </wps:txbx>
                        <wps:bodyPr horzOverflow="overflow" vert="horz" lIns="0" tIns="0" rIns="0" bIns="0" rtlCol="0">
                          <a:noAutofit/>
                        </wps:bodyPr>
                      </wps:wsp>
                      <wps:wsp>
                        <wps:cNvPr id="8468" name="Rectangle 8468"/>
                        <wps:cNvSpPr/>
                        <wps:spPr>
                          <a:xfrm>
                            <a:off x="3730625" y="4415155"/>
                            <a:ext cx="9414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3</w:t>
                              </w:r>
                            </w:p>
                          </w:txbxContent>
                        </wps:txbx>
                        <wps:bodyPr horzOverflow="overflow" vert="horz" lIns="0" tIns="0" rIns="0" bIns="0" rtlCol="0">
                          <a:noAutofit/>
                        </wps:bodyPr>
                      </wps:wsp>
                      <wps:wsp>
                        <wps:cNvPr id="8469" name="Rectangle 8469"/>
                        <wps:cNvSpPr/>
                        <wps:spPr>
                          <a:xfrm>
                            <a:off x="3794710" y="4415155"/>
                            <a:ext cx="15126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 </w:t>
                              </w:r>
                            </w:p>
                          </w:txbxContent>
                        </wps:txbx>
                        <wps:bodyPr horzOverflow="overflow" vert="horz" lIns="0" tIns="0" rIns="0" bIns="0" rtlCol="0">
                          <a:noAutofit/>
                        </wps:bodyPr>
                      </wps:wsp>
                      <wps:wsp>
                        <wps:cNvPr id="24" name="Rectangle 24"/>
                        <wps:cNvSpPr/>
                        <wps:spPr>
                          <a:xfrm>
                            <a:off x="1009142" y="4577080"/>
                            <a:ext cx="751695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texto coordinado, refundido y sistematizado de la Ley 18.575, Orgánica Constitucional de Bases </w:t>
                              </w:r>
                            </w:p>
                          </w:txbxContent>
                        </wps:txbx>
                        <wps:bodyPr horzOverflow="overflow" vert="horz" lIns="0" tIns="0" rIns="0" bIns="0" rtlCol="0">
                          <a:noAutofit/>
                        </wps:bodyPr>
                      </wps:wsp>
                      <wps:wsp>
                        <wps:cNvPr id="25" name="Rectangle 25"/>
                        <wps:cNvSpPr/>
                        <wps:spPr>
                          <a:xfrm>
                            <a:off x="1012317" y="4738370"/>
                            <a:ext cx="303216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Generales de Administración del Estado.</w:t>
                              </w:r>
                            </w:p>
                          </w:txbxContent>
                        </wps:txbx>
                        <wps:bodyPr horzOverflow="overflow" vert="horz" lIns="0" tIns="0" rIns="0" bIns="0" rtlCol="0">
                          <a:noAutofit/>
                        </wps:bodyPr>
                      </wps:wsp>
                      <wps:wsp>
                        <wps:cNvPr id="26" name="Rectangle 26"/>
                        <wps:cNvSpPr/>
                        <wps:spPr>
                          <a:xfrm>
                            <a:off x="3727450" y="4890770"/>
                            <a:ext cx="17250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4-</w:t>
                              </w:r>
                            </w:p>
                          </w:txbxContent>
                        </wps:txbx>
                        <wps:bodyPr horzOverflow="overflow" vert="horz" lIns="0" tIns="0" rIns="0" bIns="0" rtlCol="0">
                          <a:noAutofit/>
                        </wps:bodyPr>
                      </wps:wsp>
                      <wps:wsp>
                        <wps:cNvPr id="1439" name="Rectangle 1439"/>
                        <wps:cNvSpPr/>
                        <wps:spPr>
                          <a:xfrm>
                            <a:off x="3877310" y="4890770"/>
                            <a:ext cx="4199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41" name="Rectangle 1441"/>
                        <wps:cNvSpPr/>
                        <wps:spPr>
                          <a:xfrm>
                            <a:off x="4169395" y="4890770"/>
                            <a:ext cx="327905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Lo dispuesto por la Ley N° 19.880, sobra</w:t>
                              </w:r>
                            </w:p>
                          </w:txbxContent>
                        </wps:txbx>
                        <wps:bodyPr horzOverflow="overflow" vert="horz" lIns="0" tIns="0" rIns="0" bIns="0" rtlCol="0">
                          <a:noAutofit/>
                        </wps:bodyPr>
                      </wps:wsp>
                      <wps:wsp>
                        <wps:cNvPr id="28" name="Rectangle 28"/>
                        <wps:cNvSpPr/>
                        <wps:spPr>
                          <a:xfrm>
                            <a:off x="1014730" y="5055235"/>
                            <a:ext cx="295357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Bases de Procedimiento Administrativo.</w:t>
                              </w:r>
                            </w:p>
                          </w:txbxContent>
                        </wps:txbx>
                        <wps:bodyPr horzOverflow="overflow" vert="horz" lIns="0" tIns="0" rIns="0" bIns="0" rtlCol="0">
                          <a:noAutofit/>
                        </wps:bodyPr>
                      </wps:wsp>
                      <wps:wsp>
                        <wps:cNvPr id="8472" name="Rectangle 8472"/>
                        <wps:cNvSpPr/>
                        <wps:spPr>
                          <a:xfrm>
                            <a:off x="3730625" y="5205095"/>
                            <a:ext cx="9416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5</w:t>
                              </w:r>
                            </w:p>
                          </w:txbxContent>
                        </wps:txbx>
                        <wps:bodyPr horzOverflow="overflow" vert="horz" lIns="0" tIns="0" rIns="0" bIns="0" rtlCol="0">
                          <a:noAutofit/>
                        </wps:bodyPr>
                      </wps:wsp>
                      <wps:wsp>
                        <wps:cNvPr id="8473" name="Rectangle 8473"/>
                        <wps:cNvSpPr/>
                        <wps:spPr>
                          <a:xfrm>
                            <a:off x="3797930" y="5205095"/>
                            <a:ext cx="14374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 </w:t>
                              </w:r>
                            </w:p>
                          </w:txbxContent>
                        </wps:txbx>
                        <wps:bodyPr horzOverflow="overflow" vert="horz" lIns="0" tIns="0" rIns="0" bIns="0" rtlCol="0">
                          <a:noAutofit/>
                        </wps:bodyPr>
                      </wps:wsp>
                      <wps:wsp>
                        <wps:cNvPr id="1464" name="Rectangle 1464"/>
                        <wps:cNvSpPr/>
                        <wps:spPr>
                          <a:xfrm>
                            <a:off x="4133275" y="5205095"/>
                            <a:ext cx="332077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Las facultades que me confiere la Ley </w:t>
                              </w:r>
                            </w:p>
                          </w:txbxContent>
                        </wps:txbx>
                        <wps:bodyPr horzOverflow="overflow" vert="horz" lIns="0" tIns="0" rIns="0" bIns="0" rtlCol="0">
                          <a:noAutofit/>
                        </wps:bodyPr>
                      </wps:wsp>
                      <wps:wsp>
                        <wps:cNvPr id="8477" name="Rectangle 8477"/>
                        <wps:cNvSpPr/>
                        <wps:spPr>
                          <a:xfrm>
                            <a:off x="1017905" y="5369547"/>
                            <a:ext cx="49029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18.695</w:t>
                              </w:r>
                            </w:p>
                          </w:txbxContent>
                        </wps:txbx>
                        <wps:bodyPr horzOverflow="overflow" vert="horz" lIns="0" tIns="0" rIns="0" bIns="0" rtlCol="0">
                          <a:noAutofit/>
                        </wps:bodyPr>
                      </wps:wsp>
                      <wps:wsp>
                        <wps:cNvPr id="8478" name="Rectangle 8478"/>
                        <wps:cNvSpPr/>
                        <wps:spPr>
                          <a:xfrm>
                            <a:off x="1381823" y="5369547"/>
                            <a:ext cx="342922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Orgánica Constitucional de Municipalidades.</w:t>
                              </w:r>
                            </w:p>
                          </w:txbxContent>
                        </wps:txbx>
                        <wps:bodyPr horzOverflow="overflow" vert="horz" lIns="0" tIns="0" rIns="0" bIns="0" rtlCol="0">
                          <a:noAutofit/>
                        </wps:bodyPr>
                      </wps:wsp>
                      <wps:wsp>
                        <wps:cNvPr id="8479" name="Rectangle 8479"/>
                        <wps:cNvSpPr/>
                        <wps:spPr>
                          <a:xfrm>
                            <a:off x="3727450" y="5521960"/>
                            <a:ext cx="9416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6</w:t>
                              </w:r>
                            </w:p>
                          </w:txbxContent>
                        </wps:txbx>
                        <wps:bodyPr horzOverflow="overflow" vert="horz" lIns="0" tIns="0" rIns="0" bIns="0" rtlCol="0">
                          <a:noAutofit/>
                        </wps:bodyPr>
                      </wps:wsp>
                      <wps:wsp>
                        <wps:cNvPr id="8480" name="Rectangle 8480"/>
                        <wps:cNvSpPr/>
                        <wps:spPr>
                          <a:xfrm>
                            <a:off x="3798248" y="5521960"/>
                            <a:ext cx="14671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 </w:t>
                              </w:r>
                            </w:p>
                          </w:txbxContent>
                        </wps:txbx>
                        <wps:bodyPr horzOverflow="overflow" vert="horz" lIns="0" tIns="0" rIns="0" bIns="0" rtlCol="0">
                          <a:noAutofit/>
                        </wps:bodyPr>
                      </wps:wsp>
                      <wps:wsp>
                        <wps:cNvPr id="1466" name="Rectangle 1466"/>
                        <wps:cNvSpPr/>
                        <wps:spPr>
                          <a:xfrm>
                            <a:off x="4132618" y="5521960"/>
                            <a:ext cx="332541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La Resolución N° 7 de fecha 29 de marzo </w:t>
                              </w:r>
                            </w:p>
                          </w:txbxContent>
                        </wps:txbx>
                        <wps:bodyPr horzOverflow="overflow" vert="horz" lIns="0" tIns="0" rIns="0" bIns="0" rtlCol="0">
                          <a:noAutofit/>
                        </wps:bodyPr>
                      </wps:wsp>
                      <wps:wsp>
                        <wps:cNvPr id="8482" name="Rectangle 8482"/>
                        <wps:cNvSpPr/>
                        <wps:spPr>
                          <a:xfrm>
                            <a:off x="1280160" y="5683250"/>
                            <a:ext cx="716227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de la Contraloría General de la República que fija Normas Sobre Exención del Tramite de Toma </w:t>
                              </w:r>
                            </w:p>
                          </w:txbxContent>
                        </wps:txbx>
                        <wps:bodyPr horzOverflow="overflow" vert="horz" lIns="0" tIns="0" rIns="0" bIns="0" rtlCol="0">
                          <a:noAutofit/>
                        </wps:bodyPr>
                      </wps:wsp>
                      <wps:wsp>
                        <wps:cNvPr id="8481" name="Rectangle 8481"/>
                        <wps:cNvSpPr/>
                        <wps:spPr>
                          <a:xfrm>
                            <a:off x="1009142" y="5683250"/>
                            <a:ext cx="36432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2019</w:t>
                              </w:r>
                            </w:p>
                          </w:txbxContent>
                        </wps:txbx>
                        <wps:bodyPr horzOverflow="overflow" vert="horz" lIns="0" tIns="0" rIns="0" bIns="0" rtlCol="0">
                          <a:noAutofit/>
                        </wps:bodyPr>
                      </wps:wsp>
                      <wps:wsp>
                        <wps:cNvPr id="33" name="Rectangle 33"/>
                        <wps:cNvSpPr/>
                        <wps:spPr>
                          <a:xfrm>
                            <a:off x="1009142" y="5844540"/>
                            <a:ext cx="74227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de Razón.</w:t>
                              </w:r>
                            </w:p>
                          </w:txbxContent>
                        </wps:txbx>
                        <wps:bodyPr horzOverflow="overflow" vert="horz" lIns="0" tIns="0" rIns="0" bIns="0" rtlCol="0">
                          <a:noAutofit/>
                        </wps:bodyPr>
                      </wps:wsp>
                      <wps:wsp>
                        <wps:cNvPr id="34" name="Rectangle 34"/>
                        <wps:cNvSpPr/>
                        <wps:spPr>
                          <a:xfrm>
                            <a:off x="3712210" y="6256655"/>
                            <a:ext cx="1402797" cy="185802"/>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CONSIDERANDO:</w:t>
                              </w:r>
                            </w:p>
                          </w:txbxContent>
                        </wps:txbx>
                        <wps:bodyPr horzOverflow="overflow" vert="horz" lIns="0" tIns="0" rIns="0" bIns="0" rtlCol="0">
                          <a:noAutofit/>
                        </wps:bodyPr>
                      </wps:wsp>
                      <wps:wsp>
                        <wps:cNvPr id="1470" name="Rectangle 1470"/>
                        <wps:cNvSpPr/>
                        <wps:spPr>
                          <a:xfrm>
                            <a:off x="5168968" y="6515735"/>
                            <a:ext cx="22442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de </w:t>
                              </w:r>
                            </w:p>
                          </w:txbxContent>
                        </wps:txbx>
                        <wps:bodyPr horzOverflow="overflow" vert="horz" lIns="0" tIns="0" rIns="0" bIns="0" rtlCol="0">
                          <a:noAutofit/>
                        </wps:bodyPr>
                      </wps:wsp>
                      <wps:wsp>
                        <wps:cNvPr id="8483" name="Rectangle 8483"/>
                        <wps:cNvSpPr/>
                        <wps:spPr>
                          <a:xfrm>
                            <a:off x="3736975" y="6515735"/>
                            <a:ext cx="9415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8484" name="Rectangle 8484"/>
                        <wps:cNvSpPr/>
                        <wps:spPr>
                          <a:xfrm>
                            <a:off x="3799808" y="6515735"/>
                            <a:ext cx="14114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 </w:t>
                              </w:r>
                            </w:p>
                          </w:txbxContent>
                        </wps:txbx>
                        <wps:bodyPr horzOverflow="overflow" vert="horz" lIns="0" tIns="0" rIns="0" bIns="0" rtlCol="0">
                          <a:noAutofit/>
                        </wps:bodyPr>
                      </wps:wsp>
                      <wps:wsp>
                        <wps:cNvPr id="1468" name="Rectangle 1468"/>
                        <wps:cNvSpPr/>
                        <wps:spPr>
                          <a:xfrm>
                            <a:off x="4145203" y="6515735"/>
                            <a:ext cx="21187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La </w:t>
                              </w:r>
                            </w:p>
                          </w:txbxContent>
                        </wps:txbx>
                        <wps:bodyPr horzOverflow="overflow" vert="horz" lIns="0" tIns="0" rIns="0" bIns="0" rtlCol="0">
                          <a:noAutofit/>
                        </wps:bodyPr>
                      </wps:wsp>
                      <wps:wsp>
                        <wps:cNvPr id="1469" name="Rectangle 1469"/>
                        <wps:cNvSpPr/>
                        <wps:spPr>
                          <a:xfrm>
                            <a:off x="4434830" y="6515735"/>
                            <a:ext cx="80084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necesidad </w:t>
                              </w:r>
                            </w:p>
                          </w:txbxContent>
                        </wps:txbx>
                        <wps:bodyPr horzOverflow="overflow" vert="horz" lIns="0" tIns="0" rIns="0" bIns="0" rtlCol="0">
                          <a:noAutofit/>
                        </wps:bodyPr>
                      </wps:wsp>
                      <wps:wsp>
                        <wps:cNvPr id="1471" name="Rectangle 1471"/>
                        <wps:cNvSpPr/>
                        <wps:spPr>
                          <a:xfrm>
                            <a:off x="5464816" y="6515735"/>
                            <a:ext cx="62986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aprobar </w:t>
                              </w:r>
                            </w:p>
                          </w:txbxContent>
                        </wps:txbx>
                        <wps:bodyPr horzOverflow="overflow" vert="horz" lIns="0" tIns="0" rIns="0" bIns="0" rtlCol="0">
                          <a:noAutofit/>
                        </wps:bodyPr>
                      </wps:wsp>
                      <wps:wsp>
                        <wps:cNvPr id="1472" name="Rectangle 1472"/>
                        <wps:cNvSpPr/>
                        <wps:spPr>
                          <a:xfrm>
                            <a:off x="6056010" y="6515735"/>
                            <a:ext cx="25938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vía </w:t>
                              </w:r>
                            </w:p>
                          </w:txbxContent>
                        </wps:txbx>
                        <wps:bodyPr horzOverflow="overflow" vert="horz" lIns="0" tIns="0" rIns="0" bIns="0" rtlCol="0">
                          <a:noAutofit/>
                        </wps:bodyPr>
                      </wps:wsp>
                      <wps:wsp>
                        <wps:cNvPr id="1473" name="Rectangle 1473"/>
                        <wps:cNvSpPr/>
                        <wps:spPr>
                          <a:xfrm>
                            <a:off x="6379264" y="6515735"/>
                            <a:ext cx="35004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acto </w:t>
                              </w:r>
                            </w:p>
                          </w:txbxContent>
                        </wps:txbx>
                        <wps:bodyPr horzOverflow="overflow" vert="horz" lIns="0" tIns="0" rIns="0" bIns="0" rtlCol="0">
                          <a:noAutofit/>
                        </wps:bodyPr>
                      </wps:wsp>
                      <wps:wsp>
                        <wps:cNvPr id="36" name="Rectangle 36"/>
                        <wps:cNvSpPr/>
                        <wps:spPr>
                          <a:xfrm>
                            <a:off x="1009142" y="6673838"/>
                            <a:ext cx="750896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administrativo la firma del Convenio Mandato entre Ministerio del Medio Ambiente y la I. </w:t>
                              </w:r>
                            </w:p>
                          </w:txbxContent>
                        </wps:txbx>
                        <wps:bodyPr horzOverflow="overflow" vert="horz" lIns="0" tIns="0" rIns="0" bIns="0" rtlCol="0">
                          <a:noAutofit/>
                        </wps:bodyPr>
                      </wps:wsp>
                      <wps:wsp>
                        <wps:cNvPr id="37" name="Rectangle 37"/>
                        <wps:cNvSpPr/>
                        <wps:spPr>
                          <a:xfrm>
                            <a:off x="1012317" y="6835763"/>
                            <a:ext cx="751342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Municipalidad de Máfil para la ejecución de la iniciativa PLAN PILOTO “SISTEMA INICIAL DE </w:t>
                              </w:r>
                            </w:p>
                          </w:txbxContent>
                        </wps:txbx>
                        <wps:bodyPr horzOverflow="overflow" vert="horz" lIns="0" tIns="0" rIns="0" bIns="0" rtlCol="0">
                          <a:noAutofit/>
                        </wps:bodyPr>
                      </wps:wsp>
                      <wps:wsp>
                        <wps:cNvPr id="38" name="Rectangle 38"/>
                        <wps:cNvSpPr/>
                        <wps:spPr>
                          <a:xfrm>
                            <a:off x="1005967" y="6993877"/>
                            <a:ext cx="335891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ACREDITACION AMBIENTAL MUNICIPAL”.</w:t>
                              </w:r>
                            </w:p>
                          </w:txbxContent>
                        </wps:txbx>
                        <wps:bodyPr horzOverflow="overflow" vert="horz" lIns="0" tIns="0" rIns="0" bIns="0" rtlCol="0">
                          <a:noAutofit/>
                        </wps:bodyPr>
                      </wps:wsp>
                      <wps:wsp>
                        <wps:cNvPr id="8485" name="Rectangle 8485"/>
                        <wps:cNvSpPr/>
                        <wps:spPr>
                          <a:xfrm>
                            <a:off x="3724910" y="7149465"/>
                            <a:ext cx="9413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2</w:t>
                              </w:r>
                            </w:p>
                          </w:txbxContent>
                        </wps:txbx>
                        <wps:bodyPr horzOverflow="overflow" vert="horz" lIns="0" tIns="0" rIns="0" bIns="0" rtlCol="0">
                          <a:noAutofit/>
                        </wps:bodyPr>
                      </wps:wsp>
                      <wps:wsp>
                        <wps:cNvPr id="8486" name="Rectangle 8486"/>
                        <wps:cNvSpPr/>
                        <wps:spPr>
                          <a:xfrm>
                            <a:off x="3795688" y="7149465"/>
                            <a:ext cx="14667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 </w:t>
                              </w:r>
                            </w:p>
                          </w:txbxContent>
                        </wps:txbx>
                        <wps:bodyPr horzOverflow="overflow" vert="horz" lIns="0" tIns="0" rIns="0" bIns="0" rtlCol="0">
                          <a:noAutofit/>
                        </wps:bodyPr>
                      </wps:wsp>
                      <wps:wsp>
                        <wps:cNvPr id="1475" name="Rectangle 1475"/>
                        <wps:cNvSpPr/>
                        <wps:spPr>
                          <a:xfrm>
                            <a:off x="4145186" y="7149465"/>
                            <a:ext cx="331702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La necesidad de la I. Municipalidad de Máfil </w:t>
                              </w:r>
                            </w:p>
                          </w:txbxContent>
                        </wps:txbx>
                        <wps:bodyPr horzOverflow="overflow" vert="horz" lIns="0" tIns="0" rIns="0" bIns="0" rtlCol="0">
                          <a:noAutofit/>
                        </wps:bodyPr>
                      </wps:wsp>
                      <wps:wsp>
                        <wps:cNvPr id="40" name="Rectangle 40"/>
                        <wps:cNvSpPr/>
                        <wps:spPr>
                          <a:xfrm>
                            <a:off x="1009015" y="7310756"/>
                            <a:ext cx="575582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de dar curso al procedimiento para llevar a cabo el objetivo de esta iniciativa.</w:t>
                              </w:r>
                            </w:p>
                          </w:txbxContent>
                        </wps:txbx>
                        <wps:bodyPr horzOverflow="overflow" vert="horz" lIns="0" tIns="0" rIns="0" bIns="0" rtlCol="0">
                          <a:noAutofit/>
                        </wps:bodyPr>
                      </wps:wsp>
                      <wps:wsp>
                        <wps:cNvPr id="8488" name="Rectangle 8488"/>
                        <wps:cNvSpPr/>
                        <wps:spPr>
                          <a:xfrm>
                            <a:off x="3727450" y="7460615"/>
                            <a:ext cx="19532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3.-</w:t>
                              </w:r>
                            </w:p>
                          </w:txbxContent>
                        </wps:txbx>
                        <wps:bodyPr horzOverflow="overflow" vert="horz" lIns="0" tIns="0" rIns="0" bIns="0" rtlCol="0">
                          <a:noAutofit/>
                        </wps:bodyPr>
                      </wps:wsp>
                      <wps:wsp>
                        <wps:cNvPr id="8489" name="Rectangle 8489"/>
                        <wps:cNvSpPr/>
                        <wps:spPr>
                          <a:xfrm>
                            <a:off x="3831820" y="7460615"/>
                            <a:ext cx="9404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77" name="Rectangle 1477"/>
                        <wps:cNvSpPr/>
                        <wps:spPr>
                          <a:xfrm>
                            <a:off x="4145277" y="7460615"/>
                            <a:ext cx="327885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El interés manifiesto de esta administración</w:t>
                              </w:r>
                            </w:p>
                          </w:txbxContent>
                        </wps:txbx>
                        <wps:bodyPr horzOverflow="overflow" vert="horz" lIns="0" tIns="0" rIns="0" bIns="0" rtlCol="0">
                          <a:noAutofit/>
                        </wps:bodyPr>
                      </wps:wsp>
                      <wps:wsp>
                        <wps:cNvPr id="42" name="Rectangle 42"/>
                        <wps:cNvSpPr/>
                        <wps:spPr>
                          <a:xfrm>
                            <a:off x="1009015" y="7625081"/>
                            <a:ext cx="356188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por el desarrollo de la comuna y sus habitantes.</w:t>
                              </w:r>
                            </w:p>
                          </w:txbxContent>
                        </wps:txbx>
                        <wps:bodyPr horzOverflow="overflow" vert="horz" lIns="0" tIns="0" rIns="0" bIns="0" rtlCol="0">
                          <a:noAutofit/>
                        </wps:bodyPr>
                      </wps:wsp>
                      <wps:wsp>
                        <wps:cNvPr id="43" name="Rectangle 43"/>
                        <wps:cNvSpPr/>
                        <wps:spPr>
                          <a:xfrm>
                            <a:off x="3715385" y="7884160"/>
                            <a:ext cx="83777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DECRETO:</w:t>
                              </w:r>
                            </w:p>
                          </w:txbxContent>
                        </wps:txbx>
                        <wps:bodyPr horzOverflow="overflow" vert="horz" lIns="0" tIns="0" rIns="0" bIns="0" rtlCol="0">
                          <a:noAutofit/>
                        </wps:bodyPr>
                      </wps:wsp>
                      <wps:wsp>
                        <wps:cNvPr id="8491" name="Rectangle 8491"/>
                        <wps:cNvSpPr/>
                        <wps:spPr>
                          <a:xfrm>
                            <a:off x="3773198" y="8143240"/>
                            <a:ext cx="20434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o.- </w:t>
                              </w:r>
                            </w:p>
                          </w:txbxContent>
                        </wps:txbx>
                        <wps:bodyPr horzOverflow="overflow" vert="horz" lIns="0" tIns="0" rIns="0" bIns="0" rtlCol="0">
                          <a:noAutofit/>
                        </wps:bodyPr>
                      </wps:wsp>
                      <wps:wsp>
                        <wps:cNvPr id="1481" name="Rectangle 1481"/>
                        <wps:cNvSpPr/>
                        <wps:spPr>
                          <a:xfrm>
                            <a:off x="4154361" y="8143240"/>
                            <a:ext cx="333360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APRUÉBESE Y ACÉPTESE el contenido </w:t>
                              </w:r>
                            </w:p>
                          </w:txbxContent>
                        </wps:txbx>
                        <wps:bodyPr horzOverflow="overflow" vert="horz" lIns="0" tIns="0" rIns="0" bIns="0" rtlCol="0">
                          <a:noAutofit/>
                        </wps:bodyPr>
                      </wps:wsp>
                      <wps:wsp>
                        <wps:cNvPr id="8490" name="Rectangle 8490"/>
                        <wps:cNvSpPr/>
                        <wps:spPr>
                          <a:xfrm>
                            <a:off x="3709670" y="8143240"/>
                            <a:ext cx="9415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1</w:t>
                              </w:r>
                            </w:p>
                          </w:txbxContent>
                        </wps:txbx>
                        <wps:bodyPr horzOverflow="overflow" vert="horz" lIns="0" tIns="0" rIns="0" bIns="0" rtlCol="0">
                          <a:noAutofit/>
                        </wps:bodyPr>
                      </wps:wsp>
                      <wps:wsp>
                        <wps:cNvPr id="45" name="Rectangle 45"/>
                        <wps:cNvSpPr/>
                        <wps:spPr>
                          <a:xfrm>
                            <a:off x="1005967" y="8301356"/>
                            <a:ext cx="752215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del documento Convenio de Transferencia entre Ministerio del Medio Ambiente e Ilustre </w:t>
                              </w:r>
                            </w:p>
                          </w:txbxContent>
                        </wps:txbx>
                        <wps:bodyPr horzOverflow="overflow" vert="horz" lIns="0" tIns="0" rIns="0" bIns="0" rtlCol="0">
                          <a:noAutofit/>
                        </wps:bodyPr>
                      </wps:wsp>
                      <wps:wsp>
                        <wps:cNvPr id="46" name="Rectangle 46"/>
                        <wps:cNvSpPr/>
                        <wps:spPr>
                          <a:xfrm>
                            <a:off x="1009142" y="8460105"/>
                            <a:ext cx="612318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Municipalidad de Máfil sobre transferencia de recursos, cuyo texto es el siguiente:</w:t>
                              </w:r>
                            </w:p>
                          </w:txbxContent>
                        </wps:txbx>
                        <wps:bodyPr horzOverflow="overflow" vert="horz" lIns="0" tIns="0" rIns="0" bIns="0" rtlCol="0">
                          <a:noAutofit/>
                        </wps:bodyPr>
                      </wps:wsp>
                      <wps:wsp>
                        <wps:cNvPr id="47" name="Rectangle 47"/>
                        <wps:cNvSpPr/>
                        <wps:spPr>
                          <a:xfrm>
                            <a:off x="2938145" y="8731250"/>
                            <a:ext cx="228275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CONVENIO DE COOPERACIÓN</w:t>
                              </w:r>
                            </w:p>
                          </w:txbxContent>
                        </wps:txbx>
                        <wps:bodyPr horzOverflow="overflow" vert="horz" lIns="0" tIns="0" rIns="0" bIns="0" rtlCol="0">
                          <a:noAutofit/>
                        </wps:bodyPr>
                      </wps:wsp>
                      <wps:wsp>
                        <wps:cNvPr id="48" name="Rectangle 48"/>
                        <wps:cNvSpPr/>
                        <wps:spPr>
                          <a:xfrm>
                            <a:off x="2780030" y="9005570"/>
                            <a:ext cx="273796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ILUSTRE MUNICIPALIDAD DE MÁFIL</w:t>
                              </w:r>
                            </w:p>
                          </w:txbxContent>
                        </wps:txbx>
                        <wps:bodyPr horzOverflow="overflow" vert="horz" lIns="0" tIns="0" rIns="0" bIns="0" rtlCol="0">
                          <a:noAutofit/>
                        </wps:bodyPr>
                      </wps:wsp>
                      <wps:wsp>
                        <wps:cNvPr id="49" name="Rectangle 49"/>
                        <wps:cNvSpPr/>
                        <wps:spPr>
                          <a:xfrm>
                            <a:off x="3782695" y="9279889"/>
                            <a:ext cx="9652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Y</w:t>
                              </w:r>
                            </w:p>
                          </w:txbxContent>
                        </wps:txbx>
                        <wps:bodyPr horzOverflow="overflow" vert="horz" lIns="0" tIns="0" rIns="0" bIns="0" rtlCol="0">
                          <a:noAutofit/>
                        </wps:bodyPr>
                      </wps:wsp>
                      <wps:wsp>
                        <wps:cNvPr id="50" name="Rectangle 50"/>
                        <wps:cNvSpPr/>
                        <wps:spPr>
                          <a:xfrm>
                            <a:off x="2785745" y="9551035"/>
                            <a:ext cx="272737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MINISTERIO DEL MEDIO AMBIENTE</w:t>
                              </w:r>
                            </w:p>
                          </w:txbxContent>
                        </wps:txbx>
                        <wps:bodyPr horzOverflow="overflow" vert="horz" lIns="0" tIns="0" rIns="0" bIns="0" rtlCol="0">
                          <a:noAutofit/>
                        </wps:bodyPr>
                      </wps:wsp>
                      <wps:wsp>
                        <wps:cNvPr id="51" name="Rectangle 51"/>
                        <wps:cNvSpPr/>
                        <wps:spPr>
                          <a:xfrm>
                            <a:off x="1002665" y="9822814"/>
                            <a:ext cx="393823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En Santiago de Chile, a 26 de marzo de 2021, </w:t>
                              </w:r>
                            </w:p>
                          </w:txbxContent>
                        </wps:txbx>
                        <wps:bodyPr horzOverflow="overflow" vert="horz" lIns="0" tIns="0" rIns="0" bIns="0" rtlCol="0">
                          <a:noAutofit/>
                        </wps:bodyPr>
                      </wps:wsp>
                      <wps:wsp>
                        <wps:cNvPr id="52" name="Rectangle 52"/>
                        <wps:cNvSpPr/>
                        <wps:spPr>
                          <a:xfrm>
                            <a:off x="4017010" y="9822814"/>
                            <a:ext cx="67037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entre el </w:t>
                              </w:r>
                            </w:p>
                          </w:txbxContent>
                        </wps:txbx>
                        <wps:bodyPr horzOverflow="overflow" vert="horz" lIns="0" tIns="0" rIns="0" bIns="0" rtlCol="0">
                          <a:noAutofit/>
                        </wps:bodyPr>
                      </wps:wsp>
                      <wps:wsp>
                        <wps:cNvPr id="53" name="Rectangle 53"/>
                        <wps:cNvSpPr/>
                        <wps:spPr>
                          <a:xfrm>
                            <a:off x="4563110" y="9822814"/>
                            <a:ext cx="256814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Ministerio del Medio Ambiente</w:t>
                              </w:r>
                            </w:p>
                          </w:txbxContent>
                        </wps:txbx>
                        <wps:bodyPr horzOverflow="overflow" vert="horz" lIns="0" tIns="0" rIns="0" bIns="0" rtlCol="0">
                          <a:noAutofit/>
                        </wps:bodyPr>
                      </wps:wsp>
                      <wps:wsp>
                        <wps:cNvPr id="1490" name="Rectangle 1490"/>
                        <wps:cNvSpPr/>
                        <wps:spPr>
                          <a:xfrm>
                            <a:off x="6495288" y="9889489"/>
                            <a:ext cx="15272" cy="67564"/>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1492" name="Rectangle 1492"/>
                        <wps:cNvSpPr/>
                        <wps:spPr>
                          <a:xfrm>
                            <a:off x="6629245" y="9889489"/>
                            <a:ext cx="15273" cy="67564"/>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8"/>
                                </w:rPr>
                                <w:t xml:space="preserve"> </w:t>
                              </w:r>
                            </w:p>
                          </w:txbxContent>
                        </wps:txbx>
                        <wps:bodyPr horzOverflow="overflow" vert="horz" lIns="0" tIns="0" rIns="0" bIns="0" rtlCol="0">
                          <a:noAutofit/>
                        </wps:bodyPr>
                      </wps:wsp>
                      <wps:wsp>
                        <wps:cNvPr id="1491" name="Rectangle 1491"/>
                        <wps:cNvSpPr/>
                        <wps:spPr>
                          <a:xfrm>
                            <a:off x="6559395" y="9889489"/>
                            <a:ext cx="20683" cy="67564"/>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8"/>
                                </w:rPr>
                                <w:t>-</w:t>
                              </w:r>
                            </w:p>
                          </w:txbxContent>
                        </wps:txbx>
                        <wps:bodyPr horzOverflow="overflow" vert="horz" lIns="0" tIns="0" rIns="0" bIns="0" rtlCol="0">
                          <a:noAutofit/>
                        </wps:bodyPr>
                      </wps:wsp>
                      <wps:wsp>
                        <wps:cNvPr id="55" name="Rectangle 55"/>
                        <wps:cNvSpPr/>
                        <wps:spPr>
                          <a:xfrm>
                            <a:off x="996823" y="9992982"/>
                            <a:ext cx="279110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Subsecretaría del Medio Ambiente, </w:t>
                              </w:r>
                            </w:p>
                          </w:txbxContent>
                        </wps:txbx>
                        <wps:bodyPr horzOverflow="overflow" vert="horz" lIns="0" tIns="0" rIns="0" bIns="0" rtlCol="0">
                          <a:noAutofit/>
                        </wps:bodyPr>
                      </wps:wsp>
                      <wps:wsp>
                        <wps:cNvPr id="56" name="Rectangle 56"/>
                        <wps:cNvSpPr/>
                        <wps:spPr>
                          <a:xfrm>
                            <a:off x="3127248" y="9992982"/>
                            <a:ext cx="466323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RUT Ng 61.979.930-5, representado por el Subsecretario del</w:t>
                              </w:r>
                            </w:p>
                          </w:txbxContent>
                        </wps:txbx>
                        <wps:bodyPr horzOverflow="overflow" vert="horz" lIns="0" tIns="0" rIns="0" bIns="0" rtlCol="0">
                          <a:noAutofit/>
                        </wps:bodyPr>
                      </wps:wsp>
                      <wps:wsp>
                        <wps:cNvPr id="57" name="Rectangle 57"/>
                        <wps:cNvSpPr/>
                        <wps:spPr>
                          <a:xfrm>
                            <a:off x="6632448" y="999298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58" name="Rectangle 58"/>
                        <wps:cNvSpPr/>
                        <wps:spPr>
                          <a:xfrm>
                            <a:off x="1002665" y="10160622"/>
                            <a:ext cx="163134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Medio Ambiente, don </w:t>
                              </w:r>
                            </w:p>
                          </w:txbxContent>
                        </wps:txbx>
                        <wps:bodyPr horzOverflow="overflow" vert="horz" lIns="0" tIns="0" rIns="0" bIns="0" rtlCol="0">
                          <a:noAutofit/>
                        </wps:bodyPr>
                      </wps:wsp>
                      <wps:wsp>
                        <wps:cNvPr id="59" name="Rectangle 59"/>
                        <wps:cNvSpPr/>
                        <wps:spPr>
                          <a:xfrm>
                            <a:off x="2225027" y="10160622"/>
                            <a:ext cx="175360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Javier Naranjo Solano, </w:t>
                              </w:r>
                            </w:p>
                          </w:txbxContent>
                        </wps:txbx>
                        <wps:bodyPr horzOverflow="overflow" vert="horz" lIns="0" tIns="0" rIns="0" bIns="0" rtlCol="0">
                          <a:noAutofit/>
                        </wps:bodyPr>
                      </wps:wsp>
                      <wps:wsp>
                        <wps:cNvPr id="60" name="Rectangle 60"/>
                        <wps:cNvSpPr/>
                        <wps:spPr>
                          <a:xfrm>
                            <a:off x="3554082" y="10160622"/>
                            <a:ext cx="408356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ambos domiciliados en calle San Martín N° 73, comuna</w:t>
                              </w:r>
                            </w:p>
                          </w:txbxContent>
                        </wps:txbx>
                        <wps:bodyPr horzOverflow="overflow" vert="horz" lIns="0" tIns="0" rIns="0" bIns="0" rtlCol="0">
                          <a:noAutofit/>
                        </wps:bodyPr>
                      </wps:wsp>
                      <wps:wsp>
                        <wps:cNvPr id="61" name="Rectangle 61"/>
                        <wps:cNvSpPr/>
                        <wps:spPr>
                          <a:xfrm>
                            <a:off x="6622910" y="1016062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2" name="Rectangle 62"/>
                        <wps:cNvSpPr/>
                        <wps:spPr>
                          <a:xfrm>
                            <a:off x="999477" y="10331424"/>
                            <a:ext cx="509838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de Santiago, Región Metropolitana, por una parte; y, por la otra, la </w:t>
                              </w:r>
                            </w:p>
                          </w:txbxContent>
                        </wps:txbx>
                        <wps:bodyPr horzOverflow="overflow" vert="horz" lIns="0" tIns="0" rIns="0" bIns="0" rtlCol="0">
                          <a:noAutofit/>
                        </wps:bodyPr>
                      </wps:wsp>
                      <wps:wsp>
                        <wps:cNvPr id="63" name="Rectangle 63"/>
                        <wps:cNvSpPr/>
                        <wps:spPr>
                          <a:xfrm>
                            <a:off x="4839830" y="10331424"/>
                            <a:ext cx="236186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Ilustre Municipalidad de Máfil,</w:t>
                              </w:r>
                            </w:p>
                          </w:txbxContent>
                        </wps:txbx>
                        <wps:bodyPr horzOverflow="overflow" vert="horz" lIns="0" tIns="0" rIns="0" bIns="0" rtlCol="0">
                          <a:noAutofit/>
                        </wps:bodyPr>
                      </wps:wsp>
                      <wps:wsp>
                        <wps:cNvPr id="64" name="Rectangle 64"/>
                        <wps:cNvSpPr/>
                        <wps:spPr>
                          <a:xfrm>
                            <a:off x="6613893" y="10331424"/>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65" name="Rectangle 65"/>
                        <wps:cNvSpPr/>
                        <wps:spPr>
                          <a:xfrm>
                            <a:off x="1002524" y="10505402"/>
                            <a:ext cx="709128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RUT N° 69.200.500-7, en adelante "la Municipalidad", representada por su Alcalde(s), don </w:t>
                              </w:r>
                            </w:p>
                          </w:txbxContent>
                        </wps:txbx>
                        <wps:bodyPr horzOverflow="overflow" vert="horz" lIns="0" tIns="0" rIns="0" bIns="0" rtlCol="0">
                          <a:noAutofit/>
                        </wps:bodyPr>
                      </wps:wsp>
                      <wps:wsp>
                        <wps:cNvPr id="66" name="Rectangle 66"/>
                        <wps:cNvSpPr/>
                        <wps:spPr>
                          <a:xfrm>
                            <a:off x="6354813" y="10505402"/>
                            <a:ext cx="35550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Juan</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5"/>
                          <a:stretch>
                            <a:fillRect/>
                          </a:stretch>
                        </pic:blipFill>
                        <pic:spPr>
                          <a:xfrm>
                            <a:off x="0" y="0"/>
                            <a:ext cx="7879081" cy="12862560"/>
                          </a:xfrm>
                          <a:prstGeom prst="rect">
                            <a:avLst/>
                          </a:prstGeom>
                        </pic:spPr>
                      </pic:pic>
                      <pic:pic xmlns:pic="http://schemas.openxmlformats.org/drawingml/2006/picture">
                        <pic:nvPicPr>
                          <pic:cNvPr id="70" name="Picture 70"/>
                          <pic:cNvPicPr/>
                        </pic:nvPicPr>
                        <pic:blipFill>
                          <a:blip r:embed="rId6"/>
                          <a:stretch>
                            <a:fillRect/>
                          </a:stretch>
                        </pic:blipFill>
                        <pic:spPr>
                          <a:xfrm>
                            <a:off x="0" y="0"/>
                            <a:ext cx="7879081" cy="12862560"/>
                          </a:xfrm>
                          <a:prstGeom prst="rect">
                            <a:avLst/>
                          </a:prstGeom>
                        </pic:spPr>
                      </pic:pic>
                    </wpg:wgp>
                  </a:graphicData>
                </a:graphic>
              </wp:anchor>
            </w:drawing>
          </mc:Choice>
          <mc:Fallback xmlns:a="http://schemas.openxmlformats.org/drawingml/2006/main">
            <w:pict>
              <v:group id="Group 8881" style="width:620.4pt;height:1012.8pt;position:absolute;mso-position-horizontal-relative:page;mso-position-horizontal:absolute;margin-left:0pt;mso-position-vertical-relative:page;margin-top:0pt;" coordsize="78790,128625">
                <v:rect id="Rectangle 6" style="position:absolute;width:32713;height:1742;left:25876;top:8063;" filled="f" stroked="f">
                  <v:textbox inset="0,0,0,0">
                    <w:txbxContent>
                      <w:p>
                        <w:pPr>
                          <w:spacing w:before="0" w:after="160" w:line="259" w:lineRule="auto"/>
                          <w:ind w:left="0" w:right="0" w:firstLine="0"/>
                          <w:jc w:val="left"/>
                        </w:pPr>
                        <w:r>
                          <w:rPr>
                            <w:rFonts w:cs="Arial" w:hAnsi="Arial" w:eastAsia="Arial" w:ascii="Arial"/>
                            <w:b w:val="1"/>
                          </w:rPr>
                          <w:t xml:space="preserve">ILUSTRE MUNICIPALIDAD DE MÁFIL</w:t>
                        </w:r>
                      </w:p>
                    </w:txbxContent>
                  </v:textbox>
                </v:rect>
                <v:rect id="Rectangle 7" style="position:absolute;width:32361;height:1425;left:25971;top:9867;" filled="f" stroked="f">
                  <v:textbox inset="0,0,0,0">
                    <w:txbxContent>
                      <w:p>
                        <w:pPr>
                          <w:spacing w:before="0" w:after="160" w:line="259" w:lineRule="auto"/>
                          <w:ind w:left="0" w:right="0" w:firstLine="0"/>
                          <w:jc w:val="left"/>
                        </w:pPr>
                        <w:r>
                          <w:rPr>
                            <w:rFonts w:cs="Arial" w:hAnsi="Arial" w:eastAsia="Arial" w:ascii="Arial"/>
                            <w:sz w:val="18"/>
                          </w:rPr>
                          <w:t xml:space="preserve">SECRETARIA COMUNAL DE PLANIFICACIÓN</w:t>
                        </w:r>
                      </w:p>
                    </w:txbxContent>
                  </v:textbox>
                </v:rect>
                <v:rect id="Rectangle 8" style="position:absolute;width:17913;height:1858;left:37185;top:13798;" filled="f" stroked="f">
                  <v:textbox inset="0,0,0,0">
                    <w:txbxContent>
                      <w:p>
                        <w:pPr>
                          <w:spacing w:before="0" w:after="160" w:line="259" w:lineRule="auto"/>
                          <w:ind w:left="0" w:right="0" w:firstLine="0"/>
                          <w:jc w:val="left"/>
                        </w:pPr>
                        <w:r>
                          <w:rPr>
                            <w:rFonts w:cs="Calibri" w:hAnsi="Calibri" w:eastAsia="Calibri" w:ascii="Calibri"/>
                          </w:rPr>
                          <w:t xml:space="preserve">DECRETO EXENTO N°</w:t>
                        </w:r>
                      </w:p>
                    </w:txbxContent>
                  </v:textbox>
                </v:rect>
                <v:rect id="Rectangle 8456" style="position:absolute;width:4175;height:4222;left:51727;top:12490;" filled="f" stroked="f">
                  <v:textbox inset="0,0,0,0">
                    <w:txbxContent>
                      <w:p>
                        <w:pPr>
                          <w:spacing w:before="0" w:after="160" w:line="259" w:lineRule="auto"/>
                          <w:ind w:left="0" w:right="0" w:firstLine="0"/>
                          <w:jc w:val="left"/>
                        </w:pPr>
                        <w:r>
                          <w:rPr>
                            <w:rFonts w:cs="Calibri" w:hAnsi="Calibri" w:eastAsia="Calibri" w:ascii="Calibri"/>
                            <w:sz w:val="50"/>
                          </w:rPr>
                          <w:t xml:space="preserve">80</w:t>
                        </w:r>
                      </w:p>
                    </w:txbxContent>
                  </v:textbox>
                </v:rect>
                <v:rect id="Rectangle 8457" style="position:absolute;width:3611;height:4222;left:54793;top:12490;" filled="f" stroked="f">
                  <v:textbox inset="0,0,0,0">
                    <w:txbxContent>
                      <w:p>
                        <w:pPr>
                          <w:spacing w:before="0" w:after="160" w:line="259" w:lineRule="auto"/>
                          <w:ind w:left="0" w:right="0" w:firstLine="0"/>
                          <w:jc w:val="left"/>
                        </w:pPr>
                        <w:r>
                          <w:rPr>
                            <w:rFonts w:cs="Calibri" w:hAnsi="Calibri" w:eastAsia="Calibri" w:ascii="Calibri"/>
                            <w:sz w:val="50"/>
                          </w:rPr>
                          <w:t xml:space="preserve">M</w:t>
                        </w:r>
                      </w:p>
                    </w:txbxContent>
                  </v:textbox>
                </v:rect>
                <v:rect id="Rectangle 1391" style="position:absolute;width:5650;height:1858;left:37185;top:19310;" filled="f" stroked="f">
                  <v:textbox inset="0,0,0,0">
                    <w:txbxContent>
                      <w:p>
                        <w:pPr>
                          <w:spacing w:before="0" w:after="160" w:line="259" w:lineRule="auto"/>
                          <w:ind w:left="0" w:right="0" w:firstLine="0"/>
                          <w:jc w:val="left"/>
                        </w:pPr>
                        <w:r>
                          <w:rPr>
                            <w:rFonts w:cs="Calibri" w:hAnsi="Calibri" w:eastAsia="Calibri" w:ascii="Calibri"/>
                          </w:rPr>
                          <w:t xml:space="preserve">MÁFIL, </w:t>
                        </w:r>
                      </w:p>
                    </w:txbxContent>
                  </v:textbox>
                </v:rect>
                <v:rect id="Rectangle 1392" style="position:absolute;width:3097;height:1858;left:45656;top:19310;" filled="f" stroked="f">
                  <v:textbox inset="0,0,0,0">
                    <w:txbxContent>
                      <w:p>
                        <w:pPr>
                          <w:spacing w:before="0" w:after="160" w:line="259" w:lineRule="auto"/>
                          <w:ind w:left="0" w:right="0" w:firstLine="0"/>
                          <w:jc w:val="left"/>
                        </w:pPr>
                        <w:r>
                          <w:rPr>
                            <w:rFonts w:cs="Calibri" w:hAnsi="Calibri" w:eastAsia="Calibri" w:ascii="Calibri"/>
                          </w:rPr>
                          <w:t xml:space="preserve">_ 9 </w:t>
                        </w:r>
                      </w:p>
                    </w:txbxContent>
                  </v:textbox>
                </v:rect>
                <v:rect id="Rectangle 1394" style="position:absolute;width:3466;height:2702;left:52152;top:18834;" filled="f" stroked="f">
                  <v:textbox inset="0,0,0,0">
                    <w:txbxContent>
                      <w:p>
                        <w:pPr>
                          <w:spacing w:before="0" w:after="160" w:line="259" w:lineRule="auto"/>
                          <w:ind w:left="0" w:right="0" w:firstLine="0"/>
                          <w:jc w:val="left"/>
                        </w:pPr>
                        <w:r>
                          <w:rPr>
                            <w:rFonts w:cs="Calibri" w:hAnsi="Calibri" w:eastAsia="Calibri" w:ascii="Calibri"/>
                            <w:sz w:val="32"/>
                          </w:rPr>
                          <w:t xml:space="preserve">2021</w:t>
                        </w:r>
                      </w:p>
                    </w:txbxContent>
                  </v:textbox>
                </v:rect>
                <v:rect id="Rectangle 1393" style="position:absolute;width:3491;height:2702;left:48583;top:18834;" filled="f" stroked="f">
                  <v:textbox inset="0,0,0,0">
                    <w:txbxContent>
                      <w:p>
                        <w:pPr>
                          <w:spacing w:before="0" w:after="160" w:line="259" w:lineRule="auto"/>
                          <w:ind w:left="0" w:right="0" w:firstLine="0"/>
                          <w:jc w:val="left"/>
                        </w:pPr>
                        <w:r>
                          <w:rPr>
                            <w:rFonts w:cs="Calibri" w:hAnsi="Calibri" w:eastAsia="Calibri" w:ascii="Calibri"/>
                            <w:sz w:val="32"/>
                          </w:rPr>
                          <w:t xml:space="preserve">AGO </w:t>
                        </w:r>
                      </w:p>
                    </w:txbxContent>
                  </v:textbox>
                </v:rect>
                <v:rect id="Rectangle 12" style="position:absolute;width:6458;height:1858;left:37096;top:24250;" filled="f" stroked="f">
                  <v:textbox inset="0,0,0,0">
                    <w:txbxContent>
                      <w:p>
                        <w:pPr>
                          <w:spacing w:before="0" w:after="160" w:line="259" w:lineRule="auto"/>
                          <w:ind w:left="0" w:right="0" w:firstLine="0"/>
                          <w:jc w:val="left"/>
                        </w:pPr>
                        <w:r>
                          <w:rPr>
                            <w:rFonts w:cs="Calibri" w:hAnsi="Calibri" w:eastAsia="Calibri" w:ascii="Calibri"/>
                          </w:rPr>
                          <w:t xml:space="preserve">VISTOS:</w:t>
                        </w:r>
                      </w:p>
                    </w:txbxContent>
                  </v:textbox>
                </v:rect>
                <v:rect id="Rectangle 8458" style="position:absolute;width:1869;height:1858;left:37369;top:26752;" filled="f" stroked="f">
                  <v:textbox inset="0,0,0,0">
                    <w:txbxContent>
                      <w:p>
                        <w:pPr>
                          <w:spacing w:before="0" w:after="160" w:line="259" w:lineRule="auto"/>
                          <w:ind w:left="0" w:right="0" w:firstLine="0"/>
                          <w:jc w:val="left"/>
                        </w:pPr>
                        <w:r>
                          <w:rPr>
                            <w:rFonts w:cs="Calibri" w:hAnsi="Calibri" w:eastAsia="Calibri" w:ascii="Calibri"/>
                          </w:rPr>
                          <w:t xml:space="preserve">1.-</w:t>
                        </w:r>
                      </w:p>
                    </w:txbxContent>
                  </v:textbox>
                </v:rect>
                <v:rect id="Rectangle 8459" style="position:absolute;width:420;height:1858;left:38742;top:2675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396" style="position:absolute;width:33216;height:1858;left:41668;top:26752;" filled="f" stroked="f">
                  <v:textbox inset="0,0,0,0">
                    <w:txbxContent>
                      <w:p>
                        <w:pPr>
                          <w:spacing w:before="0" w:after="160" w:line="259" w:lineRule="auto"/>
                          <w:ind w:left="0" w:right="0" w:firstLine="0"/>
                          <w:jc w:val="left"/>
                        </w:pPr>
                        <w:r>
                          <w:rPr>
                            <w:rFonts w:cs="Calibri" w:hAnsi="Calibri" w:eastAsia="Calibri" w:ascii="Calibri"/>
                          </w:rPr>
                          <w:t xml:space="preserve">El Decreto Exento N° 659 de fecha 28 de </w:t>
                        </w:r>
                      </w:p>
                    </w:txbxContent>
                  </v:textbox>
                </v:rect>
                <v:rect id="Rectangle 14" style="position:absolute;width:75305;height:1858;left:9996;top:28397;" filled="f" stroked="f">
                  <v:textbox inset="0,0,0,0">
                    <w:txbxContent>
                      <w:p>
                        <w:pPr>
                          <w:spacing w:before="0" w:after="160" w:line="259" w:lineRule="auto"/>
                          <w:ind w:left="0" w:right="0" w:firstLine="0"/>
                          <w:jc w:val="left"/>
                        </w:pPr>
                        <w:r>
                          <w:rPr>
                            <w:rFonts w:cs="Calibri" w:hAnsi="Calibri" w:eastAsia="Calibri" w:ascii="Calibri"/>
                          </w:rPr>
                          <w:t xml:space="preserve">junio del 2021 de esta Municipalidad por el cual asume alcalde de la I. Municipalidad de Máfil don </w:t>
                        </w:r>
                      </w:p>
                    </w:txbxContent>
                  </v:textbox>
                </v:rect>
                <v:rect id="Rectangle 15" style="position:absolute;width:75210;height:1858;left:10123;top:29978;" filled="f" stroked="f">
                  <v:textbox inset="0,0,0,0">
                    <w:txbxContent>
                      <w:p>
                        <w:pPr>
                          <w:spacing w:before="0" w:after="160" w:line="259" w:lineRule="auto"/>
                          <w:ind w:left="0" w:right="0" w:firstLine="0"/>
                          <w:jc w:val="left"/>
                        </w:pPr>
                        <w:r>
                          <w:rPr>
                            <w:rFonts w:cs="Calibri" w:hAnsi="Calibri" w:eastAsia="Calibri" w:ascii="Calibri"/>
                          </w:rPr>
                          <w:t xml:space="preserve">Claudio Sepúlveda Miranda, R.U.N. 10.196.519-8 y de la Sentencia del Tribunal Electoral Región de </w:t>
                        </w:r>
                      </w:p>
                    </w:txbxContent>
                  </v:textbox>
                </v:rect>
                <v:rect id="Rectangle 16" style="position:absolute;width:45504;height:1858;left:10148;top:31597;" filled="f" stroked="f">
                  <v:textbox inset="0,0,0,0">
                    <w:txbxContent>
                      <w:p>
                        <w:pPr>
                          <w:spacing w:before="0" w:after="160" w:line="259" w:lineRule="auto"/>
                          <w:ind w:left="0" w:right="0" w:firstLine="0"/>
                          <w:jc w:val="left"/>
                        </w:pPr>
                        <w:r>
                          <w:rPr>
                            <w:rFonts w:cs="Calibri" w:hAnsi="Calibri" w:eastAsia="Calibri" w:ascii="Calibri"/>
                          </w:rPr>
                          <w:t xml:space="preserve">Los Ríos, causa rol 3661-2021 de fecha 09 de junio de 2021.</w:t>
                        </w:r>
                      </w:p>
                    </w:txbxContent>
                  </v:textbox>
                </v:rect>
                <v:rect id="Rectangle 8462" style="position:absolute;width:1843;height:1858;left:37401;top:33089;" filled="f" stroked="f">
                  <v:textbox inset="0,0,0,0">
                    <w:txbxContent>
                      <w:p>
                        <w:pPr>
                          <w:spacing w:before="0" w:after="160" w:line="259" w:lineRule="auto"/>
                          <w:ind w:left="0" w:right="0" w:firstLine="0"/>
                          <w:jc w:val="left"/>
                        </w:pPr>
                        <w:r>
                          <w:rPr>
                            <w:rFonts w:cs="Calibri" w:hAnsi="Calibri" w:eastAsia="Calibri" w:ascii="Calibri"/>
                          </w:rPr>
                          <w:t xml:space="preserve">1.-</w:t>
                        </w:r>
                      </w:p>
                    </w:txbxContent>
                  </v:textbox>
                </v:rect>
                <v:rect id="Rectangle 8463" style="position:absolute;width:420;height:1858;left:38741;top:33089;"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02" style="position:absolute;width:33215;height:1858;left:41668;top:33089;" filled="f" stroked="f">
                  <v:textbox inset="0,0,0,0">
                    <w:txbxContent>
                      <w:p>
                        <w:pPr>
                          <w:spacing w:before="0" w:after="160" w:line="259" w:lineRule="auto"/>
                          <w:ind w:left="0" w:right="0" w:firstLine="0"/>
                          <w:jc w:val="left"/>
                        </w:pPr>
                        <w:r>
                          <w:rPr>
                            <w:rFonts w:cs="Calibri" w:hAnsi="Calibri" w:eastAsia="Calibri" w:ascii="Calibri"/>
                          </w:rPr>
                          <w:t xml:space="preserve">La Resolución Exenta N°0692 de fecha 08 </w:t>
                        </w:r>
                      </w:p>
                    </w:txbxContent>
                  </v:textbox>
                </v:rect>
                <v:rect id="Rectangle 18" style="position:absolute;width:75136;height:1858;left:10123;top:34734;" filled="f" stroked="f">
                  <v:textbox inset="0,0,0,0">
                    <w:txbxContent>
                      <w:p>
                        <w:pPr>
                          <w:spacing w:before="0" w:after="160" w:line="259" w:lineRule="auto"/>
                          <w:ind w:left="0" w:right="0" w:firstLine="0"/>
                          <w:jc w:val="left"/>
                        </w:pPr>
                        <w:r>
                          <w:rPr>
                            <w:rFonts w:cs="Calibri" w:hAnsi="Calibri" w:eastAsia="Calibri" w:ascii="Calibri"/>
                          </w:rPr>
                          <w:t xml:space="preserve">de julio de 2021 donde reconoce a la Ilustre Municipalidad de Máfil como municipio beneficiario en </w:t>
                        </w:r>
                      </w:p>
                    </w:txbxContent>
                  </v:textbox>
                </v:rect>
                <v:rect id="Rectangle 19" style="position:absolute;width:71654;height:1858;left:10148;top:36322;" filled="f" stroked="f">
                  <v:textbox inset="0,0,0,0">
                    <w:txbxContent>
                      <w:p>
                        <w:pPr>
                          <w:spacing w:before="0" w:after="160" w:line="259" w:lineRule="auto"/>
                          <w:ind w:left="0" w:right="0" w:firstLine="0"/>
                          <w:jc w:val="left"/>
                        </w:pPr>
                        <w:r>
                          <w:rPr>
                            <w:rFonts w:cs="Calibri" w:hAnsi="Calibri" w:eastAsia="Calibri" w:ascii="Calibri"/>
                          </w:rPr>
                          <w:t xml:space="preserve">la iniciativa PLAN PILOTO “SISTEMA INICIAL DE ACREDITACION AMBIENTAL MUNICIPAL”.</w:t>
                        </w:r>
                      </w:p>
                    </w:txbxContent>
                  </v:textbox>
                </v:rect>
                <v:rect id="Rectangle 1404" style="position:absolute;width:33175;height:1858;left:41667;top:39370;" filled="f" stroked="f">
                  <v:textbox inset="0,0,0,0">
                    <w:txbxContent>
                      <w:p>
                        <w:pPr>
                          <w:spacing w:before="0" w:after="160" w:line="259" w:lineRule="auto"/>
                          <w:ind w:left="0" w:right="0" w:firstLine="0"/>
                          <w:jc w:val="left"/>
                        </w:pPr>
                        <w:r>
                          <w:rPr>
                            <w:rFonts w:cs="Calibri" w:hAnsi="Calibri" w:eastAsia="Calibri" w:ascii="Calibri"/>
                          </w:rPr>
                          <w:t xml:space="preserve">El Convenio de Cooperación Ministerio del </w:t>
                        </w:r>
                      </w:p>
                    </w:txbxContent>
                  </v:textbox>
                </v:rect>
                <v:rect id="Rectangle 8466" style="position:absolute;width:419;height:1858;left:38741;top:3937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8465" style="position:absolute;width:1978;height:1858;left:37274;top:39370;" filled="f" stroked="f">
                  <v:textbox inset="0,0,0,0">
                    <w:txbxContent>
                      <w:p>
                        <w:pPr>
                          <w:spacing w:before="0" w:after="160" w:line="259" w:lineRule="auto"/>
                          <w:ind w:left="0" w:right="0" w:firstLine="0"/>
                          <w:jc w:val="left"/>
                        </w:pPr>
                        <w:r>
                          <w:rPr>
                            <w:rFonts w:cs="Calibri" w:hAnsi="Calibri" w:eastAsia="Calibri" w:ascii="Calibri"/>
                          </w:rPr>
                          <w:t xml:space="preserve">2.-</w:t>
                        </w:r>
                      </w:p>
                    </w:txbxContent>
                  </v:textbox>
                </v:rect>
                <v:rect id="Rectangle 21" style="position:absolute;width:75145;height:1858;left:10147;top:41014;" filled="f" stroked="f">
                  <v:textbox inset="0,0,0,0">
                    <w:txbxContent>
                      <w:p>
                        <w:pPr>
                          <w:spacing w:before="0" w:after="160" w:line="259" w:lineRule="auto"/>
                          <w:ind w:left="0" w:right="0" w:firstLine="0"/>
                          <w:jc w:val="left"/>
                        </w:pPr>
                        <w:r>
                          <w:rPr>
                            <w:rFonts w:cs="Calibri" w:hAnsi="Calibri" w:eastAsia="Calibri" w:ascii="Calibri"/>
                          </w:rPr>
                          <w:t xml:space="preserve">Medio Ambiente e Ilustre Municipalidad de Máfil con fecha de ingreso 26 de marzo de 2021 de la </w:t>
                        </w:r>
                      </w:p>
                    </w:txbxContent>
                  </v:textbox>
                </v:rect>
                <v:rect id="Rectangle 22" style="position:absolute;width:69946;height:1858;left:10121;top:42602;" filled="f" stroked="f">
                  <v:textbox inset="0,0,0,0">
                    <w:txbxContent>
                      <w:p>
                        <w:pPr>
                          <w:spacing w:before="0" w:after="160" w:line="259" w:lineRule="auto"/>
                          <w:ind w:left="0" w:right="0" w:firstLine="0"/>
                          <w:jc w:val="left"/>
                        </w:pPr>
                        <w:r>
                          <w:rPr>
                            <w:rFonts w:cs="Calibri" w:hAnsi="Calibri" w:eastAsia="Calibri" w:ascii="Calibri"/>
                          </w:rPr>
                          <w:t xml:space="preserve">iniciativa PLAN PILOTO “SISTEMA INICIAL DE ACREDITACION AMBIENTAL MUNICIPAL”.</w:t>
                        </w:r>
                      </w:p>
                    </w:txbxContent>
                  </v:textbox>
                </v:rect>
                <v:rect id="Rectangle 1410" style="position:absolute;width:33216;height:1858;left:41668;top:44151;" filled="f" stroked="f">
                  <v:textbox inset="0,0,0,0">
                    <w:txbxContent>
                      <w:p>
                        <w:pPr>
                          <w:spacing w:before="0" w:after="160" w:line="259" w:lineRule="auto"/>
                          <w:ind w:left="0" w:right="0" w:firstLine="0"/>
                          <w:jc w:val="left"/>
                        </w:pPr>
                        <w:r>
                          <w:rPr>
                            <w:rFonts w:cs="Calibri" w:hAnsi="Calibri" w:eastAsia="Calibri" w:ascii="Calibri"/>
                          </w:rPr>
                          <w:t xml:space="preserve">Lo dispuesto en el DFL 1/19.653, que fija </w:t>
                        </w:r>
                      </w:p>
                    </w:txbxContent>
                  </v:textbox>
                </v:rect>
                <v:rect id="Rectangle 8468" style="position:absolute;width:941;height:1858;left:37306;top:44151;" filled="f" stroked="f">
                  <v:textbox inset="0,0,0,0">
                    <w:txbxContent>
                      <w:p>
                        <w:pPr>
                          <w:spacing w:before="0" w:after="160" w:line="259" w:lineRule="auto"/>
                          <w:ind w:left="0" w:right="0" w:firstLine="0"/>
                          <w:jc w:val="left"/>
                        </w:pPr>
                        <w:r>
                          <w:rPr>
                            <w:rFonts w:cs="Calibri" w:hAnsi="Calibri" w:eastAsia="Calibri" w:ascii="Calibri"/>
                          </w:rPr>
                          <w:t xml:space="preserve">3</w:t>
                        </w:r>
                      </w:p>
                    </w:txbxContent>
                  </v:textbox>
                </v:rect>
                <v:rect id="Rectangle 8469" style="position:absolute;width:1512;height:1858;left:37947;top:44151;" filled="f" stroked="f">
                  <v:textbox inset="0,0,0,0">
                    <w:txbxContent>
                      <w:p>
                        <w:pPr>
                          <w:spacing w:before="0" w:after="160" w:line="259" w:lineRule="auto"/>
                          <w:ind w:left="0" w:right="0" w:firstLine="0"/>
                          <w:jc w:val="left"/>
                        </w:pPr>
                        <w:r>
                          <w:rPr>
                            <w:rFonts w:cs="Calibri" w:hAnsi="Calibri" w:eastAsia="Calibri" w:ascii="Calibri"/>
                          </w:rPr>
                          <w:t xml:space="preserve"> - </w:t>
                        </w:r>
                      </w:p>
                    </w:txbxContent>
                  </v:textbox>
                </v:rect>
                <v:rect id="Rectangle 24" style="position:absolute;width:75169;height:1858;left:10091;top:45770;" filled="f" stroked="f">
                  <v:textbox inset="0,0,0,0">
                    <w:txbxContent>
                      <w:p>
                        <w:pPr>
                          <w:spacing w:before="0" w:after="160" w:line="259" w:lineRule="auto"/>
                          <w:ind w:left="0" w:right="0" w:firstLine="0"/>
                          <w:jc w:val="left"/>
                        </w:pPr>
                        <w:r>
                          <w:rPr>
                            <w:rFonts w:cs="Calibri" w:hAnsi="Calibri" w:eastAsia="Calibri" w:ascii="Calibri"/>
                          </w:rPr>
                          <w:t xml:space="preserve">texto coordinado, refundido y sistematizado de la Ley 18.575, Orgánica Constitucional de Bases </w:t>
                        </w:r>
                      </w:p>
                    </w:txbxContent>
                  </v:textbox>
                </v:rect>
                <v:rect id="Rectangle 25" style="position:absolute;width:30321;height:1858;left:10123;top:47383;" filled="f" stroked="f">
                  <v:textbox inset="0,0,0,0">
                    <w:txbxContent>
                      <w:p>
                        <w:pPr>
                          <w:spacing w:before="0" w:after="160" w:line="259" w:lineRule="auto"/>
                          <w:ind w:left="0" w:right="0" w:firstLine="0"/>
                          <w:jc w:val="left"/>
                        </w:pPr>
                        <w:r>
                          <w:rPr>
                            <w:rFonts w:cs="Calibri" w:hAnsi="Calibri" w:eastAsia="Calibri" w:ascii="Calibri"/>
                          </w:rPr>
                          <w:t xml:space="preserve">Generales de Administración del Estado.</w:t>
                        </w:r>
                      </w:p>
                    </w:txbxContent>
                  </v:textbox>
                </v:rect>
                <v:rect id="Rectangle 26" style="position:absolute;width:1725;height:1858;left:37274;top:48907;" filled="f" stroked="f">
                  <v:textbox inset="0,0,0,0">
                    <w:txbxContent>
                      <w:p>
                        <w:pPr>
                          <w:spacing w:before="0" w:after="160" w:line="259" w:lineRule="auto"/>
                          <w:ind w:left="0" w:right="0" w:firstLine="0"/>
                          <w:jc w:val="left"/>
                        </w:pPr>
                        <w:r>
                          <w:rPr>
                            <w:rFonts w:cs="Calibri" w:hAnsi="Calibri" w:eastAsia="Calibri" w:ascii="Calibri"/>
                            <w:i w:val="1"/>
                          </w:rPr>
                          <w:t xml:space="preserve">4-</w:t>
                        </w:r>
                      </w:p>
                    </w:txbxContent>
                  </v:textbox>
                </v:rect>
                <v:rect id="Rectangle 1439" style="position:absolute;width:419;height:1858;left:38773;top:4890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41" style="position:absolute;width:32790;height:1858;left:41693;top:48907;" filled="f" stroked="f">
                  <v:textbox inset="0,0,0,0">
                    <w:txbxContent>
                      <w:p>
                        <w:pPr>
                          <w:spacing w:before="0" w:after="160" w:line="259" w:lineRule="auto"/>
                          <w:ind w:left="0" w:right="0" w:firstLine="0"/>
                          <w:jc w:val="left"/>
                        </w:pPr>
                        <w:r>
                          <w:rPr>
                            <w:rFonts w:cs="Calibri" w:hAnsi="Calibri" w:eastAsia="Calibri" w:ascii="Calibri"/>
                          </w:rPr>
                          <w:t xml:space="preserve">Lo dispuesto por la Ley N° 19.880, sobra</w:t>
                        </w:r>
                      </w:p>
                    </w:txbxContent>
                  </v:textbox>
                </v:rect>
                <v:rect id="Rectangle 28" style="position:absolute;width:29535;height:1858;left:10147;top:50552;" filled="f" stroked="f">
                  <v:textbox inset="0,0,0,0">
                    <w:txbxContent>
                      <w:p>
                        <w:pPr>
                          <w:spacing w:before="0" w:after="160" w:line="259" w:lineRule="auto"/>
                          <w:ind w:left="0" w:right="0" w:firstLine="0"/>
                          <w:jc w:val="left"/>
                        </w:pPr>
                        <w:r>
                          <w:rPr>
                            <w:rFonts w:cs="Calibri" w:hAnsi="Calibri" w:eastAsia="Calibri" w:ascii="Calibri"/>
                          </w:rPr>
                          <w:t xml:space="preserve">Bases de Procedimiento Administrativo.</w:t>
                        </w:r>
                      </w:p>
                    </w:txbxContent>
                  </v:textbox>
                </v:rect>
                <v:rect id="Rectangle 8472" style="position:absolute;width:941;height:1858;left:37306;top:52050;" filled="f" stroked="f">
                  <v:textbox inset="0,0,0,0">
                    <w:txbxContent>
                      <w:p>
                        <w:pPr>
                          <w:spacing w:before="0" w:after="160" w:line="259" w:lineRule="auto"/>
                          <w:ind w:left="0" w:right="0" w:firstLine="0"/>
                          <w:jc w:val="left"/>
                        </w:pPr>
                        <w:r>
                          <w:rPr>
                            <w:rFonts w:cs="Calibri" w:hAnsi="Calibri" w:eastAsia="Calibri" w:ascii="Calibri"/>
                          </w:rPr>
                          <w:t xml:space="preserve">5</w:t>
                        </w:r>
                      </w:p>
                    </w:txbxContent>
                  </v:textbox>
                </v:rect>
                <v:rect id="Rectangle 8473" style="position:absolute;width:1437;height:1858;left:37979;top:52050;" filled="f" stroked="f">
                  <v:textbox inset="0,0,0,0">
                    <w:txbxContent>
                      <w:p>
                        <w:pPr>
                          <w:spacing w:before="0" w:after="160" w:line="259" w:lineRule="auto"/>
                          <w:ind w:left="0" w:right="0" w:firstLine="0"/>
                          <w:jc w:val="left"/>
                        </w:pPr>
                        <w:r>
                          <w:rPr>
                            <w:rFonts w:cs="Calibri" w:hAnsi="Calibri" w:eastAsia="Calibri" w:ascii="Calibri"/>
                          </w:rPr>
                          <w:t xml:space="preserve">. - </w:t>
                        </w:r>
                      </w:p>
                    </w:txbxContent>
                  </v:textbox>
                </v:rect>
                <v:rect id="Rectangle 1464" style="position:absolute;width:33207;height:1858;left:41332;top:52050;" filled="f" stroked="f">
                  <v:textbox inset="0,0,0,0">
                    <w:txbxContent>
                      <w:p>
                        <w:pPr>
                          <w:spacing w:before="0" w:after="160" w:line="259" w:lineRule="auto"/>
                          <w:ind w:left="0" w:right="0" w:firstLine="0"/>
                          <w:jc w:val="left"/>
                        </w:pPr>
                        <w:r>
                          <w:rPr>
                            <w:rFonts w:cs="Calibri" w:hAnsi="Calibri" w:eastAsia="Calibri" w:ascii="Calibri"/>
                          </w:rPr>
                          <w:t xml:space="preserve">Las facultades que me confiere la Ley </w:t>
                        </w:r>
                      </w:p>
                    </w:txbxContent>
                  </v:textbox>
                </v:rect>
                <v:rect id="Rectangle 8477" style="position:absolute;width:4902;height:1858;left:10179;top:53695;" filled="f" stroked="f">
                  <v:textbox inset="0,0,0,0">
                    <w:txbxContent>
                      <w:p>
                        <w:pPr>
                          <w:spacing w:before="0" w:after="160" w:line="259" w:lineRule="auto"/>
                          <w:ind w:left="0" w:right="0" w:firstLine="0"/>
                          <w:jc w:val="left"/>
                        </w:pPr>
                        <w:r>
                          <w:rPr>
                            <w:rFonts w:cs="Calibri" w:hAnsi="Calibri" w:eastAsia="Calibri" w:ascii="Calibri"/>
                          </w:rPr>
                          <w:t xml:space="preserve">18.695</w:t>
                        </w:r>
                      </w:p>
                    </w:txbxContent>
                  </v:textbox>
                </v:rect>
                <v:rect id="Rectangle 8478" style="position:absolute;width:34292;height:1858;left:13818;top:53695;" filled="f" stroked="f">
                  <v:textbox inset="0,0,0,0">
                    <w:txbxContent>
                      <w:p>
                        <w:pPr>
                          <w:spacing w:before="0" w:after="160" w:line="259" w:lineRule="auto"/>
                          <w:ind w:left="0" w:right="0" w:firstLine="0"/>
                          <w:jc w:val="left"/>
                        </w:pPr>
                        <w:r>
                          <w:rPr>
                            <w:rFonts w:cs="Calibri" w:hAnsi="Calibri" w:eastAsia="Calibri" w:ascii="Calibri"/>
                          </w:rPr>
                          <w:t xml:space="preserve">, Orgánica Constitucional de Municipalidades.</w:t>
                        </w:r>
                      </w:p>
                    </w:txbxContent>
                  </v:textbox>
                </v:rect>
                <v:rect id="Rectangle 8479" style="position:absolute;width:941;height:1858;left:37274;top:55219;" filled="f" stroked="f">
                  <v:textbox inset="0,0,0,0">
                    <w:txbxContent>
                      <w:p>
                        <w:pPr>
                          <w:spacing w:before="0" w:after="160" w:line="259" w:lineRule="auto"/>
                          <w:ind w:left="0" w:right="0" w:firstLine="0"/>
                          <w:jc w:val="left"/>
                        </w:pPr>
                        <w:r>
                          <w:rPr>
                            <w:rFonts w:cs="Calibri" w:hAnsi="Calibri" w:eastAsia="Calibri" w:ascii="Calibri"/>
                          </w:rPr>
                          <w:t xml:space="preserve">6</w:t>
                        </w:r>
                      </w:p>
                    </w:txbxContent>
                  </v:textbox>
                </v:rect>
                <v:rect id="Rectangle 8480" style="position:absolute;width:1467;height:1858;left:37982;top:55219;" filled="f" stroked="f">
                  <v:textbox inset="0,0,0,0">
                    <w:txbxContent>
                      <w:p>
                        <w:pPr>
                          <w:spacing w:before="0" w:after="160" w:line="259" w:lineRule="auto"/>
                          <w:ind w:left="0" w:right="0" w:firstLine="0"/>
                          <w:jc w:val="left"/>
                        </w:pPr>
                        <w:r>
                          <w:rPr>
                            <w:rFonts w:cs="Calibri" w:hAnsi="Calibri" w:eastAsia="Calibri" w:ascii="Calibri"/>
                          </w:rPr>
                          <w:t xml:space="preserve">. - </w:t>
                        </w:r>
                      </w:p>
                    </w:txbxContent>
                  </v:textbox>
                </v:rect>
                <v:rect id="Rectangle 1466" style="position:absolute;width:33254;height:1858;left:41326;top:55219;" filled="f" stroked="f">
                  <v:textbox inset="0,0,0,0">
                    <w:txbxContent>
                      <w:p>
                        <w:pPr>
                          <w:spacing w:before="0" w:after="160" w:line="259" w:lineRule="auto"/>
                          <w:ind w:left="0" w:right="0" w:firstLine="0"/>
                          <w:jc w:val="left"/>
                        </w:pPr>
                        <w:r>
                          <w:rPr>
                            <w:rFonts w:cs="Calibri" w:hAnsi="Calibri" w:eastAsia="Calibri" w:ascii="Calibri"/>
                          </w:rPr>
                          <w:t xml:space="preserve">La Resolución N° 7 de fecha 29 de marzo </w:t>
                        </w:r>
                      </w:p>
                    </w:txbxContent>
                  </v:textbox>
                </v:rect>
                <v:rect id="Rectangle 8482" style="position:absolute;width:71622;height:1858;left:12801;top:56832;" filled="f" stroked="f">
                  <v:textbox inset="0,0,0,0">
                    <w:txbxContent>
                      <w:p>
                        <w:pPr>
                          <w:spacing w:before="0" w:after="160" w:line="259" w:lineRule="auto"/>
                          <w:ind w:left="0" w:right="0" w:firstLine="0"/>
                          <w:jc w:val="left"/>
                        </w:pPr>
                        <w:r>
                          <w:rPr>
                            <w:rFonts w:cs="Calibri" w:hAnsi="Calibri" w:eastAsia="Calibri" w:ascii="Calibri"/>
                          </w:rPr>
                          <w:t xml:space="preserve"> de la Contraloría General de la República que fija Normas Sobre Exención del Tramite de Toma </w:t>
                        </w:r>
                      </w:p>
                    </w:txbxContent>
                  </v:textbox>
                </v:rect>
                <v:rect id="Rectangle 8481" style="position:absolute;width:3643;height:1858;left:10091;top:56832;" filled="f" stroked="f">
                  <v:textbox inset="0,0,0,0">
                    <w:txbxContent>
                      <w:p>
                        <w:pPr>
                          <w:spacing w:before="0" w:after="160" w:line="259" w:lineRule="auto"/>
                          <w:ind w:left="0" w:right="0" w:firstLine="0"/>
                          <w:jc w:val="left"/>
                        </w:pPr>
                        <w:r>
                          <w:rPr>
                            <w:rFonts w:cs="Calibri" w:hAnsi="Calibri" w:eastAsia="Calibri" w:ascii="Calibri"/>
                          </w:rPr>
                          <w:t xml:space="preserve">2019</w:t>
                        </w:r>
                      </w:p>
                    </w:txbxContent>
                  </v:textbox>
                </v:rect>
                <v:rect id="Rectangle 33" style="position:absolute;width:7422;height:1858;left:10091;top:58445;" filled="f" stroked="f">
                  <v:textbox inset="0,0,0,0">
                    <w:txbxContent>
                      <w:p>
                        <w:pPr>
                          <w:spacing w:before="0" w:after="160" w:line="259" w:lineRule="auto"/>
                          <w:ind w:left="0" w:right="0" w:firstLine="0"/>
                          <w:jc w:val="left"/>
                        </w:pPr>
                        <w:r>
                          <w:rPr>
                            <w:rFonts w:cs="Calibri" w:hAnsi="Calibri" w:eastAsia="Calibri" w:ascii="Calibri"/>
                          </w:rPr>
                          <w:t xml:space="preserve">de Razón.</w:t>
                        </w:r>
                      </w:p>
                    </w:txbxContent>
                  </v:textbox>
                </v:rect>
                <v:rect id="Rectangle 34" style="position:absolute;width:14027;height:1858;left:37122;top:62566;" filled="f" stroked="f">
                  <v:textbox inset="0,0,0,0">
                    <w:txbxContent>
                      <w:p>
                        <w:pPr>
                          <w:spacing w:before="0" w:after="160" w:line="259" w:lineRule="auto"/>
                          <w:ind w:left="0" w:right="0" w:firstLine="0"/>
                          <w:jc w:val="left"/>
                        </w:pPr>
                        <w:r>
                          <w:rPr>
                            <w:rFonts w:cs="Calibri" w:hAnsi="Calibri" w:eastAsia="Calibri" w:ascii="Calibri"/>
                          </w:rPr>
                          <w:t xml:space="preserve">CONSIDERANDO:</w:t>
                        </w:r>
                      </w:p>
                    </w:txbxContent>
                  </v:textbox>
                </v:rect>
                <v:rect id="Rectangle 1470" style="position:absolute;width:2244;height:1858;left:51689;top:65157;" filled="f" stroked="f">
                  <v:textbox inset="0,0,0,0">
                    <w:txbxContent>
                      <w:p>
                        <w:pPr>
                          <w:spacing w:before="0" w:after="160" w:line="259" w:lineRule="auto"/>
                          <w:ind w:left="0" w:right="0" w:firstLine="0"/>
                          <w:jc w:val="left"/>
                        </w:pPr>
                        <w:r>
                          <w:rPr>
                            <w:rFonts w:cs="Calibri" w:hAnsi="Calibri" w:eastAsia="Calibri" w:ascii="Calibri"/>
                          </w:rPr>
                          <w:t xml:space="preserve">de </w:t>
                        </w:r>
                      </w:p>
                    </w:txbxContent>
                  </v:textbox>
                </v:rect>
                <v:rect id="Rectangle 8483" style="position:absolute;width:941;height:1858;left:37369;top:65157;" filled="f" stroked="f">
                  <v:textbox inset="0,0,0,0">
                    <w:txbxContent>
                      <w:p>
                        <w:pPr>
                          <w:spacing w:before="0" w:after="160" w:line="259" w:lineRule="auto"/>
                          <w:ind w:left="0" w:right="0" w:firstLine="0"/>
                          <w:jc w:val="left"/>
                        </w:pPr>
                        <w:r>
                          <w:rPr>
                            <w:rFonts w:cs="Calibri" w:hAnsi="Calibri" w:eastAsia="Calibri" w:ascii="Calibri"/>
                          </w:rPr>
                          <w:t xml:space="preserve">1</w:t>
                        </w:r>
                      </w:p>
                    </w:txbxContent>
                  </v:textbox>
                </v:rect>
                <v:rect id="Rectangle 8484" style="position:absolute;width:1411;height:1858;left:37998;top:65157;" filled="f" stroked="f">
                  <v:textbox inset="0,0,0,0">
                    <w:txbxContent>
                      <w:p>
                        <w:pPr>
                          <w:spacing w:before="0" w:after="160" w:line="259" w:lineRule="auto"/>
                          <w:ind w:left="0" w:right="0" w:firstLine="0"/>
                          <w:jc w:val="left"/>
                        </w:pPr>
                        <w:r>
                          <w:rPr>
                            <w:rFonts w:cs="Calibri" w:hAnsi="Calibri" w:eastAsia="Calibri" w:ascii="Calibri"/>
                          </w:rPr>
                          <w:t xml:space="preserve">. - </w:t>
                        </w:r>
                      </w:p>
                    </w:txbxContent>
                  </v:textbox>
                </v:rect>
                <v:rect id="Rectangle 1468" style="position:absolute;width:2118;height:1858;left:41452;top:65157;" filled="f" stroked="f">
                  <v:textbox inset="0,0,0,0">
                    <w:txbxContent>
                      <w:p>
                        <w:pPr>
                          <w:spacing w:before="0" w:after="160" w:line="259" w:lineRule="auto"/>
                          <w:ind w:left="0" w:right="0" w:firstLine="0"/>
                          <w:jc w:val="left"/>
                        </w:pPr>
                        <w:r>
                          <w:rPr>
                            <w:rFonts w:cs="Calibri" w:hAnsi="Calibri" w:eastAsia="Calibri" w:ascii="Calibri"/>
                          </w:rPr>
                          <w:t xml:space="preserve">La </w:t>
                        </w:r>
                      </w:p>
                    </w:txbxContent>
                  </v:textbox>
                </v:rect>
                <v:rect id="Rectangle 1469" style="position:absolute;width:8008;height:1858;left:44348;top:65157;" filled="f" stroked="f">
                  <v:textbox inset="0,0,0,0">
                    <w:txbxContent>
                      <w:p>
                        <w:pPr>
                          <w:spacing w:before="0" w:after="160" w:line="259" w:lineRule="auto"/>
                          <w:ind w:left="0" w:right="0" w:firstLine="0"/>
                          <w:jc w:val="left"/>
                        </w:pPr>
                        <w:r>
                          <w:rPr>
                            <w:rFonts w:cs="Calibri" w:hAnsi="Calibri" w:eastAsia="Calibri" w:ascii="Calibri"/>
                          </w:rPr>
                          <w:t xml:space="preserve">necesidad </w:t>
                        </w:r>
                      </w:p>
                    </w:txbxContent>
                  </v:textbox>
                </v:rect>
                <v:rect id="Rectangle 1471" style="position:absolute;width:6298;height:1858;left:54648;top:65157;" filled="f" stroked="f">
                  <v:textbox inset="0,0,0,0">
                    <w:txbxContent>
                      <w:p>
                        <w:pPr>
                          <w:spacing w:before="0" w:after="160" w:line="259" w:lineRule="auto"/>
                          <w:ind w:left="0" w:right="0" w:firstLine="0"/>
                          <w:jc w:val="left"/>
                        </w:pPr>
                        <w:r>
                          <w:rPr>
                            <w:rFonts w:cs="Calibri" w:hAnsi="Calibri" w:eastAsia="Calibri" w:ascii="Calibri"/>
                          </w:rPr>
                          <w:t xml:space="preserve">aprobar </w:t>
                        </w:r>
                      </w:p>
                    </w:txbxContent>
                  </v:textbox>
                </v:rect>
                <v:rect id="Rectangle 1472" style="position:absolute;width:2593;height:1858;left:60560;top:65157;" filled="f" stroked="f">
                  <v:textbox inset="0,0,0,0">
                    <w:txbxContent>
                      <w:p>
                        <w:pPr>
                          <w:spacing w:before="0" w:after="160" w:line="259" w:lineRule="auto"/>
                          <w:ind w:left="0" w:right="0" w:firstLine="0"/>
                          <w:jc w:val="left"/>
                        </w:pPr>
                        <w:r>
                          <w:rPr>
                            <w:rFonts w:cs="Calibri" w:hAnsi="Calibri" w:eastAsia="Calibri" w:ascii="Calibri"/>
                          </w:rPr>
                          <w:t xml:space="preserve">vía </w:t>
                        </w:r>
                      </w:p>
                    </w:txbxContent>
                  </v:textbox>
                </v:rect>
                <v:rect id="Rectangle 1473" style="position:absolute;width:3500;height:1858;left:63792;top:65157;" filled="f" stroked="f">
                  <v:textbox inset="0,0,0,0">
                    <w:txbxContent>
                      <w:p>
                        <w:pPr>
                          <w:spacing w:before="0" w:after="160" w:line="259" w:lineRule="auto"/>
                          <w:ind w:left="0" w:right="0" w:firstLine="0"/>
                          <w:jc w:val="left"/>
                        </w:pPr>
                        <w:r>
                          <w:rPr>
                            <w:rFonts w:cs="Calibri" w:hAnsi="Calibri" w:eastAsia="Calibri" w:ascii="Calibri"/>
                          </w:rPr>
                          <w:t xml:space="preserve">acto </w:t>
                        </w:r>
                      </w:p>
                    </w:txbxContent>
                  </v:textbox>
                </v:rect>
                <v:rect id="Rectangle 36" style="position:absolute;width:75089;height:1858;left:10091;top:66738;" filled="f" stroked="f">
                  <v:textbox inset="0,0,0,0">
                    <w:txbxContent>
                      <w:p>
                        <w:pPr>
                          <w:spacing w:before="0" w:after="160" w:line="259" w:lineRule="auto"/>
                          <w:ind w:left="0" w:right="0" w:firstLine="0"/>
                          <w:jc w:val="left"/>
                        </w:pPr>
                        <w:r>
                          <w:rPr>
                            <w:rFonts w:cs="Calibri" w:hAnsi="Calibri" w:eastAsia="Calibri" w:ascii="Calibri"/>
                          </w:rPr>
                          <w:t xml:space="preserve">administrativo la firma del Convenio Mandato entre Ministerio del Medio Ambiente y la I. </w:t>
                        </w:r>
                      </w:p>
                    </w:txbxContent>
                  </v:textbox>
                </v:rect>
                <v:rect id="Rectangle 37" style="position:absolute;width:75134;height:1858;left:10123;top:68357;" filled="f" stroked="f">
                  <v:textbox inset="0,0,0,0">
                    <w:txbxContent>
                      <w:p>
                        <w:pPr>
                          <w:spacing w:before="0" w:after="160" w:line="259" w:lineRule="auto"/>
                          <w:ind w:left="0" w:right="0" w:firstLine="0"/>
                          <w:jc w:val="left"/>
                        </w:pPr>
                        <w:r>
                          <w:rPr>
                            <w:rFonts w:cs="Calibri" w:hAnsi="Calibri" w:eastAsia="Calibri" w:ascii="Calibri"/>
                          </w:rPr>
                          <w:t xml:space="preserve">Municipalidad de Máfil para la ejecución de la iniciativa PLAN PILOTO “SISTEMA INICIAL DE </w:t>
                        </w:r>
                      </w:p>
                    </w:txbxContent>
                  </v:textbox>
                </v:rect>
                <v:rect id="Rectangle 38" style="position:absolute;width:33589;height:1858;left:10059;top:69938;" filled="f" stroked="f">
                  <v:textbox inset="0,0,0,0">
                    <w:txbxContent>
                      <w:p>
                        <w:pPr>
                          <w:spacing w:before="0" w:after="160" w:line="259" w:lineRule="auto"/>
                          <w:ind w:left="0" w:right="0" w:firstLine="0"/>
                          <w:jc w:val="left"/>
                        </w:pPr>
                        <w:r>
                          <w:rPr>
                            <w:rFonts w:cs="Calibri" w:hAnsi="Calibri" w:eastAsia="Calibri" w:ascii="Calibri"/>
                          </w:rPr>
                          <w:t xml:space="preserve">ACREDITACION AMBIENTAL MUNICIPAL”.</w:t>
                        </w:r>
                      </w:p>
                    </w:txbxContent>
                  </v:textbox>
                </v:rect>
                <v:rect id="Rectangle 8485" style="position:absolute;width:941;height:1858;left:37249;top:71494;" filled="f" stroked="f">
                  <v:textbox inset="0,0,0,0">
                    <w:txbxContent>
                      <w:p>
                        <w:pPr>
                          <w:spacing w:before="0" w:after="160" w:line="259" w:lineRule="auto"/>
                          <w:ind w:left="0" w:right="0" w:firstLine="0"/>
                          <w:jc w:val="left"/>
                        </w:pPr>
                        <w:r>
                          <w:rPr>
                            <w:rFonts w:cs="Calibri" w:hAnsi="Calibri" w:eastAsia="Calibri" w:ascii="Calibri"/>
                          </w:rPr>
                          <w:t xml:space="preserve">2</w:t>
                        </w:r>
                      </w:p>
                    </w:txbxContent>
                  </v:textbox>
                </v:rect>
                <v:rect id="Rectangle 8486" style="position:absolute;width:1466;height:1858;left:37956;top:71494;" filled="f" stroked="f">
                  <v:textbox inset="0,0,0,0">
                    <w:txbxContent>
                      <w:p>
                        <w:pPr>
                          <w:spacing w:before="0" w:after="160" w:line="259" w:lineRule="auto"/>
                          <w:ind w:left="0" w:right="0" w:firstLine="0"/>
                          <w:jc w:val="left"/>
                        </w:pPr>
                        <w:r>
                          <w:rPr>
                            <w:rFonts w:cs="Calibri" w:hAnsi="Calibri" w:eastAsia="Calibri" w:ascii="Calibri"/>
                          </w:rPr>
                          <w:t xml:space="preserve">. - </w:t>
                        </w:r>
                      </w:p>
                    </w:txbxContent>
                  </v:textbox>
                </v:rect>
                <v:rect id="Rectangle 1475" style="position:absolute;width:33170;height:1858;left:41451;top:71494;" filled="f" stroked="f">
                  <v:textbox inset="0,0,0,0">
                    <w:txbxContent>
                      <w:p>
                        <w:pPr>
                          <w:spacing w:before="0" w:after="160" w:line="259" w:lineRule="auto"/>
                          <w:ind w:left="0" w:right="0" w:firstLine="0"/>
                          <w:jc w:val="left"/>
                        </w:pPr>
                        <w:r>
                          <w:rPr>
                            <w:rFonts w:cs="Calibri" w:hAnsi="Calibri" w:eastAsia="Calibri" w:ascii="Calibri"/>
                          </w:rPr>
                          <w:t xml:space="preserve">La necesidad de la I. Municipalidad de Máfil </w:t>
                        </w:r>
                      </w:p>
                    </w:txbxContent>
                  </v:textbox>
                </v:rect>
                <v:rect id="Rectangle 40" style="position:absolute;width:57558;height:1858;left:10090;top:73107;" filled="f" stroked="f">
                  <v:textbox inset="0,0,0,0">
                    <w:txbxContent>
                      <w:p>
                        <w:pPr>
                          <w:spacing w:before="0" w:after="160" w:line="259" w:lineRule="auto"/>
                          <w:ind w:left="0" w:right="0" w:firstLine="0"/>
                          <w:jc w:val="left"/>
                        </w:pPr>
                        <w:r>
                          <w:rPr>
                            <w:rFonts w:cs="Calibri" w:hAnsi="Calibri" w:eastAsia="Calibri" w:ascii="Calibri"/>
                          </w:rPr>
                          <w:t xml:space="preserve">de dar curso al procedimiento para llevar a cabo el objetivo de esta iniciativa.</w:t>
                        </w:r>
                      </w:p>
                    </w:txbxContent>
                  </v:textbox>
                </v:rect>
                <v:rect id="Rectangle 8488" style="position:absolute;width:1953;height:1858;left:37274;top:74606;" filled="f" stroked="f">
                  <v:textbox inset="0,0,0,0">
                    <w:txbxContent>
                      <w:p>
                        <w:pPr>
                          <w:spacing w:before="0" w:after="160" w:line="259" w:lineRule="auto"/>
                          <w:ind w:left="0" w:right="0" w:firstLine="0"/>
                          <w:jc w:val="left"/>
                        </w:pPr>
                        <w:r>
                          <w:rPr>
                            <w:rFonts w:cs="Calibri" w:hAnsi="Calibri" w:eastAsia="Calibri" w:ascii="Calibri"/>
                          </w:rPr>
                          <w:t xml:space="preserve">3.-</w:t>
                        </w:r>
                      </w:p>
                    </w:txbxContent>
                  </v:textbox>
                </v:rect>
                <v:rect id="Rectangle 8489" style="position:absolute;width:940;height:1858;left:38318;top:7460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77" style="position:absolute;width:32788;height:1858;left:41452;top:74606;" filled="f" stroked="f">
                  <v:textbox inset="0,0,0,0">
                    <w:txbxContent>
                      <w:p>
                        <w:pPr>
                          <w:spacing w:before="0" w:after="160" w:line="259" w:lineRule="auto"/>
                          <w:ind w:left="0" w:right="0" w:firstLine="0"/>
                          <w:jc w:val="left"/>
                        </w:pPr>
                        <w:r>
                          <w:rPr>
                            <w:rFonts w:cs="Calibri" w:hAnsi="Calibri" w:eastAsia="Calibri" w:ascii="Calibri"/>
                          </w:rPr>
                          <w:t xml:space="preserve">El interés manifiesto de esta administración</w:t>
                        </w:r>
                      </w:p>
                    </w:txbxContent>
                  </v:textbox>
                </v:rect>
                <v:rect id="Rectangle 42" style="position:absolute;width:35618;height:1858;left:10090;top:76250;" filled="f" stroked="f">
                  <v:textbox inset="0,0,0,0">
                    <w:txbxContent>
                      <w:p>
                        <w:pPr>
                          <w:spacing w:before="0" w:after="160" w:line="259" w:lineRule="auto"/>
                          <w:ind w:left="0" w:right="0" w:firstLine="0"/>
                          <w:jc w:val="left"/>
                        </w:pPr>
                        <w:r>
                          <w:rPr>
                            <w:rFonts w:cs="Calibri" w:hAnsi="Calibri" w:eastAsia="Calibri" w:ascii="Calibri"/>
                          </w:rPr>
                          <w:t xml:space="preserve">por el desarrollo de la comuna y sus habitantes.</w:t>
                        </w:r>
                      </w:p>
                    </w:txbxContent>
                  </v:textbox>
                </v:rect>
                <v:rect id="Rectangle 43" style="position:absolute;width:8377;height:1858;left:37153;top:78841;" filled="f" stroked="f">
                  <v:textbox inset="0,0,0,0">
                    <w:txbxContent>
                      <w:p>
                        <w:pPr>
                          <w:spacing w:before="0" w:after="160" w:line="259" w:lineRule="auto"/>
                          <w:ind w:left="0" w:right="0" w:firstLine="0"/>
                          <w:jc w:val="left"/>
                        </w:pPr>
                        <w:r>
                          <w:rPr>
                            <w:rFonts w:cs="Calibri" w:hAnsi="Calibri" w:eastAsia="Calibri" w:ascii="Calibri"/>
                          </w:rPr>
                          <w:t xml:space="preserve">DECRETO:</w:t>
                        </w:r>
                      </w:p>
                    </w:txbxContent>
                  </v:textbox>
                </v:rect>
                <v:rect id="Rectangle 8491" style="position:absolute;width:2043;height:1858;left:37731;top:81432;" filled="f" stroked="f">
                  <v:textbox inset="0,0,0,0">
                    <w:txbxContent>
                      <w:p>
                        <w:pPr>
                          <w:spacing w:before="0" w:after="160" w:line="259" w:lineRule="auto"/>
                          <w:ind w:left="0" w:right="0" w:firstLine="0"/>
                          <w:jc w:val="left"/>
                        </w:pPr>
                        <w:r>
                          <w:rPr>
                            <w:rFonts w:cs="Calibri" w:hAnsi="Calibri" w:eastAsia="Calibri" w:ascii="Calibri"/>
                          </w:rPr>
                          <w:t xml:space="preserve">o.- </w:t>
                        </w:r>
                      </w:p>
                    </w:txbxContent>
                  </v:textbox>
                </v:rect>
                <v:rect id="Rectangle 1481" style="position:absolute;width:33336;height:1858;left:41543;top:81432;" filled="f" stroked="f">
                  <v:textbox inset="0,0,0,0">
                    <w:txbxContent>
                      <w:p>
                        <w:pPr>
                          <w:spacing w:before="0" w:after="160" w:line="259" w:lineRule="auto"/>
                          <w:ind w:left="0" w:right="0" w:firstLine="0"/>
                          <w:jc w:val="left"/>
                        </w:pPr>
                        <w:r>
                          <w:rPr>
                            <w:rFonts w:cs="Calibri" w:hAnsi="Calibri" w:eastAsia="Calibri" w:ascii="Calibri"/>
                          </w:rPr>
                          <w:t xml:space="preserve">APRUÉBESE Y ACÉPTESE el contenido </w:t>
                        </w:r>
                      </w:p>
                    </w:txbxContent>
                  </v:textbox>
                </v:rect>
                <v:rect id="Rectangle 8490" style="position:absolute;width:941;height:1858;left:37096;top:81432;" filled="f" stroked="f">
                  <v:textbox inset="0,0,0,0">
                    <w:txbxContent>
                      <w:p>
                        <w:pPr>
                          <w:spacing w:before="0" w:after="160" w:line="259" w:lineRule="auto"/>
                          <w:ind w:left="0" w:right="0" w:firstLine="0"/>
                          <w:jc w:val="left"/>
                        </w:pPr>
                        <w:r>
                          <w:rPr>
                            <w:rFonts w:cs="Calibri" w:hAnsi="Calibri" w:eastAsia="Calibri" w:ascii="Calibri"/>
                          </w:rPr>
                          <w:t xml:space="preserve">1</w:t>
                        </w:r>
                      </w:p>
                    </w:txbxContent>
                  </v:textbox>
                </v:rect>
                <v:rect id="Rectangle 45" style="position:absolute;width:75221;height:1858;left:10059;top:83013;" filled="f" stroked="f">
                  <v:textbox inset="0,0,0,0">
                    <w:txbxContent>
                      <w:p>
                        <w:pPr>
                          <w:spacing w:before="0" w:after="160" w:line="259" w:lineRule="auto"/>
                          <w:ind w:left="0" w:right="0" w:firstLine="0"/>
                          <w:jc w:val="left"/>
                        </w:pPr>
                        <w:r>
                          <w:rPr>
                            <w:rFonts w:cs="Calibri" w:hAnsi="Calibri" w:eastAsia="Calibri" w:ascii="Calibri"/>
                          </w:rPr>
                          <w:t xml:space="preserve">del documento Convenio de Transferencia entre Ministerio del Medio Ambiente e Ilustre </w:t>
                        </w:r>
                      </w:p>
                    </w:txbxContent>
                  </v:textbox>
                </v:rect>
                <v:rect id="Rectangle 46" style="position:absolute;width:61231;height:1858;left:10091;top:84601;" filled="f" stroked="f">
                  <v:textbox inset="0,0,0,0">
                    <w:txbxContent>
                      <w:p>
                        <w:pPr>
                          <w:spacing w:before="0" w:after="160" w:line="259" w:lineRule="auto"/>
                          <w:ind w:left="0" w:right="0" w:firstLine="0"/>
                          <w:jc w:val="left"/>
                        </w:pPr>
                        <w:r>
                          <w:rPr>
                            <w:rFonts w:cs="Calibri" w:hAnsi="Calibri" w:eastAsia="Calibri" w:ascii="Calibri"/>
                          </w:rPr>
                          <w:t xml:space="preserve">Municipalidad de Máfil sobre transferencia de recursos, cuyo texto es el siguiente:</w:t>
                        </w:r>
                      </w:p>
                    </w:txbxContent>
                  </v:textbox>
                </v:rect>
                <v:rect id="Rectangle 47" style="position:absolute;width:22827;height:1858;left:29381;top:87312;" filled="f" stroked="f">
                  <v:textbox inset="0,0,0,0">
                    <w:txbxContent>
                      <w:p>
                        <w:pPr>
                          <w:spacing w:before="0" w:after="160" w:line="259" w:lineRule="auto"/>
                          <w:ind w:left="0" w:right="0" w:firstLine="0"/>
                          <w:jc w:val="left"/>
                        </w:pPr>
                        <w:r>
                          <w:rPr>
                            <w:rFonts w:cs="Calibri" w:hAnsi="Calibri" w:eastAsia="Calibri" w:ascii="Calibri"/>
                            <w:b w:val="1"/>
                            <w:i w:val="1"/>
                          </w:rPr>
                          <w:t xml:space="preserve">CONVENIO DE COOPERACIÓN</w:t>
                        </w:r>
                      </w:p>
                    </w:txbxContent>
                  </v:textbox>
                </v:rect>
                <v:rect id="Rectangle 48" style="position:absolute;width:27379;height:1858;left:27800;top:90055;" filled="f" stroked="f">
                  <v:textbox inset="0,0,0,0">
                    <w:txbxContent>
                      <w:p>
                        <w:pPr>
                          <w:spacing w:before="0" w:after="160" w:line="259" w:lineRule="auto"/>
                          <w:ind w:left="0" w:right="0" w:firstLine="0"/>
                          <w:jc w:val="left"/>
                        </w:pPr>
                        <w:r>
                          <w:rPr>
                            <w:rFonts w:cs="Calibri" w:hAnsi="Calibri" w:eastAsia="Calibri" w:ascii="Calibri"/>
                            <w:b w:val="1"/>
                            <w:i w:val="1"/>
                          </w:rPr>
                          <w:t xml:space="preserve">ILUSTRE MUNICIPALIDAD DE MÁFIL</w:t>
                        </w:r>
                      </w:p>
                    </w:txbxContent>
                  </v:textbox>
                </v:rect>
                <v:rect id="Rectangle 49" style="position:absolute;width:965;height:1858;left:37826;top:92798;" filled="f" stroked="f">
                  <v:textbox inset="0,0,0,0">
                    <w:txbxContent>
                      <w:p>
                        <w:pPr>
                          <w:spacing w:before="0" w:after="160" w:line="259" w:lineRule="auto"/>
                          <w:ind w:left="0" w:right="0" w:firstLine="0"/>
                          <w:jc w:val="left"/>
                        </w:pPr>
                        <w:r>
                          <w:rPr>
                            <w:rFonts w:cs="Calibri" w:hAnsi="Calibri" w:eastAsia="Calibri" w:ascii="Calibri"/>
                            <w:b w:val="1"/>
                            <w:i w:val="1"/>
                          </w:rPr>
                          <w:t xml:space="preserve">Y</w:t>
                        </w:r>
                      </w:p>
                    </w:txbxContent>
                  </v:textbox>
                </v:rect>
                <v:rect id="Rectangle 50" style="position:absolute;width:27273;height:1858;left:27857;top:95510;" filled="f" stroked="f">
                  <v:textbox inset="0,0,0,0">
                    <w:txbxContent>
                      <w:p>
                        <w:pPr>
                          <w:spacing w:before="0" w:after="160" w:line="259" w:lineRule="auto"/>
                          <w:ind w:left="0" w:right="0" w:firstLine="0"/>
                          <w:jc w:val="left"/>
                        </w:pPr>
                        <w:r>
                          <w:rPr>
                            <w:rFonts w:cs="Calibri" w:hAnsi="Calibri" w:eastAsia="Calibri" w:ascii="Calibri"/>
                            <w:b w:val="1"/>
                            <w:i w:val="1"/>
                          </w:rPr>
                          <w:t xml:space="preserve">MINISTERIO DEL MEDIO AMBIENTE</w:t>
                        </w:r>
                      </w:p>
                    </w:txbxContent>
                  </v:textbox>
                </v:rect>
                <v:rect id="Rectangle 51" style="position:absolute;width:39382;height:1858;left:10026;top:98228;" filled="f" stroked="f">
                  <v:textbox inset="0,0,0,0">
                    <w:txbxContent>
                      <w:p>
                        <w:pPr>
                          <w:spacing w:before="0" w:after="160" w:line="259" w:lineRule="auto"/>
                          <w:ind w:left="0" w:right="0" w:firstLine="0"/>
                          <w:jc w:val="left"/>
                        </w:pPr>
                        <w:r>
                          <w:rPr>
                            <w:rFonts w:cs="Calibri" w:hAnsi="Calibri" w:eastAsia="Calibri" w:ascii="Calibri"/>
                            <w:b w:val="1"/>
                            <w:i w:val="1"/>
                          </w:rPr>
                          <w:t xml:space="preserve">En Santiago de Chile, a 26 de marzo de 2021, </w:t>
                        </w:r>
                      </w:p>
                    </w:txbxContent>
                  </v:textbox>
                </v:rect>
                <v:rect id="Rectangle 52" style="position:absolute;width:6703;height:1858;left:40170;top:98228;" filled="f" stroked="f">
                  <v:textbox inset="0,0,0,0">
                    <w:txbxContent>
                      <w:p>
                        <w:pPr>
                          <w:spacing w:before="0" w:after="160" w:line="259" w:lineRule="auto"/>
                          <w:ind w:left="0" w:right="0" w:firstLine="0"/>
                          <w:jc w:val="left"/>
                        </w:pPr>
                        <w:r>
                          <w:rPr>
                            <w:rFonts w:cs="Calibri" w:hAnsi="Calibri" w:eastAsia="Calibri" w:ascii="Calibri"/>
                            <w:i w:val="1"/>
                          </w:rPr>
                          <w:t xml:space="preserve">entre el </w:t>
                        </w:r>
                      </w:p>
                    </w:txbxContent>
                  </v:textbox>
                </v:rect>
                <v:rect id="Rectangle 53" style="position:absolute;width:25681;height:1858;left:45631;top:98228;" filled="f" stroked="f">
                  <v:textbox inset="0,0,0,0">
                    <w:txbxContent>
                      <w:p>
                        <w:pPr>
                          <w:spacing w:before="0" w:after="160" w:line="259" w:lineRule="auto"/>
                          <w:ind w:left="0" w:right="0" w:firstLine="0"/>
                          <w:jc w:val="left"/>
                        </w:pPr>
                        <w:r>
                          <w:rPr>
                            <w:rFonts w:cs="Calibri" w:hAnsi="Calibri" w:eastAsia="Calibri" w:ascii="Calibri"/>
                            <w:b w:val="1"/>
                            <w:i w:val="1"/>
                          </w:rPr>
                          <w:t xml:space="preserve">Ministerio del Medio Ambiente</w:t>
                        </w:r>
                      </w:p>
                    </w:txbxContent>
                  </v:textbox>
                </v:rect>
                <v:rect id="Rectangle 1490" style="position:absolute;width:152;height:675;left:64952;top:98894;" filled="f" stroked="f">
                  <v:textbox inset="0,0,0,0">
                    <w:txbxContent>
                      <w:p>
                        <w:pPr>
                          <w:spacing w:before="0" w:after="160" w:line="259" w:lineRule="auto"/>
                          <w:ind w:left="0" w:right="0" w:firstLine="0"/>
                          <w:jc w:val="left"/>
                        </w:pPr>
                        <w:r>
                          <w:rPr>
                            <w:rFonts w:cs="Calibri" w:hAnsi="Calibri" w:eastAsia="Calibri" w:ascii="Calibri"/>
                            <w:sz w:val="8"/>
                          </w:rPr>
                          <w:t xml:space="preserve"> </w:t>
                        </w:r>
                      </w:p>
                    </w:txbxContent>
                  </v:textbox>
                </v:rect>
                <v:rect id="Rectangle 1492" style="position:absolute;width:152;height:675;left:66292;top:98894;" filled="f" stroked="f">
                  <v:textbox inset="0,0,0,0">
                    <w:txbxContent>
                      <w:p>
                        <w:pPr>
                          <w:spacing w:before="0" w:after="160" w:line="259" w:lineRule="auto"/>
                          <w:ind w:left="0" w:right="0" w:firstLine="0"/>
                          <w:jc w:val="left"/>
                        </w:pPr>
                        <w:r>
                          <w:rPr>
                            <w:rFonts w:cs="Calibri" w:hAnsi="Calibri" w:eastAsia="Calibri" w:ascii="Calibri"/>
                            <w:sz w:val="8"/>
                          </w:rPr>
                          <w:t xml:space="preserve"> </w:t>
                        </w:r>
                      </w:p>
                    </w:txbxContent>
                  </v:textbox>
                </v:rect>
                <v:rect id="Rectangle 1491" style="position:absolute;width:206;height:675;left:65593;top:98894;" filled="f" stroked="f">
                  <v:textbox inset="0,0,0,0">
                    <w:txbxContent>
                      <w:p>
                        <w:pPr>
                          <w:spacing w:before="0" w:after="160" w:line="259" w:lineRule="auto"/>
                          <w:ind w:left="0" w:right="0" w:firstLine="0"/>
                          <w:jc w:val="left"/>
                        </w:pPr>
                        <w:r>
                          <w:rPr>
                            <w:rFonts w:cs="Calibri" w:hAnsi="Calibri" w:eastAsia="Calibri" w:ascii="Calibri"/>
                            <w:sz w:val="8"/>
                          </w:rPr>
                          <w:t xml:space="preserve">-</w:t>
                        </w:r>
                      </w:p>
                    </w:txbxContent>
                  </v:textbox>
                </v:rect>
                <v:rect id="Rectangle 55" style="position:absolute;width:27911;height:1858;left:9968;top:99929;" filled="f" stroked="f">
                  <v:textbox inset="0,0,0,0">
                    <w:txbxContent>
                      <w:p>
                        <w:pPr>
                          <w:spacing w:before="0" w:after="160" w:line="259" w:lineRule="auto"/>
                          <w:ind w:left="0" w:right="0" w:firstLine="0"/>
                          <w:jc w:val="left"/>
                        </w:pPr>
                        <w:r>
                          <w:rPr>
                            <w:rFonts w:cs="Calibri" w:hAnsi="Calibri" w:eastAsia="Calibri" w:ascii="Calibri"/>
                            <w:b w:val="1"/>
                            <w:i w:val="1"/>
                          </w:rPr>
                          <w:t xml:space="preserve">Subsecretaría del Medio Ambiente, </w:t>
                        </w:r>
                      </w:p>
                    </w:txbxContent>
                  </v:textbox>
                </v:rect>
                <v:rect id="Rectangle 56" style="position:absolute;width:46632;height:1858;left:31272;top:99929;" filled="f" stroked="f">
                  <v:textbox inset="0,0,0,0">
                    <w:txbxContent>
                      <w:p>
                        <w:pPr>
                          <w:spacing w:before="0" w:after="160" w:line="259" w:lineRule="auto"/>
                          <w:ind w:left="0" w:right="0" w:firstLine="0"/>
                          <w:jc w:val="left"/>
                        </w:pPr>
                        <w:r>
                          <w:rPr>
                            <w:rFonts w:cs="Calibri" w:hAnsi="Calibri" w:eastAsia="Calibri" w:ascii="Calibri"/>
                            <w:i w:val="1"/>
                          </w:rPr>
                          <w:t xml:space="preserve">RUT Ng 61.979.930-5, representado por el Subsecretario del</w:t>
                        </w:r>
                      </w:p>
                    </w:txbxContent>
                  </v:textbox>
                </v:rect>
                <v:rect id="Rectangle 57" style="position:absolute;width:420;height:1858;left:66324;top:99929;"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58" style="position:absolute;width:16313;height:1858;left:10026;top:101606;" filled="f" stroked="f">
                  <v:textbox inset="0,0,0,0">
                    <w:txbxContent>
                      <w:p>
                        <w:pPr>
                          <w:spacing w:before="0" w:after="160" w:line="259" w:lineRule="auto"/>
                          <w:ind w:left="0" w:right="0" w:firstLine="0"/>
                          <w:jc w:val="left"/>
                        </w:pPr>
                        <w:r>
                          <w:rPr>
                            <w:rFonts w:cs="Calibri" w:hAnsi="Calibri" w:eastAsia="Calibri" w:ascii="Calibri"/>
                            <w:i w:val="1"/>
                          </w:rPr>
                          <w:t xml:space="preserve">Medio Ambiente, don </w:t>
                        </w:r>
                      </w:p>
                    </w:txbxContent>
                  </v:textbox>
                </v:rect>
                <v:rect id="Rectangle 59" style="position:absolute;width:17536;height:1858;left:22250;top:101606;" filled="f" stroked="f">
                  <v:textbox inset="0,0,0,0">
                    <w:txbxContent>
                      <w:p>
                        <w:pPr>
                          <w:spacing w:before="0" w:after="160" w:line="259" w:lineRule="auto"/>
                          <w:ind w:left="0" w:right="0" w:firstLine="0"/>
                          <w:jc w:val="left"/>
                        </w:pPr>
                        <w:r>
                          <w:rPr>
                            <w:rFonts w:cs="Calibri" w:hAnsi="Calibri" w:eastAsia="Calibri" w:ascii="Calibri"/>
                            <w:b w:val="1"/>
                            <w:i w:val="1"/>
                          </w:rPr>
                          <w:t xml:space="preserve">Javier Naranjo Solano, </w:t>
                        </w:r>
                      </w:p>
                    </w:txbxContent>
                  </v:textbox>
                </v:rect>
                <v:rect id="Rectangle 60" style="position:absolute;width:40835;height:1858;left:35540;top:101606;" filled="f" stroked="f">
                  <v:textbox inset="0,0,0,0">
                    <w:txbxContent>
                      <w:p>
                        <w:pPr>
                          <w:spacing w:before="0" w:after="160" w:line="259" w:lineRule="auto"/>
                          <w:ind w:left="0" w:right="0" w:firstLine="0"/>
                          <w:jc w:val="left"/>
                        </w:pPr>
                        <w:r>
                          <w:rPr>
                            <w:rFonts w:cs="Calibri" w:hAnsi="Calibri" w:eastAsia="Calibri" w:ascii="Calibri"/>
                            <w:i w:val="1"/>
                          </w:rPr>
                          <w:t xml:space="preserve">ambos domiciliados en calle San Martín N° 73, comuna</w:t>
                        </w:r>
                      </w:p>
                    </w:txbxContent>
                  </v:textbox>
                </v:rect>
                <v:rect id="Rectangle 61" style="position:absolute;width:420;height:1858;left:66229;top:10160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62" style="position:absolute;width:50983;height:1858;left:9994;top:103314;" filled="f" stroked="f">
                  <v:textbox inset="0,0,0,0">
                    <w:txbxContent>
                      <w:p>
                        <w:pPr>
                          <w:spacing w:before="0" w:after="160" w:line="259" w:lineRule="auto"/>
                          <w:ind w:left="0" w:right="0" w:firstLine="0"/>
                          <w:jc w:val="left"/>
                        </w:pPr>
                        <w:r>
                          <w:rPr>
                            <w:rFonts w:cs="Calibri" w:hAnsi="Calibri" w:eastAsia="Calibri" w:ascii="Calibri"/>
                            <w:i w:val="1"/>
                          </w:rPr>
                          <w:t xml:space="preserve">de Santiago, Región Metropolitana, por una parte; y, por la otra, la </w:t>
                        </w:r>
                      </w:p>
                    </w:txbxContent>
                  </v:textbox>
                </v:rect>
                <v:rect id="Rectangle 63" style="position:absolute;width:23618;height:1858;left:48398;top:103314;" filled="f" stroked="f">
                  <v:textbox inset="0,0,0,0">
                    <w:txbxContent>
                      <w:p>
                        <w:pPr>
                          <w:spacing w:before="0" w:after="160" w:line="259" w:lineRule="auto"/>
                          <w:ind w:left="0" w:right="0" w:firstLine="0"/>
                          <w:jc w:val="left"/>
                        </w:pPr>
                        <w:r>
                          <w:rPr>
                            <w:rFonts w:cs="Calibri" w:hAnsi="Calibri" w:eastAsia="Calibri" w:ascii="Calibri"/>
                            <w:b w:val="1"/>
                            <w:i w:val="1"/>
                          </w:rPr>
                          <w:t xml:space="preserve">Ilustre Municipalidad de Máfil,</w:t>
                        </w:r>
                      </w:p>
                    </w:txbxContent>
                  </v:textbox>
                </v:rect>
                <v:rect id="Rectangle 64" style="position:absolute;width:420;height:1858;left:66138;top:10331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65" style="position:absolute;width:70912;height:1858;left:10025;top:105054;" filled="f" stroked="f">
                  <v:textbox inset="0,0,0,0">
                    <w:txbxContent>
                      <w:p>
                        <w:pPr>
                          <w:spacing w:before="0" w:after="160" w:line="259" w:lineRule="auto"/>
                          <w:ind w:left="0" w:right="0" w:firstLine="0"/>
                          <w:jc w:val="left"/>
                        </w:pPr>
                        <w:r>
                          <w:rPr>
                            <w:rFonts w:cs="Calibri" w:hAnsi="Calibri" w:eastAsia="Calibri" w:ascii="Calibri"/>
                            <w:i w:val="1"/>
                          </w:rPr>
                          <w:t xml:space="preserve">RUT N° 69.200.500-7, en adelante "la Municipalidad", representada por su Alcalde(s), don </w:t>
                        </w:r>
                      </w:p>
                    </w:txbxContent>
                  </v:textbox>
                </v:rect>
                <v:rect id="Rectangle 66" style="position:absolute;width:3555;height:1858;left:63548;top:105054;" filled="f" stroked="f">
                  <v:textbox inset="0,0,0,0">
                    <w:txbxContent>
                      <w:p>
                        <w:pPr>
                          <w:spacing w:before="0" w:after="160" w:line="259" w:lineRule="auto"/>
                          <w:ind w:left="0" w:right="0" w:firstLine="0"/>
                          <w:jc w:val="left"/>
                        </w:pPr>
                        <w:r>
                          <w:rPr>
                            <w:rFonts w:cs="Calibri" w:hAnsi="Calibri" w:eastAsia="Calibri" w:ascii="Calibri"/>
                            <w:b w:val="1"/>
                            <w:i w:val="1"/>
                          </w:rPr>
                          <w:t xml:space="preserve">Juan</w:t>
                        </w:r>
                      </w:p>
                    </w:txbxContent>
                  </v:textbox>
                </v:rect>
                <v:shape id="Picture 68" style="position:absolute;width:78790;height:128625;left:0;top:0;" filled="f">
                  <v:imagedata r:id="rId7"/>
                </v:shape>
                <v:shape id="Picture 70" style="position:absolute;width:78790;height:128625;left:0;top:0;" filled="f">
                  <v:imagedata r:id="rId8"/>
                </v:shape>
                <w10:wrap type="topAndBottom"/>
              </v:group>
            </w:pict>
          </mc:Fallback>
        </mc:AlternateContent>
      </w:r>
    </w:p>
    <w:p w:rsidR="00F227F8" w:rsidRDefault="00F227F8">
      <w:pPr>
        <w:sectPr w:rsidR="00F227F8">
          <w:pgSz w:w="12408" w:h="20256"/>
          <w:pgMar w:top="1440" w:right="1440" w:bottom="1440" w:left="1440" w:header="720" w:footer="720" w:gutter="0"/>
          <w:cols w:space="720"/>
        </w:sectPr>
      </w:pPr>
    </w:p>
    <w:p w:rsidR="00F227F8" w:rsidRDefault="00C73370">
      <w:pPr>
        <w:spacing w:after="0" w:line="259" w:lineRule="auto"/>
        <w:ind w:left="-1440" w:right="10978"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885431" cy="12865735"/>
                <wp:effectExtent l="0" t="0" r="0" b="0"/>
                <wp:wrapTopAndBottom/>
                <wp:docPr id="8562" name="Group 8562"/>
                <wp:cNvGraphicFramePr/>
                <a:graphic xmlns:a="http://schemas.openxmlformats.org/drawingml/2006/main">
                  <a:graphicData uri="http://schemas.microsoft.com/office/word/2010/wordprocessingGroup">
                    <wpg:wgp>
                      <wpg:cNvGrpSpPr/>
                      <wpg:grpSpPr>
                        <a:xfrm>
                          <a:off x="0" y="0"/>
                          <a:ext cx="7885431" cy="12865735"/>
                          <a:chOff x="0" y="0"/>
                          <a:chExt cx="7885431" cy="12865735"/>
                        </a:xfrm>
                      </wpg:grpSpPr>
                      <wps:wsp>
                        <wps:cNvPr id="99" name="Rectangle 99"/>
                        <wps:cNvSpPr/>
                        <wps:spPr>
                          <a:xfrm>
                            <a:off x="2590800" y="806348"/>
                            <a:ext cx="3263223" cy="174281"/>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b/>
                                </w:rPr>
                                <w:t>ILUSTRE MUNICIPALIDAD DE MÁFIL</w:t>
                              </w:r>
                            </w:p>
                          </w:txbxContent>
                        </wps:txbx>
                        <wps:bodyPr horzOverflow="overflow" vert="horz" lIns="0" tIns="0" rIns="0" bIns="0" rtlCol="0">
                          <a:noAutofit/>
                        </wps:bodyPr>
                      </wps:wsp>
                      <wps:wsp>
                        <wps:cNvPr id="100" name="Rectangle 100"/>
                        <wps:cNvSpPr/>
                        <wps:spPr>
                          <a:xfrm>
                            <a:off x="2597150" y="968375"/>
                            <a:ext cx="323349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SECRETARIA COMUNAL DE PLANIFICACIÓN</w:t>
                              </w:r>
                            </w:p>
                          </w:txbxContent>
                        </wps:txbx>
                        <wps:bodyPr horzOverflow="overflow" vert="horz" lIns="0" tIns="0" rIns="0" bIns="0" rtlCol="0">
                          <a:noAutofit/>
                        </wps:bodyPr>
                      </wps:wsp>
                      <wps:wsp>
                        <wps:cNvPr id="101" name="Rectangle 101"/>
                        <wps:cNvSpPr/>
                        <wps:spPr>
                          <a:xfrm>
                            <a:off x="1012190" y="1151255"/>
                            <a:ext cx="174171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Carlos Catríl Millanao, </w:t>
                              </w:r>
                            </w:p>
                          </w:txbxContent>
                        </wps:txbx>
                        <wps:bodyPr horzOverflow="overflow" vert="horz" lIns="0" tIns="0" rIns="0" bIns="0" rtlCol="0">
                          <a:noAutofit/>
                        </wps:bodyPr>
                      </wps:wsp>
                      <wps:wsp>
                        <wps:cNvPr id="102" name="Rectangle 102"/>
                        <wps:cNvSpPr/>
                        <wps:spPr>
                          <a:xfrm>
                            <a:off x="2340483" y="1151255"/>
                            <a:ext cx="571189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ambos domiciliados en San Martín N° 263, comuna de Máfil, Región de Los</w:t>
                              </w:r>
                            </w:p>
                          </w:txbxContent>
                        </wps:txbx>
                        <wps:bodyPr horzOverflow="overflow" vert="horz" lIns="0" tIns="0" rIns="0" bIns="0" rtlCol="0">
                          <a:noAutofit/>
                        </wps:bodyPr>
                      </wps:wsp>
                      <wps:wsp>
                        <wps:cNvPr id="103" name="Rectangle 103"/>
                        <wps:cNvSpPr/>
                        <wps:spPr>
                          <a:xfrm>
                            <a:off x="6632448" y="115125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04" name="Rectangle 104"/>
                        <wps:cNvSpPr/>
                        <wps:spPr>
                          <a:xfrm>
                            <a:off x="1012190" y="1315720"/>
                            <a:ext cx="253796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Ríos, se ha convenido lo siguiente:</w:t>
                              </w:r>
                            </w:p>
                          </w:txbxContent>
                        </wps:txbx>
                        <wps:bodyPr horzOverflow="overflow" vert="horz" lIns="0" tIns="0" rIns="0" bIns="0" rtlCol="0">
                          <a:noAutofit/>
                        </wps:bodyPr>
                      </wps:wsp>
                      <wps:wsp>
                        <wps:cNvPr id="105" name="Rectangle 105"/>
                        <wps:cNvSpPr/>
                        <wps:spPr>
                          <a:xfrm>
                            <a:off x="1002665" y="1590039"/>
                            <a:ext cx="120492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ANTECEDENTES</w:t>
                              </w:r>
                            </w:p>
                          </w:txbxContent>
                        </wps:txbx>
                        <wps:bodyPr horzOverflow="overflow" vert="horz" lIns="0" tIns="0" rIns="0" bIns="0" rtlCol="0">
                          <a:noAutofit/>
                        </wps:bodyPr>
                      </wps:wsp>
                      <wps:wsp>
                        <wps:cNvPr id="106" name="Rectangle 106"/>
                        <wps:cNvSpPr/>
                        <wps:spPr>
                          <a:xfrm>
                            <a:off x="1012190" y="1858010"/>
                            <a:ext cx="510060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El Ministerio del Medio Ambiente se encuentra implementando el </w:t>
                              </w:r>
                            </w:p>
                          </w:txbxContent>
                        </wps:txbx>
                        <wps:bodyPr horzOverflow="overflow" vert="horz" lIns="0" tIns="0" rIns="0" bIns="0" rtlCol="0">
                          <a:noAutofit/>
                        </wps:bodyPr>
                      </wps:wsp>
                      <wps:wsp>
                        <wps:cNvPr id="107" name="Rectangle 107"/>
                        <wps:cNvSpPr/>
                        <wps:spPr>
                          <a:xfrm>
                            <a:off x="4858385" y="1858010"/>
                            <a:ext cx="236933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Plan Piloto "Sistema Inicial de</w:t>
                              </w:r>
                            </w:p>
                          </w:txbxContent>
                        </wps:txbx>
                        <wps:bodyPr horzOverflow="overflow" vert="horz" lIns="0" tIns="0" rIns="0" bIns="0" rtlCol="0">
                          <a:noAutofit/>
                        </wps:bodyPr>
                      </wps:wsp>
                      <wps:wsp>
                        <wps:cNvPr id="108" name="Rectangle 108"/>
                        <wps:cNvSpPr/>
                        <wps:spPr>
                          <a:xfrm>
                            <a:off x="6635623" y="185801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09" name="Rectangle 109"/>
                        <wps:cNvSpPr/>
                        <wps:spPr>
                          <a:xfrm>
                            <a:off x="1002665" y="2025650"/>
                            <a:ext cx="281525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Acreditación Ambiental Municipal", </w:t>
                              </w:r>
                            </w:p>
                          </w:txbxContent>
                        </wps:txbx>
                        <wps:bodyPr horzOverflow="overflow" vert="horz" lIns="0" tIns="0" rIns="0" bIns="0" rtlCol="0">
                          <a:noAutofit/>
                        </wps:bodyPr>
                      </wps:wsp>
                      <wps:wsp>
                        <wps:cNvPr id="110" name="Rectangle 110"/>
                        <wps:cNvSpPr/>
                        <wps:spPr>
                          <a:xfrm>
                            <a:off x="3142488" y="2025650"/>
                            <a:ext cx="234573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en adelante e indistintamente </w:t>
                              </w:r>
                            </w:p>
                          </w:txbxContent>
                        </wps:txbx>
                        <wps:bodyPr horzOverflow="overflow" vert="horz" lIns="0" tIns="0" rIns="0" bIns="0" rtlCol="0">
                          <a:noAutofit/>
                        </wps:bodyPr>
                      </wps:wsp>
                      <wps:wsp>
                        <wps:cNvPr id="111" name="Rectangle 111"/>
                        <wps:cNvSpPr/>
                        <wps:spPr>
                          <a:xfrm>
                            <a:off x="4931283" y="2025650"/>
                            <a:ext cx="75287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"SIAAM", </w:t>
                              </w:r>
                            </w:p>
                          </w:txbxContent>
                        </wps:txbx>
                        <wps:bodyPr horzOverflow="overflow" vert="horz" lIns="0" tIns="0" rIns="0" bIns="0" rtlCol="0">
                          <a:noAutofit/>
                        </wps:bodyPr>
                      </wps:wsp>
                      <wps:wsp>
                        <wps:cNvPr id="112" name="Rectangle 112"/>
                        <wps:cNvSpPr/>
                        <wps:spPr>
                          <a:xfrm>
                            <a:off x="5523090" y="2025650"/>
                            <a:ext cx="148139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concebido como un</w:t>
                              </w:r>
                            </w:p>
                          </w:txbxContent>
                        </wps:txbx>
                        <wps:bodyPr horzOverflow="overflow" vert="horz" lIns="0" tIns="0" rIns="0" bIns="0" rtlCol="0">
                          <a:noAutofit/>
                        </wps:bodyPr>
                      </wps:wsp>
                      <wps:wsp>
                        <wps:cNvPr id="113" name="Rectangle 113"/>
                        <wps:cNvSpPr/>
                        <wps:spPr>
                          <a:xfrm>
                            <a:off x="6629260" y="202565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14" name="Rectangle 114"/>
                        <wps:cNvSpPr/>
                        <wps:spPr>
                          <a:xfrm>
                            <a:off x="1005827" y="2199640"/>
                            <a:ext cx="750245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subsistema del Sistema de Certificación Ambiental Municipal (SCAM), el que está destinado a</w:t>
                              </w:r>
                            </w:p>
                          </w:txbxContent>
                        </wps:txbx>
                        <wps:bodyPr horzOverflow="overflow" vert="horz" lIns="0" tIns="0" rIns="0" bIns="0" rtlCol="0">
                          <a:noAutofit/>
                        </wps:bodyPr>
                      </wps:wsp>
                      <wps:wsp>
                        <wps:cNvPr id="115" name="Rectangle 115"/>
                        <wps:cNvSpPr/>
                        <wps:spPr>
                          <a:xfrm>
                            <a:off x="6635610" y="219964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16" name="Rectangle 116"/>
                        <wps:cNvSpPr/>
                        <wps:spPr>
                          <a:xfrm>
                            <a:off x="993635" y="2372982"/>
                            <a:ext cx="750951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fomentar el desarrollo de la gestión ambiental institucional en municipios aislados o con baja</w:t>
                              </w:r>
                            </w:p>
                          </w:txbxContent>
                        </wps:txbx>
                        <wps:bodyPr horzOverflow="overflow" vert="horz" lIns="0" tIns="0" rIns="0" bIns="0" rtlCol="0">
                          <a:noAutofit/>
                        </wps:bodyPr>
                      </wps:wsp>
                      <wps:wsp>
                        <wps:cNvPr id="117" name="Rectangle 117"/>
                        <wps:cNvSpPr/>
                        <wps:spPr>
                          <a:xfrm>
                            <a:off x="6635610" y="237298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18" name="Rectangle 118"/>
                        <wps:cNvSpPr/>
                        <wps:spPr>
                          <a:xfrm>
                            <a:off x="1012177" y="2538082"/>
                            <a:ext cx="748202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dotación de personal. Esto en forma sistematizada, estandarizada, participativa, gradual y realista</w:t>
                              </w:r>
                            </w:p>
                          </w:txbxContent>
                        </wps:txbx>
                        <wps:bodyPr horzOverflow="overflow" vert="horz" lIns="0" tIns="0" rIns="0" bIns="0" rtlCol="0">
                          <a:noAutofit/>
                        </wps:bodyPr>
                      </wps:wsp>
                      <wps:wsp>
                        <wps:cNvPr id="119" name="Rectangle 119"/>
                        <wps:cNvSpPr/>
                        <wps:spPr>
                          <a:xfrm>
                            <a:off x="6635610" y="253808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0" name="Rectangle 120"/>
                        <wps:cNvSpPr/>
                        <wps:spPr>
                          <a:xfrm>
                            <a:off x="1009002" y="2708263"/>
                            <a:ext cx="748573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en concordancia con la realidad comunal: Dicha ac</w:t>
                              </w:r>
                              <w:r>
                                <w:rPr>
                                  <w:rFonts w:ascii="Calibri" w:eastAsia="Calibri" w:hAnsi="Calibri" w:cs="Calibri"/>
                                  <w:i/>
                                </w:rPr>
                                <w:t>reditación se basa en un conjunto de requisitos</w:t>
                              </w:r>
                            </w:p>
                          </w:txbxContent>
                        </wps:txbx>
                        <wps:bodyPr horzOverflow="overflow" vert="horz" lIns="0" tIns="0" rIns="0" bIns="0" rtlCol="0">
                          <a:noAutofit/>
                        </wps:bodyPr>
                      </wps:wsp>
                      <wps:wsp>
                        <wps:cNvPr id="121" name="Rectangle 121"/>
                        <wps:cNvSpPr/>
                        <wps:spPr>
                          <a:xfrm>
                            <a:off x="6635610" y="2708263"/>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2" name="Rectangle 122"/>
                        <wps:cNvSpPr/>
                        <wps:spPr>
                          <a:xfrm>
                            <a:off x="1009002" y="2879078"/>
                            <a:ext cx="749577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mínimos que deben cumplir los municipios, permitiéndoles obtener gradualmente niveles de pre­</w:t>
                              </w:r>
                            </w:p>
                          </w:txbxContent>
                        </wps:txbx>
                        <wps:bodyPr horzOverflow="overflow" vert="horz" lIns="0" tIns="0" rIns="0" bIns="0" rtlCol="0">
                          <a:noAutofit/>
                        </wps:bodyPr>
                      </wps:wsp>
                      <wps:wsp>
                        <wps:cNvPr id="123" name="Rectangle 123"/>
                        <wps:cNvSpPr/>
                        <wps:spPr>
                          <a:xfrm>
                            <a:off x="1012177" y="3053068"/>
                            <a:ext cx="748935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acreditación y acreditación. Lo anterior, se desarrolla en dos (2) etapas de acreditación, conforme al</w:t>
                              </w:r>
                            </w:p>
                          </w:txbxContent>
                        </wps:txbx>
                        <wps:bodyPr horzOverflow="overflow" vert="horz" lIns="0" tIns="0" rIns="0" bIns="0" rtlCol="0">
                          <a:noAutofit/>
                        </wps:bodyPr>
                      </wps:wsp>
                      <wps:wsp>
                        <wps:cNvPr id="124" name="Rectangle 124"/>
                        <wps:cNvSpPr/>
                        <wps:spPr>
                          <a:xfrm>
                            <a:off x="6641451" y="3053068"/>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25" name="Rectangle 125"/>
                        <wps:cNvSpPr/>
                        <wps:spPr>
                          <a:xfrm>
                            <a:off x="1012176" y="3226410"/>
                            <a:ext cx="497843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Manual del "Sistema Inicial de Acreditación Ambiental Municipal".</w:t>
                              </w:r>
                            </w:p>
                          </w:txbxContent>
                        </wps:txbx>
                        <wps:bodyPr horzOverflow="overflow" vert="horz" lIns="0" tIns="0" rIns="0" bIns="0" rtlCol="0">
                          <a:noAutofit/>
                        </wps:bodyPr>
                      </wps:wsp>
                      <wps:wsp>
                        <wps:cNvPr id="126" name="Rectangle 126"/>
                        <wps:cNvSpPr/>
                        <wps:spPr>
                          <a:xfrm>
                            <a:off x="1012190" y="3500755"/>
                            <a:ext cx="269700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Los objetivos de la Acreditación son:</w:t>
                              </w:r>
                            </w:p>
                          </w:txbxContent>
                        </wps:txbx>
                        <wps:bodyPr horzOverflow="overflow" vert="horz" lIns="0" tIns="0" rIns="0" bIns="0" rtlCol="0">
                          <a:noAutofit/>
                        </wps:bodyPr>
                      </wps:wsp>
                      <wps:wsp>
                        <wps:cNvPr id="127" name="Rectangle 127"/>
                        <wps:cNvSpPr/>
                        <wps:spPr>
                          <a:xfrm>
                            <a:off x="1009015" y="3769360"/>
                            <a:ext cx="714293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 Desarrollar un diagnóstico interno y territorial que permita desarrollar acciones ambientales</w:t>
                              </w:r>
                            </w:p>
                          </w:txbxContent>
                        </wps:txbx>
                        <wps:bodyPr horzOverflow="overflow" vert="horz" lIns="0" tIns="0" rIns="0" bIns="0" rtlCol="0">
                          <a:noAutofit/>
                        </wps:bodyPr>
                      </wps:wsp>
                      <wps:wsp>
                        <wps:cNvPr id="128" name="Rectangle 128"/>
                        <wps:cNvSpPr/>
                        <wps:spPr>
                          <a:xfrm>
                            <a:off x="1009015" y="4040505"/>
                            <a:ext cx="748239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b) Generar un plan de acción ambiental en los </w:t>
                              </w:r>
                              <w:r>
                                <w:rPr>
                                  <w:rFonts w:ascii="Calibri" w:eastAsia="Calibri" w:hAnsi="Calibri" w:cs="Calibri"/>
                                  <w:i/>
                                </w:rPr>
                                <w:t>ámbitos de gestión interna y gestión externa</w:t>
                              </w:r>
                            </w:p>
                          </w:txbxContent>
                        </wps:txbx>
                        <wps:bodyPr horzOverflow="overflow" vert="horz" lIns="0" tIns="0" rIns="0" bIns="0" rtlCol="0">
                          <a:noAutofit/>
                        </wps:bodyPr>
                      </wps:wsp>
                      <wps:wsp>
                        <wps:cNvPr id="129" name="Rectangle 129"/>
                        <wps:cNvSpPr/>
                        <wps:spPr>
                          <a:xfrm>
                            <a:off x="6632448" y="404050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0" name="Rectangle 130"/>
                        <wps:cNvSpPr/>
                        <wps:spPr>
                          <a:xfrm>
                            <a:off x="1009015" y="4217022"/>
                            <a:ext cx="75517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municipal.</w:t>
                              </w:r>
                            </w:p>
                          </w:txbxContent>
                        </wps:txbx>
                        <wps:bodyPr horzOverflow="overflow" vert="horz" lIns="0" tIns="0" rIns="0" bIns="0" rtlCol="0">
                          <a:noAutofit/>
                        </wps:bodyPr>
                      </wps:wsp>
                      <wps:wsp>
                        <wps:cNvPr id="131" name="Rectangle 131"/>
                        <wps:cNvSpPr/>
                        <wps:spPr>
                          <a:xfrm>
                            <a:off x="1009015" y="4485640"/>
                            <a:ext cx="738670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c) Promover la participación interna y de la comunidad en las acciones ambientales consensuadas.</w:t>
                              </w:r>
                            </w:p>
                          </w:txbxContent>
                        </wps:txbx>
                        <wps:bodyPr horzOverflow="overflow" vert="horz" lIns="0" tIns="0" rIns="0" bIns="0" rtlCol="0">
                          <a:noAutofit/>
                        </wps:bodyPr>
                      </wps:wsp>
                      <wps:wsp>
                        <wps:cNvPr id="132" name="Rectangle 132"/>
                        <wps:cNvSpPr/>
                        <wps:spPr>
                          <a:xfrm>
                            <a:off x="6562090" y="448564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3" name="Rectangle 133"/>
                        <wps:cNvSpPr/>
                        <wps:spPr>
                          <a:xfrm>
                            <a:off x="1002665" y="4765662"/>
                            <a:ext cx="76484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ACUERDO</w:t>
                              </w:r>
                            </w:p>
                          </w:txbxContent>
                        </wps:txbx>
                        <wps:bodyPr horzOverflow="overflow" vert="horz" lIns="0" tIns="0" rIns="0" bIns="0" rtlCol="0">
                          <a:noAutofit/>
                        </wps:bodyPr>
                      </wps:wsp>
                      <wps:wsp>
                        <wps:cNvPr id="134" name="Rectangle 134"/>
                        <wps:cNvSpPr/>
                        <wps:spPr>
                          <a:xfrm>
                            <a:off x="1009015" y="5031105"/>
                            <a:ext cx="441611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Las partes acuerdan por el presente convenio, ejecutar la </w:t>
                              </w:r>
                            </w:p>
                          </w:txbxContent>
                        </wps:txbx>
                        <wps:bodyPr horzOverflow="overflow" vert="horz" lIns="0" tIns="0" rIns="0" bIns="0" rtlCol="0">
                          <a:noAutofit/>
                        </wps:bodyPr>
                      </wps:wsp>
                      <wps:wsp>
                        <wps:cNvPr id="135" name="Rectangle 135"/>
                        <wps:cNvSpPr/>
                        <wps:spPr>
                          <a:xfrm>
                            <a:off x="4336923" y="5031105"/>
                            <a:ext cx="105276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Acreditación, </w:t>
                              </w:r>
                            </w:p>
                          </w:txbxContent>
                        </wps:txbx>
                        <wps:bodyPr horzOverflow="overflow" vert="horz" lIns="0" tIns="0" rIns="0" bIns="0" rtlCol="0">
                          <a:noAutofit/>
                        </wps:bodyPr>
                      </wps:wsp>
                      <wps:wsp>
                        <wps:cNvPr id="136" name="Rectangle 136"/>
                        <wps:cNvSpPr/>
                        <wps:spPr>
                          <a:xfrm>
                            <a:off x="5150993" y="5031105"/>
                            <a:ext cx="19706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conforme a las exigencias</w:t>
                              </w:r>
                            </w:p>
                          </w:txbxContent>
                        </wps:txbx>
                        <wps:bodyPr horzOverflow="overflow" vert="horz" lIns="0" tIns="0" rIns="0" bIns="0" rtlCol="0">
                          <a:noAutofit/>
                        </wps:bodyPr>
                      </wps:wsp>
                      <wps:wsp>
                        <wps:cNvPr id="137" name="Rectangle 137"/>
                        <wps:cNvSpPr/>
                        <wps:spPr>
                          <a:xfrm>
                            <a:off x="6632321" y="503110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38" name="Rectangle 138"/>
                        <wps:cNvSpPr/>
                        <wps:spPr>
                          <a:xfrm>
                            <a:off x="1005713" y="5205082"/>
                            <a:ext cx="749059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establecidas en el Manual del "Sistema Inicial de Acreditación Ambiental Municipal", ciñéndose a los</w:t>
                              </w:r>
                            </w:p>
                          </w:txbxContent>
                        </wps:txbx>
                        <wps:bodyPr horzOverflow="overflow" vert="horz" lIns="0" tIns="0" rIns="0" bIns="0" rtlCol="0">
                          <a:noAutofit/>
                        </wps:bodyPr>
                      </wps:wsp>
                      <wps:wsp>
                        <wps:cNvPr id="139" name="Rectangle 139"/>
                        <wps:cNvSpPr/>
                        <wps:spPr>
                          <a:xfrm>
                            <a:off x="6635496" y="520508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0" name="Rectangle 140"/>
                        <wps:cNvSpPr/>
                        <wps:spPr>
                          <a:xfrm>
                            <a:off x="1002538" y="5378437"/>
                            <a:ext cx="149057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siguientes términos.</w:t>
                              </w:r>
                            </w:p>
                          </w:txbxContent>
                        </wps:txbx>
                        <wps:bodyPr horzOverflow="overflow" vert="horz" lIns="0" tIns="0" rIns="0" bIns="0" rtlCol="0">
                          <a:noAutofit/>
                        </wps:bodyPr>
                      </wps:wsp>
                      <wps:wsp>
                        <wps:cNvPr id="141" name="Rectangle 141"/>
                        <wps:cNvSpPr/>
                        <wps:spPr>
                          <a:xfrm>
                            <a:off x="1009015" y="5647055"/>
                            <a:ext cx="80954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PRIMERO: </w:t>
                              </w:r>
                            </w:p>
                          </w:txbxContent>
                        </wps:txbx>
                        <wps:bodyPr horzOverflow="overflow" vert="horz" lIns="0" tIns="0" rIns="0" bIns="0" rtlCol="0">
                          <a:noAutofit/>
                        </wps:bodyPr>
                      </wps:wsp>
                      <wps:wsp>
                        <wps:cNvPr id="142" name="Rectangle 142"/>
                        <wps:cNvSpPr/>
                        <wps:spPr>
                          <a:xfrm>
                            <a:off x="1633855" y="5647055"/>
                            <a:ext cx="666263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La Municipalidad se compromete a participar en el SIAAM, que coordina el Ministerio a</w:t>
                              </w:r>
                            </w:p>
                          </w:txbxContent>
                        </wps:txbx>
                        <wps:bodyPr horzOverflow="overflow" vert="horz" lIns="0" tIns="0" rIns="0" bIns="0" rtlCol="0">
                          <a:noAutofit/>
                        </wps:bodyPr>
                      </wps:wsp>
                      <wps:wsp>
                        <wps:cNvPr id="143" name="Rectangle 143"/>
                        <wps:cNvSpPr/>
                        <wps:spPr>
                          <a:xfrm>
                            <a:off x="6632448" y="564705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4" name="Rectangle 144"/>
                        <wps:cNvSpPr/>
                        <wps:spPr>
                          <a:xfrm>
                            <a:off x="1012190" y="5820397"/>
                            <a:ext cx="748536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través de la Secretaría Regional Ministerial del Medio Ambiente correspondiente, en adelante "la</w:t>
                              </w:r>
                            </w:p>
                          </w:txbxContent>
                        </wps:txbx>
                        <wps:bodyPr horzOverflow="overflow" vert="horz" lIns="0" tIns="0" rIns="0" bIns="0" rtlCol="0">
                          <a:noAutofit/>
                        </wps:bodyPr>
                      </wps:wsp>
                      <wps:wsp>
                        <wps:cNvPr id="145" name="Rectangle 145"/>
                        <wps:cNvSpPr/>
                        <wps:spPr>
                          <a:xfrm>
                            <a:off x="6632448" y="5820397"/>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6" name="Rectangle 146"/>
                        <wps:cNvSpPr/>
                        <wps:spPr>
                          <a:xfrm>
                            <a:off x="1002665" y="5994387"/>
                            <a:ext cx="500380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SEREMI", para lo cual se obliga a cumplir las siguientes exigencias:</w:t>
                              </w:r>
                            </w:p>
                          </w:txbxContent>
                        </wps:txbx>
                        <wps:bodyPr horzOverflow="overflow" vert="horz" lIns="0" tIns="0" rIns="0" bIns="0" rtlCol="0">
                          <a:noAutofit/>
                        </wps:bodyPr>
                      </wps:wsp>
                      <wps:wsp>
                        <wps:cNvPr id="8412" name="Rectangle 8412"/>
                        <wps:cNvSpPr/>
                        <wps:spPr>
                          <a:xfrm>
                            <a:off x="1005840" y="6262370"/>
                            <a:ext cx="19289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1.-</w:t>
                              </w:r>
                            </w:p>
                          </w:txbxContent>
                        </wps:txbx>
                        <wps:bodyPr horzOverflow="overflow" vert="horz" lIns="0" tIns="0" rIns="0" bIns="0" rtlCol="0">
                          <a:noAutofit/>
                        </wps:bodyPr>
                      </wps:wsp>
                      <wps:wsp>
                        <wps:cNvPr id="8418" name="Rectangle 8418"/>
                        <wps:cNvSpPr/>
                        <wps:spPr>
                          <a:xfrm>
                            <a:off x="1149312" y="6262370"/>
                            <a:ext cx="727922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 Pre - Acreditación: supone cumplir con al menos el 90% de los requisitos de esta etapa, los cuales,</w:t>
                              </w:r>
                            </w:p>
                          </w:txbxContent>
                        </wps:txbx>
                        <wps:bodyPr horzOverflow="overflow" vert="horz" lIns="0" tIns="0" rIns="0" bIns="0" rtlCol="0">
                          <a:noAutofit/>
                        </wps:bodyPr>
                      </wps:wsp>
                      <wps:wsp>
                        <wps:cNvPr id="148" name="Rectangle 148"/>
                        <wps:cNvSpPr/>
                        <wps:spPr>
                          <a:xfrm>
                            <a:off x="6620383" y="626237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9" name="Rectangle 149"/>
                        <wps:cNvSpPr/>
                        <wps:spPr>
                          <a:xfrm>
                            <a:off x="999490" y="6433172"/>
                            <a:ext cx="309462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según el Manual SIAAM, corresponden a:</w:t>
                              </w:r>
                            </w:p>
                          </w:txbxContent>
                        </wps:txbx>
                        <wps:bodyPr horzOverflow="overflow" vert="horz" lIns="0" tIns="0" rIns="0" bIns="0" rtlCol="0">
                          <a:noAutofit/>
                        </wps:bodyPr>
                      </wps:wsp>
                      <wps:wsp>
                        <wps:cNvPr id="150" name="Rectangle 150"/>
                        <wps:cNvSpPr/>
                        <wps:spPr>
                          <a:xfrm>
                            <a:off x="1450975" y="6707505"/>
                            <a:ext cx="517418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 Constitución y funcionamiento de un Comité Ambiental Municipal;</w:t>
                              </w:r>
                            </w:p>
                          </w:txbxContent>
                        </wps:txbx>
                        <wps:bodyPr horzOverflow="overflow" vert="horz" lIns="0" tIns="0" rIns="0" bIns="0" rtlCol="0">
                          <a:noAutofit/>
                        </wps:bodyPr>
                      </wps:wsp>
                      <wps:wsp>
                        <wps:cNvPr id="151" name="Rectangle 151"/>
                        <wps:cNvSpPr/>
                        <wps:spPr>
                          <a:xfrm>
                            <a:off x="1454150" y="6981825"/>
                            <a:ext cx="624886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b. Constitución y funcionamiento de un Comité Ambiental Comunal o su homologo;</w:t>
                              </w:r>
                            </w:p>
                          </w:txbxContent>
                        </wps:txbx>
                        <wps:bodyPr horzOverflow="overflow" vert="horz" lIns="0" tIns="0" rIns="0" bIns="0" rtlCol="0">
                          <a:noAutofit/>
                        </wps:bodyPr>
                      </wps:wsp>
                      <wps:wsp>
                        <wps:cNvPr id="152" name="Rectangle 152"/>
                        <wps:cNvSpPr/>
                        <wps:spPr>
                          <a:xfrm>
                            <a:off x="1450975" y="7256145"/>
                            <a:ext cx="689842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c. Elaborar un diagnóstico acerca de la gestión y políticas ambientales internas y</w:t>
                              </w:r>
                            </w:p>
                          </w:txbxContent>
                        </wps:txbx>
                        <wps:bodyPr horzOverflow="overflow" vert="horz" lIns="0" tIns="0" rIns="0" bIns="0" rtlCol="0">
                          <a:noAutofit/>
                        </wps:bodyPr>
                      </wps:wsp>
                      <wps:wsp>
                        <wps:cNvPr id="153" name="Rectangle 153"/>
                        <wps:cNvSpPr/>
                        <wps:spPr>
                          <a:xfrm>
                            <a:off x="6635750" y="725614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54" name="Rectangle 154"/>
                        <wps:cNvSpPr/>
                        <wps:spPr>
                          <a:xfrm>
                            <a:off x="1450975" y="7423772"/>
                            <a:ext cx="688262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territoriales, de</w:t>
                              </w:r>
                              <w:r>
                                <w:rPr>
                                  <w:rFonts w:ascii="Calibri" w:eastAsia="Calibri" w:hAnsi="Calibri" w:cs="Calibri"/>
                                  <w:i/>
                                </w:rPr>
                                <w:t xml:space="preserve"> acuerdo a lo indicado en el Manual del "Sistema Inicial de Acreditación</w:t>
                              </w:r>
                            </w:p>
                          </w:txbxContent>
                        </wps:txbx>
                        <wps:bodyPr horzOverflow="overflow" vert="horz" lIns="0" tIns="0" rIns="0" bIns="0" rtlCol="0">
                          <a:noAutofit/>
                        </wps:bodyPr>
                      </wps:wsp>
                      <wps:wsp>
                        <wps:cNvPr id="155" name="Rectangle 155"/>
                        <wps:cNvSpPr/>
                        <wps:spPr>
                          <a:xfrm>
                            <a:off x="6626225" y="742377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56" name="Rectangle 156"/>
                        <wps:cNvSpPr/>
                        <wps:spPr>
                          <a:xfrm>
                            <a:off x="1441450" y="7594588"/>
                            <a:ext cx="689470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Ambiental Municipal", entregado por el Ministerio del Medio Ambiente, en los tópicos de:</w:t>
                              </w:r>
                            </w:p>
                          </w:txbxContent>
                        </wps:txbx>
                        <wps:bodyPr horzOverflow="overflow" vert="horz" lIns="0" tIns="0" rIns="0" bIns="0" rtlCol="0">
                          <a:noAutofit/>
                        </wps:bodyPr>
                      </wps:wsp>
                      <wps:wsp>
                        <wps:cNvPr id="157" name="Rectangle 157"/>
                        <wps:cNvSpPr/>
                        <wps:spPr>
                          <a:xfrm>
                            <a:off x="6623050" y="7594588"/>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58" name="Rectangle 158"/>
                        <wps:cNvSpPr/>
                        <wps:spPr>
                          <a:xfrm>
                            <a:off x="1447800" y="7765402"/>
                            <a:ext cx="687686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existencia de política ambiental interna, uso de papel, residuos, agua, energía, transporte,</w:t>
                              </w:r>
                            </w:p>
                          </w:txbxContent>
                        </wps:txbx>
                        <wps:bodyPr horzOverflow="overflow" vert="horz" lIns="0" tIns="0" rIns="0" bIns="0" rtlCol="0">
                          <a:noAutofit/>
                        </wps:bodyPr>
                      </wps:wsp>
                      <wps:wsp>
                        <wps:cNvPr id="159" name="Rectangle 159"/>
                        <wps:cNvSpPr/>
                        <wps:spPr>
                          <a:xfrm>
                            <a:off x="6617209" y="776540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0" name="Rectangle 160"/>
                        <wps:cNvSpPr/>
                        <wps:spPr>
                          <a:xfrm>
                            <a:off x="1450975" y="7938745"/>
                            <a:ext cx="687315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ordenanza ambiental, compras sustentables, recursos financieros, unidad ambiental,</w:t>
                              </w:r>
                            </w:p>
                          </w:txbxContent>
                        </wps:txbx>
                        <wps:bodyPr horzOverflow="overflow" vert="horz" lIns="0" tIns="0" rIns="0" bIns="0" rtlCol="0">
                          <a:noAutofit/>
                        </wps:bodyPr>
                      </wps:wsp>
                      <wps:wsp>
                        <wps:cNvPr id="161" name="Rectangle 161"/>
                        <wps:cNvSpPr/>
                        <wps:spPr>
                          <a:xfrm>
                            <a:off x="6617209" y="793874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2" name="Rectangle 162"/>
                        <wps:cNvSpPr/>
                        <wps:spPr>
                          <a:xfrm>
                            <a:off x="1447800" y="8109547"/>
                            <a:ext cx="568774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educación ambiental interna y diagnóstico ambiental comunal simplifi</w:t>
                              </w:r>
                              <w:r>
                                <w:rPr>
                                  <w:rFonts w:ascii="Calibri" w:eastAsia="Calibri" w:hAnsi="Calibri" w:cs="Calibri"/>
                                  <w:i/>
                                </w:rPr>
                                <w:t>cado.</w:t>
                              </w:r>
                            </w:p>
                          </w:txbxContent>
                        </wps:txbx>
                        <wps:bodyPr horzOverflow="overflow" vert="horz" lIns="0" tIns="0" rIns="0" bIns="0" rtlCol="0">
                          <a:noAutofit/>
                        </wps:bodyPr>
                      </wps:wsp>
                      <wps:wsp>
                        <wps:cNvPr id="163" name="Rectangle 163"/>
                        <wps:cNvSpPr/>
                        <wps:spPr>
                          <a:xfrm>
                            <a:off x="1447800" y="8383905"/>
                            <a:ext cx="467475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d. Diseño de un plan anual que incluya las siguientes acciones:</w:t>
                              </w:r>
                            </w:p>
                          </w:txbxContent>
                        </wps:txbx>
                        <wps:bodyPr horzOverflow="overflow" vert="horz" lIns="0" tIns="0" rIns="0" bIns="0" rtlCol="0">
                          <a:noAutofit/>
                        </wps:bodyPr>
                      </wps:wsp>
                      <wps:wsp>
                        <wps:cNvPr id="164" name="Rectangle 164"/>
                        <wps:cNvSpPr/>
                        <wps:spPr>
                          <a:xfrm>
                            <a:off x="1892935" y="8655050"/>
                            <a:ext cx="581055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i. Confeccionar e implementar una política interna de autogestión ambiental;</w:t>
                              </w:r>
                            </w:p>
                          </w:txbxContent>
                        </wps:txbx>
                        <wps:bodyPr horzOverflow="overflow" vert="horz" lIns="0" tIns="0" rIns="0" bIns="0" rtlCol="0">
                          <a:noAutofit/>
                        </wps:bodyPr>
                      </wps:wsp>
                      <wps:wsp>
                        <wps:cNvPr id="165" name="Rectangle 165"/>
                        <wps:cNvSpPr/>
                        <wps:spPr>
                          <a:xfrm>
                            <a:off x="1892935" y="8926195"/>
                            <a:ext cx="396220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ii. Confeccionar o actualizar la ordenanza ambiental;</w:t>
                              </w:r>
                            </w:p>
                          </w:txbxContent>
                        </wps:txbx>
                        <wps:bodyPr horzOverflow="overflow" vert="horz" lIns="0" tIns="0" rIns="0" bIns="0" rtlCol="0">
                          <a:noAutofit/>
                        </wps:bodyPr>
                      </wps:wsp>
                      <wps:wsp>
                        <wps:cNvPr id="166" name="Rectangle 166"/>
                        <wps:cNvSpPr/>
                        <wps:spPr>
                          <a:xfrm>
                            <a:off x="1892935" y="9200514"/>
                            <a:ext cx="629010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iii. Elaborar e implementar compromisos de gestión ambiental institucional con sus</w:t>
                              </w:r>
                            </w:p>
                          </w:txbxContent>
                        </wps:txbx>
                        <wps:bodyPr horzOverflow="overflow" vert="horz" lIns="0" tIns="0" rIns="0" bIns="0" rtlCol="0">
                          <a:noAutofit/>
                        </wps:bodyPr>
                      </wps:wsp>
                      <wps:wsp>
                        <wps:cNvPr id="167" name="Rectangle 167"/>
                        <wps:cNvSpPr/>
                        <wps:spPr>
                          <a:xfrm>
                            <a:off x="6620510" y="9200514"/>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68" name="Rectangle 168"/>
                        <wps:cNvSpPr/>
                        <wps:spPr>
                          <a:xfrm>
                            <a:off x="1892935" y="9374492"/>
                            <a:ext cx="629438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respectivas metas e indicadores de cumplimiento en los siguientes ámbitos: uso de</w:t>
                              </w:r>
                            </w:p>
                          </w:txbxContent>
                        </wps:txbx>
                        <wps:bodyPr horzOverflow="overflow" vert="horz" lIns="0" tIns="0" rIns="0" bIns="0" rtlCol="0">
                          <a:noAutofit/>
                        </wps:bodyPr>
                      </wps:wsp>
                      <wps:wsp>
                        <wps:cNvPr id="169" name="Rectangle 169"/>
                        <wps:cNvSpPr/>
                        <wps:spPr>
                          <a:xfrm>
                            <a:off x="6620510" y="937449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0" name="Rectangle 170"/>
                        <wps:cNvSpPr/>
                        <wps:spPr>
                          <a:xfrm>
                            <a:off x="1886585" y="9542132"/>
                            <a:ext cx="501198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papel, residuos, agua, energía, transporte y compras sustentables;</w:t>
                              </w:r>
                            </w:p>
                          </w:txbxContent>
                        </wps:txbx>
                        <wps:bodyPr horzOverflow="overflow" vert="horz" lIns="0" tIns="0" rIns="0" bIns="0" rtlCol="0">
                          <a:noAutofit/>
                        </wps:bodyPr>
                      </wps:wsp>
                      <wps:wsp>
                        <wps:cNvPr id="171" name="Rectangle 171"/>
                        <wps:cNvSpPr/>
                        <wps:spPr>
                          <a:xfrm>
                            <a:off x="1889760" y="9816464"/>
                            <a:ext cx="481455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iv. Implem</w:t>
                              </w:r>
                              <w:r>
                                <w:rPr>
                                  <w:rFonts w:ascii="Calibri" w:eastAsia="Calibri" w:hAnsi="Calibri" w:cs="Calibri"/>
                                  <w:i/>
                                </w:rPr>
                                <w:t>entar ciclos de capacitación ambiental a funcionarios.</w:t>
                              </w:r>
                            </w:p>
                          </w:txbxContent>
                        </wps:txbx>
                        <wps:bodyPr horzOverflow="overflow" vert="horz" lIns="0" tIns="0" rIns="0" bIns="0" rtlCol="0">
                          <a:noAutofit/>
                        </wps:bodyPr>
                      </wps:wsp>
                      <wps:wsp>
                        <wps:cNvPr id="172" name="Rectangle 172"/>
                        <wps:cNvSpPr/>
                        <wps:spPr>
                          <a:xfrm>
                            <a:off x="1892935" y="10087610"/>
                            <a:ext cx="628512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v. Ejecutar una campaña de difusión interna y externa de la Acreditación por diversos</w:t>
                              </w:r>
                            </w:p>
                          </w:txbxContent>
                        </wps:txbx>
                        <wps:bodyPr horzOverflow="overflow" vert="horz" lIns="0" tIns="0" rIns="0" bIns="0" rtlCol="0">
                          <a:noAutofit/>
                        </wps:bodyPr>
                      </wps:wsp>
                      <wps:wsp>
                        <wps:cNvPr id="173" name="Rectangle 173"/>
                        <wps:cNvSpPr/>
                        <wps:spPr>
                          <a:xfrm>
                            <a:off x="6617335" y="1008761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4" name="Rectangle 174"/>
                        <wps:cNvSpPr/>
                        <wps:spPr>
                          <a:xfrm>
                            <a:off x="1886585" y="10258412"/>
                            <a:ext cx="628605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medios, que aseguren que todos(as) los(as) funcionarios(as) y usuarios(as) conozcan</w:t>
                              </w:r>
                            </w:p>
                          </w:txbxContent>
                        </wps:txbx>
                        <wps:bodyPr horzOverflow="overflow" vert="horz" lIns="0" tIns="0" rIns="0" bIns="0" rtlCol="0">
                          <a:noAutofit/>
                        </wps:bodyPr>
                      </wps:wsp>
                      <wps:wsp>
                        <wps:cNvPr id="175" name="Rectangle 175"/>
                        <wps:cNvSpPr/>
                        <wps:spPr>
                          <a:xfrm>
                            <a:off x="6610985" y="1025841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76" name="Rectangle 176"/>
                        <wps:cNvSpPr/>
                        <wps:spPr>
                          <a:xfrm>
                            <a:off x="1886585" y="10429215"/>
                            <a:ext cx="627291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del Programa y se logre el involucramiento del mayor número de éstos en el proceso.</w:t>
                              </w:r>
                            </w:p>
                          </w:txbxContent>
                        </wps:txbx>
                        <wps:bodyPr horzOverflow="overflow" vert="horz" lIns="0" tIns="0" rIns="0" bIns="0" rtlCol="0">
                          <a:noAutofit/>
                        </wps:bodyPr>
                      </wps:wsp>
                      <wps:wsp>
                        <wps:cNvPr id="177" name="Rectangle 177"/>
                        <wps:cNvSpPr/>
                        <wps:spPr>
                          <a:xfrm>
                            <a:off x="1438910" y="10697210"/>
                            <a:ext cx="349537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 Elaboración de un cronograma de ejecución.</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9"/>
                          <a:stretch>
                            <a:fillRect/>
                          </a:stretch>
                        </pic:blipFill>
                        <pic:spPr>
                          <a:xfrm>
                            <a:off x="0" y="0"/>
                            <a:ext cx="7885431" cy="12865735"/>
                          </a:xfrm>
                          <a:prstGeom prst="rect">
                            <a:avLst/>
                          </a:prstGeom>
                        </pic:spPr>
                      </pic:pic>
                      <pic:pic xmlns:pic="http://schemas.openxmlformats.org/drawingml/2006/picture">
                        <pic:nvPicPr>
                          <pic:cNvPr id="181" name="Picture 181"/>
                          <pic:cNvPicPr/>
                        </pic:nvPicPr>
                        <pic:blipFill>
                          <a:blip r:embed="rId10"/>
                          <a:stretch>
                            <a:fillRect/>
                          </a:stretch>
                        </pic:blipFill>
                        <pic:spPr>
                          <a:xfrm>
                            <a:off x="0" y="0"/>
                            <a:ext cx="7885431" cy="12865735"/>
                          </a:xfrm>
                          <a:prstGeom prst="rect">
                            <a:avLst/>
                          </a:prstGeom>
                        </pic:spPr>
                      </pic:pic>
                    </wpg:wgp>
                  </a:graphicData>
                </a:graphic>
              </wp:anchor>
            </w:drawing>
          </mc:Choice>
          <mc:Fallback xmlns:a="http://schemas.openxmlformats.org/drawingml/2006/main">
            <w:pict>
              <v:group id="Group 8562" style="width:620.9pt;height:1013.05pt;position:absolute;mso-position-horizontal-relative:page;mso-position-horizontal:absolute;margin-left:0pt;mso-position-vertical-relative:page;margin-top:0pt;" coordsize="78854,128657">
                <v:rect id="Rectangle 99" style="position:absolute;width:32632;height:1742;left:25908;top:8063;" filled="f" stroked="f">
                  <v:textbox inset="0,0,0,0">
                    <w:txbxContent>
                      <w:p>
                        <w:pPr>
                          <w:spacing w:before="0" w:after="160" w:line="259" w:lineRule="auto"/>
                          <w:ind w:left="0" w:right="0" w:firstLine="0"/>
                          <w:jc w:val="left"/>
                        </w:pPr>
                        <w:r>
                          <w:rPr>
                            <w:rFonts w:cs="Arial" w:hAnsi="Arial" w:eastAsia="Arial" w:ascii="Arial"/>
                            <w:b w:val="1"/>
                          </w:rPr>
                          <w:t xml:space="preserve">ILUSTRE MUNICIPALIDAD DE MÁFIL</w:t>
                        </w:r>
                      </w:p>
                    </w:txbxContent>
                  </v:textbox>
                </v:rect>
                <v:rect id="Rectangle 100" style="position:absolute;width:32334;height:1858;left:25971;top:9683;" filled="f" stroked="f">
                  <v:textbox inset="0,0,0,0">
                    <w:txbxContent>
                      <w:p>
                        <w:pPr>
                          <w:spacing w:before="0" w:after="160" w:line="259" w:lineRule="auto"/>
                          <w:ind w:left="0" w:right="0" w:firstLine="0"/>
                          <w:jc w:val="left"/>
                        </w:pPr>
                        <w:r>
                          <w:rPr>
                            <w:rFonts w:cs="Calibri" w:hAnsi="Calibri" w:eastAsia="Calibri" w:ascii="Calibri"/>
                          </w:rPr>
                          <w:t xml:space="preserve">SECRETARIA COMUNAL DE PLANIFICACIÓN</w:t>
                        </w:r>
                      </w:p>
                    </w:txbxContent>
                  </v:textbox>
                </v:rect>
                <v:rect id="Rectangle 101" style="position:absolute;width:17417;height:1858;left:10121;top:11512;" filled="f" stroked="f">
                  <v:textbox inset="0,0,0,0">
                    <w:txbxContent>
                      <w:p>
                        <w:pPr>
                          <w:spacing w:before="0" w:after="160" w:line="259" w:lineRule="auto"/>
                          <w:ind w:left="0" w:right="0" w:firstLine="0"/>
                          <w:jc w:val="left"/>
                        </w:pPr>
                        <w:r>
                          <w:rPr>
                            <w:rFonts w:cs="Calibri" w:hAnsi="Calibri" w:eastAsia="Calibri" w:ascii="Calibri"/>
                            <w:b w:val="1"/>
                            <w:i w:val="1"/>
                          </w:rPr>
                          <w:t xml:space="preserve">Carlos Catríl Millanao, </w:t>
                        </w:r>
                      </w:p>
                    </w:txbxContent>
                  </v:textbox>
                </v:rect>
                <v:rect id="Rectangle 102" style="position:absolute;width:57118;height:1858;left:23404;top:11512;" filled="f" stroked="f">
                  <v:textbox inset="0,0,0,0">
                    <w:txbxContent>
                      <w:p>
                        <w:pPr>
                          <w:spacing w:before="0" w:after="160" w:line="259" w:lineRule="auto"/>
                          <w:ind w:left="0" w:right="0" w:firstLine="0"/>
                          <w:jc w:val="left"/>
                        </w:pPr>
                        <w:r>
                          <w:rPr>
                            <w:rFonts w:cs="Calibri" w:hAnsi="Calibri" w:eastAsia="Calibri" w:ascii="Calibri"/>
                            <w:i w:val="1"/>
                          </w:rPr>
                          <w:t xml:space="preserve">ambos domiciliados en San Martín N° 263, comuna de Máfil, Región de Los</w:t>
                        </w:r>
                      </w:p>
                    </w:txbxContent>
                  </v:textbox>
                </v:rect>
                <v:rect id="Rectangle 103" style="position:absolute;width:420;height:1858;left:66324;top:1151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04" style="position:absolute;width:25379;height:1858;left:10121;top:13157;" filled="f" stroked="f">
                  <v:textbox inset="0,0,0,0">
                    <w:txbxContent>
                      <w:p>
                        <w:pPr>
                          <w:spacing w:before="0" w:after="160" w:line="259" w:lineRule="auto"/>
                          <w:ind w:left="0" w:right="0" w:firstLine="0"/>
                          <w:jc w:val="left"/>
                        </w:pPr>
                        <w:r>
                          <w:rPr>
                            <w:rFonts w:cs="Calibri" w:hAnsi="Calibri" w:eastAsia="Calibri" w:ascii="Calibri"/>
                            <w:i w:val="1"/>
                          </w:rPr>
                          <w:t xml:space="preserve">Ríos, se ha convenido lo siguiente:</w:t>
                        </w:r>
                      </w:p>
                    </w:txbxContent>
                  </v:textbox>
                </v:rect>
                <v:rect id="Rectangle 105" style="position:absolute;width:12049;height:1858;left:10026;top:15900;" filled="f" stroked="f">
                  <v:textbox inset="0,0,0,0">
                    <w:txbxContent>
                      <w:p>
                        <w:pPr>
                          <w:spacing w:before="0" w:after="160" w:line="259" w:lineRule="auto"/>
                          <w:ind w:left="0" w:right="0" w:firstLine="0"/>
                          <w:jc w:val="left"/>
                        </w:pPr>
                        <w:r>
                          <w:rPr>
                            <w:rFonts w:cs="Calibri" w:hAnsi="Calibri" w:eastAsia="Calibri" w:ascii="Calibri"/>
                            <w:b w:val="1"/>
                            <w:i w:val="1"/>
                          </w:rPr>
                          <w:t xml:space="preserve">ANTECEDENTES</w:t>
                        </w:r>
                      </w:p>
                    </w:txbxContent>
                  </v:textbox>
                </v:rect>
                <v:rect id="Rectangle 106" style="position:absolute;width:51006;height:1858;left:10121;top:18580;" filled="f" stroked="f">
                  <v:textbox inset="0,0,0,0">
                    <w:txbxContent>
                      <w:p>
                        <w:pPr>
                          <w:spacing w:before="0" w:after="160" w:line="259" w:lineRule="auto"/>
                          <w:ind w:left="0" w:right="0" w:firstLine="0"/>
                          <w:jc w:val="left"/>
                        </w:pPr>
                        <w:r>
                          <w:rPr>
                            <w:rFonts w:cs="Calibri" w:hAnsi="Calibri" w:eastAsia="Calibri" w:ascii="Calibri"/>
                            <w:i w:val="1"/>
                          </w:rPr>
                          <w:t xml:space="preserve">El Ministerio del Medio Ambiente se encuentra implementando el </w:t>
                        </w:r>
                      </w:p>
                    </w:txbxContent>
                  </v:textbox>
                </v:rect>
                <v:rect id="Rectangle 107" style="position:absolute;width:23693;height:1858;left:48583;top:18580;" filled="f" stroked="f">
                  <v:textbox inset="0,0,0,0">
                    <w:txbxContent>
                      <w:p>
                        <w:pPr>
                          <w:spacing w:before="0" w:after="160" w:line="259" w:lineRule="auto"/>
                          <w:ind w:left="0" w:right="0" w:firstLine="0"/>
                          <w:jc w:val="left"/>
                        </w:pPr>
                        <w:r>
                          <w:rPr>
                            <w:rFonts w:cs="Calibri" w:hAnsi="Calibri" w:eastAsia="Calibri" w:ascii="Calibri"/>
                            <w:b w:val="1"/>
                            <w:i w:val="1"/>
                          </w:rPr>
                          <w:t xml:space="preserve">Plan Piloto "Sistema Inicial de</w:t>
                        </w:r>
                      </w:p>
                    </w:txbxContent>
                  </v:textbox>
                </v:rect>
                <v:rect id="Rectangle 108" style="position:absolute;width:420;height:1858;left:66356;top:1858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09" style="position:absolute;width:28152;height:1858;left:10026;top:20256;" filled="f" stroked="f">
                  <v:textbox inset="0,0,0,0">
                    <w:txbxContent>
                      <w:p>
                        <w:pPr>
                          <w:spacing w:before="0" w:after="160" w:line="259" w:lineRule="auto"/>
                          <w:ind w:left="0" w:right="0" w:firstLine="0"/>
                          <w:jc w:val="left"/>
                        </w:pPr>
                        <w:r>
                          <w:rPr>
                            <w:rFonts w:cs="Calibri" w:hAnsi="Calibri" w:eastAsia="Calibri" w:ascii="Calibri"/>
                            <w:b w:val="1"/>
                            <w:i w:val="1"/>
                          </w:rPr>
                          <w:t xml:space="preserve">Acreditación Ambiental Municipal", </w:t>
                        </w:r>
                      </w:p>
                    </w:txbxContent>
                  </v:textbox>
                </v:rect>
                <v:rect id="Rectangle 110" style="position:absolute;width:23457;height:1858;left:31424;top:20256;" filled="f" stroked="f">
                  <v:textbox inset="0,0,0,0">
                    <w:txbxContent>
                      <w:p>
                        <w:pPr>
                          <w:spacing w:before="0" w:after="160" w:line="259" w:lineRule="auto"/>
                          <w:ind w:left="0" w:right="0" w:firstLine="0"/>
                          <w:jc w:val="left"/>
                        </w:pPr>
                        <w:r>
                          <w:rPr>
                            <w:rFonts w:cs="Calibri" w:hAnsi="Calibri" w:eastAsia="Calibri" w:ascii="Calibri"/>
                            <w:i w:val="1"/>
                          </w:rPr>
                          <w:t xml:space="preserve">en adelante e indistintamente </w:t>
                        </w:r>
                      </w:p>
                    </w:txbxContent>
                  </v:textbox>
                </v:rect>
                <v:rect id="Rectangle 111" style="position:absolute;width:7528;height:1858;left:49312;top:20256;" filled="f" stroked="f">
                  <v:textbox inset="0,0,0,0">
                    <w:txbxContent>
                      <w:p>
                        <w:pPr>
                          <w:spacing w:before="0" w:after="160" w:line="259" w:lineRule="auto"/>
                          <w:ind w:left="0" w:right="0" w:firstLine="0"/>
                          <w:jc w:val="left"/>
                        </w:pPr>
                        <w:r>
                          <w:rPr>
                            <w:rFonts w:cs="Calibri" w:hAnsi="Calibri" w:eastAsia="Calibri" w:ascii="Calibri"/>
                            <w:b w:val="1"/>
                            <w:i w:val="1"/>
                          </w:rPr>
                          <w:t xml:space="preserve">"SIAAM", </w:t>
                        </w:r>
                      </w:p>
                    </w:txbxContent>
                  </v:textbox>
                </v:rect>
                <v:rect id="Rectangle 112" style="position:absolute;width:14813;height:1858;left:55230;top:20256;" filled="f" stroked="f">
                  <v:textbox inset="0,0,0,0">
                    <w:txbxContent>
                      <w:p>
                        <w:pPr>
                          <w:spacing w:before="0" w:after="160" w:line="259" w:lineRule="auto"/>
                          <w:ind w:left="0" w:right="0" w:firstLine="0"/>
                          <w:jc w:val="left"/>
                        </w:pPr>
                        <w:r>
                          <w:rPr>
                            <w:rFonts w:cs="Calibri" w:hAnsi="Calibri" w:eastAsia="Calibri" w:ascii="Calibri"/>
                            <w:i w:val="1"/>
                          </w:rPr>
                          <w:t xml:space="preserve">concebido como un</w:t>
                        </w:r>
                      </w:p>
                    </w:txbxContent>
                  </v:textbox>
                </v:rect>
                <v:rect id="Rectangle 113" style="position:absolute;width:420;height:1858;left:66292;top:2025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14" style="position:absolute;width:75024;height:1858;left:10058;top:21996;" filled="f" stroked="f">
                  <v:textbox inset="0,0,0,0">
                    <w:txbxContent>
                      <w:p>
                        <w:pPr>
                          <w:spacing w:before="0" w:after="160" w:line="259" w:lineRule="auto"/>
                          <w:ind w:left="0" w:right="0" w:firstLine="0"/>
                          <w:jc w:val="left"/>
                        </w:pPr>
                        <w:r>
                          <w:rPr>
                            <w:rFonts w:cs="Calibri" w:hAnsi="Calibri" w:eastAsia="Calibri" w:ascii="Calibri"/>
                            <w:i w:val="1"/>
                          </w:rPr>
                          <w:t xml:space="preserve">subsistema del Sistema de Certificación Ambiental Municipal (SCAM), el que está destinado a</w:t>
                        </w:r>
                      </w:p>
                    </w:txbxContent>
                  </v:textbox>
                </v:rect>
                <v:rect id="Rectangle 115" style="position:absolute;width:420;height:1858;left:66356;top:2199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16" style="position:absolute;width:75095;height:1858;left:9936;top:23729;" filled="f" stroked="f">
                  <v:textbox inset="0,0,0,0">
                    <w:txbxContent>
                      <w:p>
                        <w:pPr>
                          <w:spacing w:before="0" w:after="160" w:line="259" w:lineRule="auto"/>
                          <w:ind w:left="0" w:right="0" w:firstLine="0"/>
                          <w:jc w:val="left"/>
                        </w:pPr>
                        <w:r>
                          <w:rPr>
                            <w:rFonts w:cs="Calibri" w:hAnsi="Calibri" w:eastAsia="Calibri" w:ascii="Calibri"/>
                            <w:i w:val="1"/>
                          </w:rPr>
                          <w:t xml:space="preserve">fomentar el desarrollo de la gestión ambiental institucional en municipios aislados o con baja</w:t>
                        </w:r>
                      </w:p>
                    </w:txbxContent>
                  </v:textbox>
                </v:rect>
                <v:rect id="Rectangle 117" style="position:absolute;width:420;height:1858;left:66356;top:23729;"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18" style="position:absolute;width:74820;height:1858;left:10121;top:25380;" filled="f" stroked="f">
                  <v:textbox inset="0,0,0,0">
                    <w:txbxContent>
                      <w:p>
                        <w:pPr>
                          <w:spacing w:before="0" w:after="160" w:line="259" w:lineRule="auto"/>
                          <w:ind w:left="0" w:right="0" w:firstLine="0"/>
                          <w:jc w:val="left"/>
                        </w:pPr>
                        <w:r>
                          <w:rPr>
                            <w:rFonts w:cs="Calibri" w:hAnsi="Calibri" w:eastAsia="Calibri" w:ascii="Calibri"/>
                            <w:i w:val="1"/>
                          </w:rPr>
                          <w:t xml:space="preserve">dotación de personal. Esto en forma sistematizada, estandarizada, participativa, gradual y realista</w:t>
                        </w:r>
                      </w:p>
                    </w:txbxContent>
                  </v:textbox>
                </v:rect>
                <v:rect id="Rectangle 119" style="position:absolute;width:420;height:1858;left:66356;top:2538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20" style="position:absolute;width:74857;height:1858;left:10090;top:27082;" filled="f" stroked="f">
                  <v:textbox inset="0,0,0,0">
                    <w:txbxContent>
                      <w:p>
                        <w:pPr>
                          <w:spacing w:before="0" w:after="160" w:line="259" w:lineRule="auto"/>
                          <w:ind w:left="0" w:right="0" w:firstLine="0"/>
                          <w:jc w:val="left"/>
                        </w:pPr>
                        <w:r>
                          <w:rPr>
                            <w:rFonts w:cs="Calibri" w:hAnsi="Calibri" w:eastAsia="Calibri" w:ascii="Calibri"/>
                            <w:i w:val="1"/>
                          </w:rPr>
                          <w:t xml:space="preserve">en concordancia con la realidad comunal: Dicha acreditación se basa en un conjunto de requisitos</w:t>
                        </w:r>
                      </w:p>
                    </w:txbxContent>
                  </v:textbox>
                </v:rect>
                <v:rect id="Rectangle 121" style="position:absolute;width:420;height:1858;left:66356;top:2708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22" style="position:absolute;width:74957;height:1858;left:10090;top:28790;" filled="f" stroked="f">
                  <v:textbox inset="0,0,0,0">
                    <w:txbxContent>
                      <w:p>
                        <w:pPr>
                          <w:spacing w:before="0" w:after="160" w:line="259" w:lineRule="auto"/>
                          <w:ind w:left="0" w:right="0" w:firstLine="0"/>
                          <w:jc w:val="left"/>
                        </w:pPr>
                        <w:r>
                          <w:rPr>
                            <w:rFonts w:cs="Calibri" w:hAnsi="Calibri" w:eastAsia="Calibri" w:ascii="Calibri"/>
                            <w:i w:val="1"/>
                          </w:rPr>
                          <w:t xml:space="preserve">mínimos que deben cumplir los municipios, permitiéndoles obtener gradualmente niveles de pre­</w:t>
                        </w:r>
                      </w:p>
                    </w:txbxContent>
                  </v:textbox>
                </v:rect>
                <v:rect id="Rectangle 123" style="position:absolute;width:74893;height:1858;left:10121;top:30530;" filled="f" stroked="f">
                  <v:textbox inset="0,0,0,0">
                    <w:txbxContent>
                      <w:p>
                        <w:pPr>
                          <w:spacing w:before="0" w:after="160" w:line="259" w:lineRule="auto"/>
                          <w:ind w:left="0" w:right="0" w:firstLine="0"/>
                          <w:jc w:val="left"/>
                        </w:pPr>
                        <w:r>
                          <w:rPr>
                            <w:rFonts w:cs="Calibri" w:hAnsi="Calibri" w:eastAsia="Calibri" w:ascii="Calibri"/>
                            <w:i w:val="1"/>
                          </w:rPr>
                          <w:t xml:space="preserve">acreditación y acreditación. Lo anterior, se desarrolla en dos (2) etapas de acreditación, conforme al</w:t>
                        </w:r>
                      </w:p>
                    </w:txbxContent>
                  </v:textbox>
                </v:rect>
                <v:rect id="Rectangle 124" style="position:absolute;width:420;height:1858;left:66414;top:3053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25" style="position:absolute;width:49784;height:1858;left:10121;top:32264;" filled="f" stroked="f">
                  <v:textbox inset="0,0,0,0">
                    <w:txbxContent>
                      <w:p>
                        <w:pPr>
                          <w:spacing w:before="0" w:after="160" w:line="259" w:lineRule="auto"/>
                          <w:ind w:left="0" w:right="0" w:firstLine="0"/>
                          <w:jc w:val="left"/>
                        </w:pPr>
                        <w:r>
                          <w:rPr>
                            <w:rFonts w:cs="Calibri" w:hAnsi="Calibri" w:eastAsia="Calibri" w:ascii="Calibri"/>
                            <w:i w:val="1"/>
                          </w:rPr>
                          <w:t xml:space="preserve">Manual del "Sistema Inicial de Acreditación Ambiental Municipal".</w:t>
                        </w:r>
                      </w:p>
                    </w:txbxContent>
                  </v:textbox>
                </v:rect>
                <v:rect id="Rectangle 126" style="position:absolute;width:26970;height:1858;left:10121;top:35007;" filled="f" stroked="f">
                  <v:textbox inset="0,0,0,0">
                    <w:txbxContent>
                      <w:p>
                        <w:pPr>
                          <w:spacing w:before="0" w:after="160" w:line="259" w:lineRule="auto"/>
                          <w:ind w:left="0" w:right="0" w:firstLine="0"/>
                          <w:jc w:val="left"/>
                        </w:pPr>
                        <w:r>
                          <w:rPr>
                            <w:rFonts w:cs="Calibri" w:hAnsi="Calibri" w:eastAsia="Calibri" w:ascii="Calibri"/>
                            <w:i w:val="1"/>
                          </w:rPr>
                          <w:t xml:space="preserve">Los objetivos de la Acreditación son:</w:t>
                        </w:r>
                      </w:p>
                    </w:txbxContent>
                  </v:textbox>
                </v:rect>
                <v:rect id="Rectangle 127" style="position:absolute;width:71429;height:1858;left:10090;top:37693;" filled="f" stroked="f">
                  <v:textbox inset="0,0,0,0">
                    <w:txbxContent>
                      <w:p>
                        <w:pPr>
                          <w:spacing w:before="0" w:after="160" w:line="259" w:lineRule="auto"/>
                          <w:ind w:left="0" w:right="0" w:firstLine="0"/>
                          <w:jc w:val="left"/>
                        </w:pPr>
                        <w:r>
                          <w:rPr>
                            <w:rFonts w:cs="Calibri" w:hAnsi="Calibri" w:eastAsia="Calibri" w:ascii="Calibri"/>
                            <w:i w:val="1"/>
                          </w:rPr>
                          <w:t xml:space="preserve">a) Desarrollar un diagnóstico interno y territorial que permita desarrollar acciones ambientales</w:t>
                        </w:r>
                      </w:p>
                    </w:txbxContent>
                  </v:textbox>
                </v:rect>
                <v:rect id="Rectangle 128" style="position:absolute;width:74823;height:1858;left:10090;top:40405;" filled="f" stroked="f">
                  <v:textbox inset="0,0,0,0">
                    <w:txbxContent>
                      <w:p>
                        <w:pPr>
                          <w:spacing w:before="0" w:after="160" w:line="259" w:lineRule="auto"/>
                          <w:ind w:left="0" w:right="0" w:firstLine="0"/>
                          <w:jc w:val="left"/>
                        </w:pPr>
                        <w:r>
                          <w:rPr>
                            <w:rFonts w:cs="Calibri" w:hAnsi="Calibri" w:eastAsia="Calibri" w:ascii="Calibri"/>
                            <w:i w:val="1"/>
                          </w:rPr>
                          <w:t xml:space="preserve">b) Generar un plan de acción ambiental en los ámbitos de gestión interna y gestión externa</w:t>
                        </w:r>
                      </w:p>
                    </w:txbxContent>
                  </v:textbox>
                </v:rect>
                <v:rect id="Rectangle 129" style="position:absolute;width:420;height:1858;left:66324;top:4040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30" style="position:absolute;width:7551;height:1858;left:10090;top:42170;" filled="f" stroked="f">
                  <v:textbox inset="0,0,0,0">
                    <w:txbxContent>
                      <w:p>
                        <w:pPr>
                          <w:spacing w:before="0" w:after="160" w:line="259" w:lineRule="auto"/>
                          <w:ind w:left="0" w:right="0" w:firstLine="0"/>
                          <w:jc w:val="left"/>
                        </w:pPr>
                        <w:r>
                          <w:rPr>
                            <w:rFonts w:cs="Calibri" w:hAnsi="Calibri" w:eastAsia="Calibri" w:ascii="Calibri"/>
                            <w:i w:val="1"/>
                          </w:rPr>
                          <w:t xml:space="preserve">municipal.</w:t>
                        </w:r>
                      </w:p>
                    </w:txbxContent>
                  </v:textbox>
                </v:rect>
                <v:rect id="Rectangle 131" style="position:absolute;width:73867;height:1858;left:10090;top:44856;" filled="f" stroked="f">
                  <v:textbox inset="0,0,0,0">
                    <w:txbxContent>
                      <w:p>
                        <w:pPr>
                          <w:spacing w:before="0" w:after="160" w:line="259" w:lineRule="auto"/>
                          <w:ind w:left="0" w:right="0" w:firstLine="0"/>
                          <w:jc w:val="left"/>
                        </w:pPr>
                        <w:r>
                          <w:rPr>
                            <w:rFonts w:cs="Calibri" w:hAnsi="Calibri" w:eastAsia="Calibri" w:ascii="Calibri"/>
                            <w:i w:val="1"/>
                          </w:rPr>
                          <w:t xml:space="preserve">c) Promover la participación interna y de la comunidad en las acciones ambientales consensuadas.</w:t>
                        </w:r>
                      </w:p>
                    </w:txbxContent>
                  </v:textbox>
                </v:rect>
                <v:rect id="Rectangle 132" style="position:absolute;width:420;height:1858;left:65620;top:4485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33" style="position:absolute;width:7648;height:1858;left:10026;top:47656;" filled="f" stroked="f">
                  <v:textbox inset="0,0,0,0">
                    <w:txbxContent>
                      <w:p>
                        <w:pPr>
                          <w:spacing w:before="0" w:after="160" w:line="259" w:lineRule="auto"/>
                          <w:ind w:left="0" w:right="0" w:firstLine="0"/>
                          <w:jc w:val="left"/>
                        </w:pPr>
                        <w:r>
                          <w:rPr>
                            <w:rFonts w:cs="Calibri" w:hAnsi="Calibri" w:eastAsia="Calibri" w:ascii="Calibri"/>
                            <w:b w:val="1"/>
                            <w:i w:val="1"/>
                          </w:rPr>
                          <w:t xml:space="preserve">ACUERDO</w:t>
                        </w:r>
                      </w:p>
                    </w:txbxContent>
                  </v:textbox>
                </v:rect>
                <v:rect id="Rectangle 134" style="position:absolute;width:44161;height:1858;left:10090;top:50311;" filled="f" stroked="f">
                  <v:textbox inset="0,0,0,0">
                    <w:txbxContent>
                      <w:p>
                        <w:pPr>
                          <w:spacing w:before="0" w:after="160" w:line="259" w:lineRule="auto"/>
                          <w:ind w:left="0" w:right="0" w:firstLine="0"/>
                          <w:jc w:val="left"/>
                        </w:pPr>
                        <w:r>
                          <w:rPr>
                            <w:rFonts w:cs="Calibri" w:hAnsi="Calibri" w:eastAsia="Calibri" w:ascii="Calibri"/>
                            <w:i w:val="1"/>
                          </w:rPr>
                          <w:t xml:space="preserve">Las partes acuerdan por el presente convenio, ejecutar la </w:t>
                        </w:r>
                      </w:p>
                    </w:txbxContent>
                  </v:textbox>
                </v:rect>
                <v:rect id="Rectangle 135" style="position:absolute;width:10527;height:1858;left:43369;top:50311;" filled="f" stroked="f">
                  <v:textbox inset="0,0,0,0">
                    <w:txbxContent>
                      <w:p>
                        <w:pPr>
                          <w:spacing w:before="0" w:after="160" w:line="259" w:lineRule="auto"/>
                          <w:ind w:left="0" w:right="0" w:firstLine="0"/>
                          <w:jc w:val="left"/>
                        </w:pPr>
                        <w:r>
                          <w:rPr>
                            <w:rFonts w:cs="Calibri" w:hAnsi="Calibri" w:eastAsia="Calibri" w:ascii="Calibri"/>
                            <w:b w:val="1"/>
                            <w:i w:val="1"/>
                          </w:rPr>
                          <w:t xml:space="preserve">Acreditación, </w:t>
                        </w:r>
                      </w:p>
                    </w:txbxContent>
                  </v:textbox>
                </v:rect>
                <v:rect id="Rectangle 136" style="position:absolute;width:19706;height:1858;left:51509;top:50311;" filled="f" stroked="f">
                  <v:textbox inset="0,0,0,0">
                    <w:txbxContent>
                      <w:p>
                        <w:pPr>
                          <w:spacing w:before="0" w:after="160" w:line="259" w:lineRule="auto"/>
                          <w:ind w:left="0" w:right="0" w:firstLine="0"/>
                          <w:jc w:val="left"/>
                        </w:pPr>
                        <w:r>
                          <w:rPr>
                            <w:rFonts w:cs="Calibri" w:hAnsi="Calibri" w:eastAsia="Calibri" w:ascii="Calibri"/>
                            <w:i w:val="1"/>
                          </w:rPr>
                          <w:t xml:space="preserve">conforme a las exigencias</w:t>
                        </w:r>
                      </w:p>
                    </w:txbxContent>
                  </v:textbox>
                </v:rect>
                <v:rect id="Rectangle 137" style="position:absolute;width:420;height:1858;left:66323;top:50311;"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38" style="position:absolute;width:74905;height:1858;left:10057;top:52050;" filled="f" stroked="f">
                  <v:textbox inset="0,0,0,0">
                    <w:txbxContent>
                      <w:p>
                        <w:pPr>
                          <w:spacing w:before="0" w:after="160" w:line="259" w:lineRule="auto"/>
                          <w:ind w:left="0" w:right="0" w:firstLine="0"/>
                          <w:jc w:val="left"/>
                        </w:pPr>
                        <w:r>
                          <w:rPr>
                            <w:rFonts w:cs="Calibri" w:hAnsi="Calibri" w:eastAsia="Calibri" w:ascii="Calibri"/>
                            <w:i w:val="1"/>
                          </w:rPr>
                          <w:t xml:space="preserve">establecidas en el Manual del "Sistema Inicial de Acreditación Ambiental Municipal", ciñéndose a los</w:t>
                        </w:r>
                      </w:p>
                    </w:txbxContent>
                  </v:textbox>
                </v:rect>
                <v:rect id="Rectangle 139" style="position:absolute;width:420;height:1858;left:66354;top:5205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0" style="position:absolute;width:14905;height:1858;left:10025;top:53784;" filled="f" stroked="f">
                  <v:textbox inset="0,0,0,0">
                    <w:txbxContent>
                      <w:p>
                        <w:pPr>
                          <w:spacing w:before="0" w:after="160" w:line="259" w:lineRule="auto"/>
                          <w:ind w:left="0" w:right="0" w:firstLine="0"/>
                          <w:jc w:val="left"/>
                        </w:pPr>
                        <w:r>
                          <w:rPr>
                            <w:rFonts w:cs="Calibri" w:hAnsi="Calibri" w:eastAsia="Calibri" w:ascii="Calibri"/>
                            <w:i w:val="1"/>
                          </w:rPr>
                          <w:t xml:space="preserve">siguientes términos.</w:t>
                        </w:r>
                      </w:p>
                    </w:txbxContent>
                  </v:textbox>
                </v:rect>
                <v:rect id="Rectangle 141" style="position:absolute;width:8095;height:1858;left:10090;top:56470;" filled="f" stroked="f">
                  <v:textbox inset="0,0,0,0">
                    <w:txbxContent>
                      <w:p>
                        <w:pPr>
                          <w:spacing w:before="0" w:after="160" w:line="259" w:lineRule="auto"/>
                          <w:ind w:left="0" w:right="0" w:firstLine="0"/>
                          <w:jc w:val="left"/>
                        </w:pPr>
                        <w:r>
                          <w:rPr>
                            <w:rFonts w:cs="Calibri" w:hAnsi="Calibri" w:eastAsia="Calibri" w:ascii="Calibri"/>
                            <w:b w:val="1"/>
                            <w:i w:val="1"/>
                          </w:rPr>
                          <w:t xml:space="preserve">PRIMERO: </w:t>
                        </w:r>
                      </w:p>
                    </w:txbxContent>
                  </v:textbox>
                </v:rect>
                <v:rect id="Rectangle 142" style="position:absolute;width:66626;height:1858;left:16338;top:56470;" filled="f" stroked="f">
                  <v:textbox inset="0,0,0,0">
                    <w:txbxContent>
                      <w:p>
                        <w:pPr>
                          <w:spacing w:before="0" w:after="160" w:line="259" w:lineRule="auto"/>
                          <w:ind w:left="0" w:right="0" w:firstLine="0"/>
                          <w:jc w:val="left"/>
                        </w:pPr>
                        <w:r>
                          <w:rPr>
                            <w:rFonts w:cs="Calibri" w:hAnsi="Calibri" w:eastAsia="Calibri" w:ascii="Calibri"/>
                            <w:i w:val="1"/>
                          </w:rPr>
                          <w:t xml:space="preserve">La Municipalidad se compromete a participar en el SIAAM, que coordina el Ministerio a</w:t>
                        </w:r>
                      </w:p>
                    </w:txbxContent>
                  </v:textbox>
                </v:rect>
                <v:rect id="Rectangle 143" style="position:absolute;width:420;height:1858;left:66324;top:5647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4" style="position:absolute;width:74853;height:1858;left:10121;top:58203;" filled="f" stroked="f">
                  <v:textbox inset="0,0,0,0">
                    <w:txbxContent>
                      <w:p>
                        <w:pPr>
                          <w:spacing w:before="0" w:after="160" w:line="259" w:lineRule="auto"/>
                          <w:ind w:left="0" w:right="0" w:firstLine="0"/>
                          <w:jc w:val="left"/>
                        </w:pPr>
                        <w:r>
                          <w:rPr>
                            <w:rFonts w:cs="Calibri" w:hAnsi="Calibri" w:eastAsia="Calibri" w:ascii="Calibri"/>
                            <w:i w:val="1"/>
                          </w:rPr>
                          <w:t xml:space="preserve">través de la Secretaría Regional Ministerial del Medio Ambiente correspondiente, en adelante "la</w:t>
                        </w:r>
                      </w:p>
                    </w:txbxContent>
                  </v:textbox>
                </v:rect>
                <v:rect id="Rectangle 145" style="position:absolute;width:420;height:1858;left:66324;top:5820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6" style="position:absolute;width:50038;height:1858;left:10026;top:59943;" filled="f" stroked="f">
                  <v:textbox inset="0,0,0,0">
                    <w:txbxContent>
                      <w:p>
                        <w:pPr>
                          <w:spacing w:before="0" w:after="160" w:line="259" w:lineRule="auto"/>
                          <w:ind w:left="0" w:right="0" w:firstLine="0"/>
                          <w:jc w:val="left"/>
                        </w:pPr>
                        <w:r>
                          <w:rPr>
                            <w:rFonts w:cs="Calibri" w:hAnsi="Calibri" w:eastAsia="Calibri" w:ascii="Calibri"/>
                            <w:i w:val="1"/>
                          </w:rPr>
                          <w:t xml:space="preserve">SEREMI", para lo cual se obliga a cumplir las siguientes exigencias:</w:t>
                        </w:r>
                      </w:p>
                    </w:txbxContent>
                  </v:textbox>
                </v:rect>
                <v:rect id="Rectangle 8412" style="position:absolute;width:1928;height:1858;left:10058;top:62623;" filled="f" stroked="f">
                  <v:textbox inset="0,0,0,0">
                    <w:txbxContent>
                      <w:p>
                        <w:pPr>
                          <w:spacing w:before="0" w:after="160" w:line="259" w:lineRule="auto"/>
                          <w:ind w:left="0" w:right="0" w:firstLine="0"/>
                          <w:jc w:val="left"/>
                        </w:pPr>
                        <w:r>
                          <w:rPr>
                            <w:rFonts w:cs="Calibri" w:hAnsi="Calibri" w:eastAsia="Calibri" w:ascii="Calibri"/>
                            <w:i w:val="1"/>
                          </w:rPr>
                          <w:t xml:space="preserve">1.-</w:t>
                        </w:r>
                      </w:p>
                    </w:txbxContent>
                  </v:textbox>
                </v:rect>
                <v:rect id="Rectangle 8418" style="position:absolute;width:72792;height:1858;left:11493;top:62623;" filled="f" stroked="f">
                  <v:textbox inset="0,0,0,0">
                    <w:txbxContent>
                      <w:p>
                        <w:pPr>
                          <w:spacing w:before="0" w:after="160" w:line="259" w:lineRule="auto"/>
                          <w:ind w:left="0" w:right="0" w:firstLine="0"/>
                          <w:jc w:val="left"/>
                        </w:pPr>
                        <w:r>
                          <w:rPr>
                            <w:rFonts w:cs="Calibri" w:hAnsi="Calibri" w:eastAsia="Calibri" w:ascii="Calibri"/>
                            <w:i w:val="1"/>
                          </w:rPr>
                          <w:t xml:space="preserve"> Pre - Acreditación: supone cumplir con al menos el 90% de los requisitos de esta etapa, los cuales,</w:t>
                        </w:r>
                      </w:p>
                    </w:txbxContent>
                  </v:textbox>
                </v:rect>
                <v:rect id="Rectangle 148" style="position:absolute;width:420;height:1858;left:66203;top:6262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9" style="position:absolute;width:30946;height:1858;left:9994;top:64331;" filled="f" stroked="f">
                  <v:textbox inset="0,0,0,0">
                    <w:txbxContent>
                      <w:p>
                        <w:pPr>
                          <w:spacing w:before="0" w:after="160" w:line="259" w:lineRule="auto"/>
                          <w:ind w:left="0" w:right="0" w:firstLine="0"/>
                          <w:jc w:val="left"/>
                        </w:pPr>
                        <w:r>
                          <w:rPr>
                            <w:rFonts w:cs="Calibri" w:hAnsi="Calibri" w:eastAsia="Calibri" w:ascii="Calibri"/>
                            <w:i w:val="1"/>
                          </w:rPr>
                          <w:t xml:space="preserve">según el Manual SIAAM, corresponden a:</w:t>
                        </w:r>
                      </w:p>
                    </w:txbxContent>
                  </v:textbox>
                </v:rect>
                <v:rect id="Rectangle 150" style="position:absolute;width:51741;height:1858;left:14509;top:67075;" filled="f" stroked="f">
                  <v:textbox inset="0,0,0,0">
                    <w:txbxContent>
                      <w:p>
                        <w:pPr>
                          <w:spacing w:before="0" w:after="160" w:line="259" w:lineRule="auto"/>
                          <w:ind w:left="0" w:right="0" w:firstLine="0"/>
                          <w:jc w:val="left"/>
                        </w:pPr>
                        <w:r>
                          <w:rPr>
                            <w:rFonts w:cs="Calibri" w:hAnsi="Calibri" w:eastAsia="Calibri" w:ascii="Calibri"/>
                            <w:i w:val="1"/>
                          </w:rPr>
                          <w:t xml:space="preserve">a. Constitución y funcionamiento de un Comité Ambiental Municipal;</w:t>
                        </w:r>
                      </w:p>
                    </w:txbxContent>
                  </v:textbox>
                </v:rect>
                <v:rect id="Rectangle 151" style="position:absolute;width:62488;height:1858;left:14541;top:69818;" filled="f" stroked="f">
                  <v:textbox inset="0,0,0,0">
                    <w:txbxContent>
                      <w:p>
                        <w:pPr>
                          <w:spacing w:before="0" w:after="160" w:line="259" w:lineRule="auto"/>
                          <w:ind w:left="0" w:right="0" w:firstLine="0"/>
                          <w:jc w:val="left"/>
                        </w:pPr>
                        <w:r>
                          <w:rPr>
                            <w:rFonts w:cs="Calibri" w:hAnsi="Calibri" w:eastAsia="Calibri" w:ascii="Calibri"/>
                            <w:i w:val="1"/>
                          </w:rPr>
                          <w:t xml:space="preserve">b. Constitución y funcionamiento de un Comité Ambiental Comunal o su homologo;</w:t>
                        </w:r>
                      </w:p>
                    </w:txbxContent>
                  </v:textbox>
                </v:rect>
                <v:rect id="Rectangle 152" style="position:absolute;width:68984;height:1858;left:14509;top:72561;" filled="f" stroked="f">
                  <v:textbox inset="0,0,0,0">
                    <w:txbxContent>
                      <w:p>
                        <w:pPr>
                          <w:spacing w:before="0" w:after="160" w:line="259" w:lineRule="auto"/>
                          <w:ind w:left="0" w:right="0" w:firstLine="0"/>
                          <w:jc w:val="left"/>
                        </w:pPr>
                        <w:r>
                          <w:rPr>
                            <w:rFonts w:cs="Calibri" w:hAnsi="Calibri" w:eastAsia="Calibri" w:ascii="Calibri"/>
                            <w:i w:val="1"/>
                          </w:rPr>
                          <w:t xml:space="preserve">c. Elaborar un diagnóstico acerca de la gestión y políticas ambientales internas y</w:t>
                        </w:r>
                      </w:p>
                    </w:txbxContent>
                  </v:textbox>
                </v:rect>
                <v:rect id="Rectangle 153" style="position:absolute;width:420;height:1858;left:66357;top:72561;"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54" style="position:absolute;width:68826;height:1858;left:14509;top:74237;" filled="f" stroked="f">
                  <v:textbox inset="0,0,0,0">
                    <w:txbxContent>
                      <w:p>
                        <w:pPr>
                          <w:spacing w:before="0" w:after="160" w:line="259" w:lineRule="auto"/>
                          <w:ind w:left="0" w:right="0" w:firstLine="0"/>
                          <w:jc w:val="left"/>
                        </w:pPr>
                        <w:r>
                          <w:rPr>
                            <w:rFonts w:cs="Calibri" w:hAnsi="Calibri" w:eastAsia="Calibri" w:ascii="Calibri"/>
                            <w:i w:val="1"/>
                          </w:rPr>
                          <w:t xml:space="preserve">territoriales, de acuerdo a lo indicado en el Manual del "Sistema Inicial de Acreditación</w:t>
                        </w:r>
                      </w:p>
                    </w:txbxContent>
                  </v:textbox>
                </v:rect>
                <v:rect id="Rectangle 155" style="position:absolute;width:420;height:1858;left:66262;top:7423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56" style="position:absolute;width:68947;height:1858;left:14414;top:75945;" filled="f" stroked="f">
                  <v:textbox inset="0,0,0,0">
                    <w:txbxContent>
                      <w:p>
                        <w:pPr>
                          <w:spacing w:before="0" w:after="160" w:line="259" w:lineRule="auto"/>
                          <w:ind w:left="0" w:right="0" w:firstLine="0"/>
                          <w:jc w:val="left"/>
                        </w:pPr>
                        <w:r>
                          <w:rPr>
                            <w:rFonts w:cs="Calibri" w:hAnsi="Calibri" w:eastAsia="Calibri" w:ascii="Calibri"/>
                            <w:i w:val="1"/>
                          </w:rPr>
                          <w:t xml:space="preserve">Ambiental Municipal", entregado por el Ministerio del Medio Ambiente, en los tópicos de:</w:t>
                        </w:r>
                      </w:p>
                    </w:txbxContent>
                  </v:textbox>
                </v:rect>
                <v:rect id="Rectangle 157" style="position:absolute;width:420;height:1858;left:66230;top:7594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58" style="position:absolute;width:68768;height:1858;left:14478;top:77654;" filled="f" stroked="f">
                  <v:textbox inset="0,0,0,0">
                    <w:txbxContent>
                      <w:p>
                        <w:pPr>
                          <w:spacing w:before="0" w:after="160" w:line="259" w:lineRule="auto"/>
                          <w:ind w:left="0" w:right="0" w:firstLine="0"/>
                          <w:jc w:val="left"/>
                        </w:pPr>
                        <w:r>
                          <w:rPr>
                            <w:rFonts w:cs="Calibri" w:hAnsi="Calibri" w:eastAsia="Calibri" w:ascii="Calibri"/>
                            <w:i w:val="1"/>
                          </w:rPr>
                          <w:t xml:space="preserve">existencia de política ambiental interna, uso de papel, residuos, agua, energía, transporte,</w:t>
                        </w:r>
                      </w:p>
                    </w:txbxContent>
                  </v:textbox>
                </v:rect>
                <v:rect id="Rectangle 159" style="position:absolute;width:420;height:1858;left:66172;top:7765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60" style="position:absolute;width:68731;height:1858;left:14509;top:79387;" filled="f" stroked="f">
                  <v:textbox inset="0,0,0,0">
                    <w:txbxContent>
                      <w:p>
                        <w:pPr>
                          <w:spacing w:before="0" w:after="160" w:line="259" w:lineRule="auto"/>
                          <w:ind w:left="0" w:right="0" w:firstLine="0"/>
                          <w:jc w:val="left"/>
                        </w:pPr>
                        <w:r>
                          <w:rPr>
                            <w:rFonts w:cs="Calibri" w:hAnsi="Calibri" w:eastAsia="Calibri" w:ascii="Calibri"/>
                            <w:i w:val="1"/>
                          </w:rPr>
                          <w:t xml:space="preserve">ordenanza ambiental, compras sustentables, recursos financieros, unidad ambiental,</w:t>
                        </w:r>
                      </w:p>
                    </w:txbxContent>
                  </v:textbox>
                </v:rect>
                <v:rect id="Rectangle 161" style="position:absolute;width:420;height:1858;left:66172;top:7938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62" style="position:absolute;width:56877;height:1858;left:14478;top:81095;" filled="f" stroked="f">
                  <v:textbox inset="0,0,0,0">
                    <w:txbxContent>
                      <w:p>
                        <w:pPr>
                          <w:spacing w:before="0" w:after="160" w:line="259" w:lineRule="auto"/>
                          <w:ind w:left="0" w:right="0" w:firstLine="0"/>
                          <w:jc w:val="left"/>
                        </w:pPr>
                        <w:r>
                          <w:rPr>
                            <w:rFonts w:cs="Calibri" w:hAnsi="Calibri" w:eastAsia="Calibri" w:ascii="Calibri"/>
                            <w:i w:val="1"/>
                          </w:rPr>
                          <w:t xml:space="preserve">educación ambiental interna y diagnóstico ambiental comunal simplificado.</w:t>
                        </w:r>
                      </w:p>
                    </w:txbxContent>
                  </v:textbox>
                </v:rect>
                <v:rect id="Rectangle 163" style="position:absolute;width:46747;height:1858;left:14478;top:83839;" filled="f" stroked="f">
                  <v:textbox inset="0,0,0,0">
                    <w:txbxContent>
                      <w:p>
                        <w:pPr>
                          <w:spacing w:before="0" w:after="160" w:line="259" w:lineRule="auto"/>
                          <w:ind w:left="0" w:right="0" w:firstLine="0"/>
                          <w:jc w:val="left"/>
                        </w:pPr>
                        <w:r>
                          <w:rPr>
                            <w:rFonts w:cs="Calibri" w:hAnsi="Calibri" w:eastAsia="Calibri" w:ascii="Calibri"/>
                            <w:i w:val="1"/>
                          </w:rPr>
                          <w:t xml:space="preserve">d. Diseño de un plan anual que incluya las siguientes acciones:</w:t>
                        </w:r>
                      </w:p>
                    </w:txbxContent>
                  </v:textbox>
                </v:rect>
                <v:rect id="Rectangle 164" style="position:absolute;width:58105;height:1858;left:18929;top:86550;" filled="f" stroked="f">
                  <v:textbox inset="0,0,0,0">
                    <w:txbxContent>
                      <w:p>
                        <w:pPr>
                          <w:spacing w:before="0" w:after="160" w:line="259" w:lineRule="auto"/>
                          <w:ind w:left="0" w:right="0" w:firstLine="0"/>
                          <w:jc w:val="left"/>
                        </w:pPr>
                        <w:r>
                          <w:rPr>
                            <w:rFonts w:cs="Calibri" w:hAnsi="Calibri" w:eastAsia="Calibri" w:ascii="Calibri"/>
                            <w:i w:val="1"/>
                          </w:rPr>
                          <w:t xml:space="preserve">i. Confeccionar e implementar una política interna de autogestión ambiental;</w:t>
                        </w:r>
                      </w:p>
                    </w:txbxContent>
                  </v:textbox>
                </v:rect>
                <v:rect id="Rectangle 165" style="position:absolute;width:39622;height:1858;left:18929;top:89261;" filled="f" stroked="f">
                  <v:textbox inset="0,0,0,0">
                    <w:txbxContent>
                      <w:p>
                        <w:pPr>
                          <w:spacing w:before="0" w:after="160" w:line="259" w:lineRule="auto"/>
                          <w:ind w:left="0" w:right="0" w:firstLine="0"/>
                          <w:jc w:val="left"/>
                        </w:pPr>
                        <w:r>
                          <w:rPr>
                            <w:rFonts w:cs="Calibri" w:hAnsi="Calibri" w:eastAsia="Calibri" w:ascii="Calibri"/>
                            <w:i w:val="1"/>
                          </w:rPr>
                          <w:t xml:space="preserve">ii. Confeccionar o actualizar la ordenanza ambiental;</w:t>
                        </w:r>
                      </w:p>
                    </w:txbxContent>
                  </v:textbox>
                </v:rect>
                <v:rect id="Rectangle 166" style="position:absolute;width:62901;height:1858;left:18929;top:92005;" filled="f" stroked="f">
                  <v:textbox inset="0,0,0,0">
                    <w:txbxContent>
                      <w:p>
                        <w:pPr>
                          <w:spacing w:before="0" w:after="160" w:line="259" w:lineRule="auto"/>
                          <w:ind w:left="0" w:right="0" w:firstLine="0"/>
                          <w:jc w:val="left"/>
                        </w:pPr>
                        <w:r>
                          <w:rPr>
                            <w:rFonts w:cs="Calibri" w:hAnsi="Calibri" w:eastAsia="Calibri" w:ascii="Calibri"/>
                            <w:i w:val="1"/>
                          </w:rPr>
                          <w:t xml:space="preserve">iii. Elaborar e implementar compromisos de gestión ambiental institucional con sus</w:t>
                        </w:r>
                      </w:p>
                    </w:txbxContent>
                  </v:textbox>
                </v:rect>
                <v:rect id="Rectangle 167" style="position:absolute;width:420;height:1858;left:66205;top:9200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68" style="position:absolute;width:62943;height:1858;left:18929;top:93744;" filled="f" stroked="f">
                  <v:textbox inset="0,0,0,0">
                    <w:txbxContent>
                      <w:p>
                        <w:pPr>
                          <w:spacing w:before="0" w:after="160" w:line="259" w:lineRule="auto"/>
                          <w:ind w:left="0" w:right="0" w:firstLine="0"/>
                          <w:jc w:val="left"/>
                        </w:pPr>
                        <w:r>
                          <w:rPr>
                            <w:rFonts w:cs="Calibri" w:hAnsi="Calibri" w:eastAsia="Calibri" w:ascii="Calibri"/>
                            <w:i w:val="1"/>
                          </w:rPr>
                          <w:t xml:space="preserve">respectivas metas e indicadores de cumplimiento en los siguientes ámbitos: uso de</w:t>
                        </w:r>
                      </w:p>
                    </w:txbxContent>
                  </v:textbox>
                </v:rect>
                <v:rect id="Rectangle 169" style="position:absolute;width:420;height:1858;left:66205;top:9374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70" style="position:absolute;width:50119;height:1858;left:18865;top:95421;" filled="f" stroked="f">
                  <v:textbox inset="0,0,0,0">
                    <w:txbxContent>
                      <w:p>
                        <w:pPr>
                          <w:spacing w:before="0" w:after="160" w:line="259" w:lineRule="auto"/>
                          <w:ind w:left="0" w:right="0" w:firstLine="0"/>
                          <w:jc w:val="left"/>
                        </w:pPr>
                        <w:r>
                          <w:rPr>
                            <w:rFonts w:cs="Calibri" w:hAnsi="Calibri" w:eastAsia="Calibri" w:ascii="Calibri"/>
                            <w:i w:val="1"/>
                          </w:rPr>
                          <w:t xml:space="preserve">papel, residuos, agua, energía, transporte y compras sustentables;</w:t>
                        </w:r>
                      </w:p>
                    </w:txbxContent>
                  </v:textbox>
                </v:rect>
                <v:rect id="Rectangle 171" style="position:absolute;width:48145;height:1858;left:18897;top:98164;" filled="f" stroked="f">
                  <v:textbox inset="0,0,0,0">
                    <w:txbxContent>
                      <w:p>
                        <w:pPr>
                          <w:spacing w:before="0" w:after="160" w:line="259" w:lineRule="auto"/>
                          <w:ind w:left="0" w:right="0" w:firstLine="0"/>
                          <w:jc w:val="left"/>
                        </w:pPr>
                        <w:r>
                          <w:rPr>
                            <w:rFonts w:cs="Calibri" w:hAnsi="Calibri" w:eastAsia="Calibri" w:ascii="Calibri"/>
                            <w:i w:val="1"/>
                          </w:rPr>
                          <w:t xml:space="preserve">iv. Implementar ciclos de capacitación ambiental a funcionarios.</w:t>
                        </w:r>
                      </w:p>
                    </w:txbxContent>
                  </v:textbox>
                </v:rect>
                <v:rect id="Rectangle 172" style="position:absolute;width:62851;height:1858;left:18929;top:100876;" filled="f" stroked="f">
                  <v:textbox inset="0,0,0,0">
                    <w:txbxContent>
                      <w:p>
                        <w:pPr>
                          <w:spacing w:before="0" w:after="160" w:line="259" w:lineRule="auto"/>
                          <w:ind w:left="0" w:right="0" w:firstLine="0"/>
                          <w:jc w:val="left"/>
                        </w:pPr>
                        <w:r>
                          <w:rPr>
                            <w:rFonts w:cs="Calibri" w:hAnsi="Calibri" w:eastAsia="Calibri" w:ascii="Calibri"/>
                            <w:i w:val="1"/>
                          </w:rPr>
                          <w:t xml:space="preserve">v. Ejecutar una campaña de difusión interna y externa de la Acreditación por diversos</w:t>
                        </w:r>
                      </w:p>
                    </w:txbxContent>
                  </v:textbox>
                </v:rect>
                <v:rect id="Rectangle 173" style="position:absolute;width:420;height:1858;left:66173;top:10087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74" style="position:absolute;width:62860;height:1858;left:18865;top:102584;" filled="f" stroked="f">
                  <v:textbox inset="0,0,0,0">
                    <w:txbxContent>
                      <w:p>
                        <w:pPr>
                          <w:spacing w:before="0" w:after="160" w:line="259" w:lineRule="auto"/>
                          <w:ind w:left="0" w:right="0" w:firstLine="0"/>
                          <w:jc w:val="left"/>
                        </w:pPr>
                        <w:r>
                          <w:rPr>
                            <w:rFonts w:cs="Calibri" w:hAnsi="Calibri" w:eastAsia="Calibri" w:ascii="Calibri"/>
                            <w:i w:val="1"/>
                          </w:rPr>
                          <w:t xml:space="preserve">medios, que aseguren que todos(as) los(as) funcionarios(as) y usuarios(as) conozcan</w:t>
                        </w:r>
                      </w:p>
                    </w:txbxContent>
                  </v:textbox>
                </v:rect>
                <v:rect id="Rectangle 175" style="position:absolute;width:420;height:1858;left:66109;top:10258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76" style="position:absolute;width:62729;height:1858;left:18865;top:104292;" filled="f" stroked="f">
                  <v:textbox inset="0,0,0,0">
                    <w:txbxContent>
                      <w:p>
                        <w:pPr>
                          <w:spacing w:before="0" w:after="160" w:line="259" w:lineRule="auto"/>
                          <w:ind w:left="0" w:right="0" w:firstLine="0"/>
                          <w:jc w:val="left"/>
                        </w:pPr>
                        <w:r>
                          <w:rPr>
                            <w:rFonts w:cs="Calibri" w:hAnsi="Calibri" w:eastAsia="Calibri" w:ascii="Calibri"/>
                            <w:i w:val="1"/>
                          </w:rPr>
                          <w:t xml:space="preserve">del Programa y se logre el involucramiento del mayor número de éstos en el proceso.</w:t>
                        </w:r>
                      </w:p>
                    </w:txbxContent>
                  </v:textbox>
                </v:rect>
                <v:rect id="Rectangle 177" style="position:absolute;width:34953;height:1858;left:14389;top:106972;" filled="f" stroked="f">
                  <v:textbox inset="0,0,0,0">
                    <w:txbxContent>
                      <w:p>
                        <w:pPr>
                          <w:spacing w:before="0" w:after="160" w:line="259" w:lineRule="auto"/>
                          <w:ind w:left="0" w:right="0" w:firstLine="0"/>
                          <w:jc w:val="left"/>
                        </w:pPr>
                        <w:r>
                          <w:rPr>
                            <w:rFonts w:cs="Calibri" w:hAnsi="Calibri" w:eastAsia="Calibri" w:ascii="Calibri"/>
                            <w:i w:val="1"/>
                          </w:rPr>
                          <w:t xml:space="preserve">e. Elaboración de un cronograma de ejecución.</w:t>
                        </w:r>
                      </w:p>
                    </w:txbxContent>
                  </v:textbox>
                </v:rect>
                <v:shape id="Picture 179" style="position:absolute;width:78854;height:128657;left:0;top:0;" filled="f">
                  <v:imagedata r:id="rId11"/>
                </v:shape>
                <v:shape id="Picture 181" style="position:absolute;width:78854;height:128657;left:0;top:0;" filled="f">
                  <v:imagedata r:id="rId12"/>
                </v:shape>
                <w10:wrap type="topAndBottom"/>
              </v:group>
            </w:pict>
          </mc:Fallback>
        </mc:AlternateContent>
      </w:r>
    </w:p>
    <w:p w:rsidR="00F227F8" w:rsidRDefault="00F227F8">
      <w:pPr>
        <w:sectPr w:rsidR="00F227F8">
          <w:pgSz w:w="12418" w:h="20261"/>
          <w:pgMar w:top="1440" w:right="1440" w:bottom="1440" w:left="1440" w:header="720" w:footer="720" w:gutter="0"/>
          <w:cols w:space="720"/>
        </w:sectPr>
      </w:pPr>
    </w:p>
    <w:p w:rsidR="00F227F8" w:rsidRPr="00C73370" w:rsidRDefault="00C73370">
      <w:pPr>
        <w:spacing w:after="0" w:line="259" w:lineRule="auto"/>
        <w:ind w:left="0" w:right="113" w:firstLine="0"/>
        <w:jc w:val="center"/>
        <w:rPr>
          <w:lang w:val="es-CL"/>
        </w:rPr>
      </w:pPr>
      <w:r w:rsidRPr="00C73370">
        <w:rPr>
          <w:rFonts w:ascii="Arial" w:eastAsia="Arial" w:hAnsi="Arial" w:cs="Arial"/>
          <w:b/>
          <w:lang w:val="es-CL"/>
        </w:rPr>
        <w:lastRenderedPageBreak/>
        <w:t>ILUSTRE MUNICIPALIDAD DE MÁFIL</w:t>
      </w:r>
    </w:p>
    <w:p w:rsidR="00F227F8" w:rsidRPr="00C73370" w:rsidRDefault="00C73370">
      <w:pPr>
        <w:pStyle w:val="Ttulo1"/>
        <w:rPr>
          <w:lang w:val="es-CL"/>
        </w:rPr>
      </w:pPr>
      <w:r w:rsidRPr="00C73370">
        <w:rPr>
          <w:lang w:val="es-CL"/>
        </w:rPr>
        <w:t>SECRETARIA COMUNAL DE PLANIFICACIÓN</w:t>
      </w:r>
    </w:p>
    <w:p w:rsidR="00F227F8" w:rsidRPr="00C73370" w:rsidRDefault="00C73370">
      <w:pPr>
        <w:numPr>
          <w:ilvl w:val="0"/>
          <w:numId w:val="1"/>
        </w:numPr>
        <w:spacing w:after="152" w:line="248" w:lineRule="auto"/>
        <w:ind w:right="0" w:hanging="5"/>
        <w:rPr>
          <w:lang w:val="es-CL"/>
        </w:rPr>
      </w:pPr>
      <w:r w:rsidRPr="00C73370">
        <w:rPr>
          <w:rFonts w:ascii="Calibri" w:eastAsia="Calibri" w:hAnsi="Calibri" w:cs="Calibri"/>
          <w:i/>
          <w:lang w:val="es-CL"/>
        </w:rPr>
        <w:t>- Acreditación: supone cumplir con al meno</w:t>
      </w:r>
      <w:r w:rsidRPr="00C73370">
        <w:rPr>
          <w:rFonts w:ascii="Calibri" w:eastAsia="Calibri" w:hAnsi="Calibri" w:cs="Calibri"/>
          <w:i/>
          <w:lang w:val="es-CL"/>
        </w:rPr>
        <w:t>s el 90% de los requisitos de esta etapa, los cuales,</w:t>
      </w:r>
      <w:r w:rsidRPr="00C73370">
        <w:rPr>
          <w:rFonts w:ascii="Calibri" w:eastAsia="Calibri" w:hAnsi="Calibri" w:cs="Calibri"/>
          <w:lang w:val="es-CL"/>
        </w:rPr>
        <w:t xml:space="preserve"> </w:t>
      </w:r>
      <w:r w:rsidRPr="00C73370">
        <w:rPr>
          <w:rFonts w:ascii="Calibri" w:eastAsia="Calibri" w:hAnsi="Calibri" w:cs="Calibri"/>
          <w:i/>
          <w:lang w:val="es-CL"/>
        </w:rPr>
        <w:t>según el Manual SIAAM, corresponden a:</w:t>
      </w:r>
    </w:p>
    <w:p w:rsidR="00F227F8" w:rsidRPr="00C73370" w:rsidRDefault="00C73370">
      <w:pPr>
        <w:numPr>
          <w:ilvl w:val="1"/>
          <w:numId w:val="1"/>
        </w:numPr>
        <w:spacing w:after="152" w:line="248" w:lineRule="auto"/>
        <w:ind w:right="125" w:hanging="221"/>
        <w:rPr>
          <w:lang w:val="es-CL"/>
        </w:rPr>
      </w:pPr>
      <w:r w:rsidRPr="00C73370">
        <w:rPr>
          <w:rFonts w:ascii="Calibri" w:eastAsia="Calibri" w:hAnsi="Calibri" w:cs="Calibri"/>
          <w:i/>
          <w:lang w:val="es-CL"/>
        </w:rPr>
        <w:t>Funcionamiento del Comité Ambiental Municipal;</w:t>
      </w:r>
    </w:p>
    <w:p w:rsidR="00F227F8" w:rsidRPr="00C73370" w:rsidRDefault="00C73370">
      <w:pPr>
        <w:numPr>
          <w:ilvl w:val="1"/>
          <w:numId w:val="1"/>
        </w:numPr>
        <w:spacing w:after="152" w:line="248" w:lineRule="auto"/>
        <w:ind w:right="125" w:hanging="221"/>
        <w:rPr>
          <w:lang w:val="es-CL"/>
        </w:rPr>
      </w:pPr>
      <w:r w:rsidRPr="00C73370">
        <w:rPr>
          <w:rFonts w:ascii="Calibri" w:eastAsia="Calibri" w:hAnsi="Calibri" w:cs="Calibri"/>
          <w:i/>
          <w:lang w:val="es-CL"/>
        </w:rPr>
        <w:t>Funcionamiento del Comité Ambiental Comunal o su homólogo;</w:t>
      </w:r>
    </w:p>
    <w:p w:rsidR="00F227F8" w:rsidRPr="00C73370" w:rsidRDefault="00C73370">
      <w:pPr>
        <w:numPr>
          <w:ilvl w:val="1"/>
          <w:numId w:val="1"/>
        </w:numPr>
        <w:spacing w:after="152" w:line="248" w:lineRule="auto"/>
        <w:ind w:right="125" w:hanging="221"/>
        <w:rPr>
          <w:lang w:val="es-CL"/>
        </w:rPr>
      </w:pPr>
      <w:r w:rsidRPr="00C73370">
        <w:rPr>
          <w:rFonts w:ascii="Calibri" w:eastAsia="Calibri" w:hAnsi="Calibri" w:cs="Calibri"/>
          <w:i/>
          <w:lang w:val="es-CL"/>
        </w:rPr>
        <w:t>Ejecución del plan anual y cronograma correspondiente,</w:t>
      </w:r>
    </w:p>
    <w:p w:rsidR="00F227F8" w:rsidRPr="00C73370" w:rsidRDefault="00C73370">
      <w:pPr>
        <w:numPr>
          <w:ilvl w:val="0"/>
          <w:numId w:val="1"/>
        </w:numPr>
        <w:spacing w:after="0" w:line="248" w:lineRule="auto"/>
        <w:ind w:right="0" w:hanging="5"/>
        <w:rPr>
          <w:lang w:val="es-CL"/>
        </w:rPr>
      </w:pPr>
      <w:r w:rsidRPr="00C73370">
        <w:rPr>
          <w:rFonts w:ascii="Calibri" w:eastAsia="Calibri" w:hAnsi="Calibri" w:cs="Calibri"/>
          <w:i/>
          <w:lang w:val="es-CL"/>
        </w:rPr>
        <w:t xml:space="preserve">- </w:t>
      </w:r>
      <w:r w:rsidRPr="00C73370">
        <w:rPr>
          <w:rFonts w:ascii="Calibri" w:eastAsia="Calibri" w:hAnsi="Calibri" w:cs="Calibri"/>
          <w:i/>
          <w:lang w:val="es-CL"/>
        </w:rPr>
        <w:t>Proceder a la ejecución del presente convenio, conforme a los procesos de licitación pública,</w:t>
      </w:r>
      <w:r w:rsidRPr="00C73370">
        <w:rPr>
          <w:rFonts w:ascii="Calibri" w:eastAsia="Calibri" w:hAnsi="Calibri" w:cs="Calibri"/>
          <w:lang w:val="es-CL"/>
        </w:rPr>
        <w:t xml:space="preserve"> </w:t>
      </w:r>
      <w:r w:rsidRPr="00C73370">
        <w:rPr>
          <w:rFonts w:ascii="Calibri" w:eastAsia="Calibri" w:hAnsi="Calibri" w:cs="Calibri"/>
          <w:i/>
          <w:lang w:val="es-CL"/>
        </w:rPr>
        <w:t>privada o trato directo, según corresponda, de acuerdo a lo establecido en la Ley N° 19.886, sobre</w:t>
      </w:r>
      <w:r w:rsidRPr="00C73370">
        <w:rPr>
          <w:rFonts w:ascii="Calibri" w:eastAsia="Calibri" w:hAnsi="Calibri" w:cs="Calibri"/>
          <w:lang w:val="es-CL"/>
        </w:rPr>
        <w:t xml:space="preserve"> </w:t>
      </w:r>
    </w:p>
    <w:p w:rsidR="00F227F8" w:rsidRPr="00C73370" w:rsidRDefault="00C73370">
      <w:pPr>
        <w:spacing w:after="0" w:line="248" w:lineRule="auto"/>
        <w:ind w:left="19" w:right="125" w:hanging="5"/>
        <w:rPr>
          <w:lang w:val="es-CL"/>
        </w:rPr>
      </w:pPr>
      <w:r w:rsidRPr="00C73370">
        <w:rPr>
          <w:rFonts w:ascii="Calibri" w:eastAsia="Calibri" w:hAnsi="Calibri" w:cs="Calibri"/>
          <w:i/>
          <w:lang w:val="es-CL"/>
        </w:rPr>
        <w:t>Compras Públicas y su Reglamento aprobado por Decreto Supremo N° 250, del año 2004, del</w:t>
      </w:r>
      <w:r w:rsidRPr="00C73370">
        <w:rPr>
          <w:rFonts w:ascii="Calibri" w:eastAsia="Calibri" w:hAnsi="Calibri" w:cs="Calibri"/>
          <w:lang w:val="es-CL"/>
        </w:rPr>
        <w:t xml:space="preserve"> </w:t>
      </w:r>
      <w:r w:rsidRPr="00C73370">
        <w:rPr>
          <w:rFonts w:ascii="Calibri" w:eastAsia="Calibri" w:hAnsi="Calibri" w:cs="Calibri"/>
          <w:i/>
          <w:lang w:val="es-CL"/>
        </w:rPr>
        <w:t>Ministerio de Hacienda. Para la contratación de personal a honorarios, regirá el artículo 4° de la Ley</w:t>
      </w:r>
      <w:r w:rsidRPr="00C73370">
        <w:rPr>
          <w:rFonts w:ascii="Calibri" w:eastAsia="Calibri" w:hAnsi="Calibri" w:cs="Calibri"/>
          <w:lang w:val="es-CL"/>
        </w:rPr>
        <w:t xml:space="preserve"> </w:t>
      </w:r>
    </w:p>
    <w:p w:rsidR="00F227F8" w:rsidRPr="00C73370" w:rsidRDefault="00C73370">
      <w:pPr>
        <w:spacing w:after="152" w:line="248" w:lineRule="auto"/>
        <w:ind w:left="19" w:right="125" w:hanging="5"/>
        <w:rPr>
          <w:lang w:val="es-CL"/>
        </w:rPr>
      </w:pPr>
      <w:r w:rsidRPr="00C73370">
        <w:rPr>
          <w:rFonts w:ascii="Calibri" w:eastAsia="Calibri" w:hAnsi="Calibri" w:cs="Calibri"/>
          <w:i/>
          <w:lang w:val="es-CL"/>
        </w:rPr>
        <w:t xml:space="preserve">N° 18883, que aprueba Estatuto Administrativo para Funcionarios </w:t>
      </w:r>
      <w:r w:rsidRPr="00C73370">
        <w:rPr>
          <w:rFonts w:ascii="Calibri" w:eastAsia="Calibri" w:hAnsi="Calibri" w:cs="Calibri"/>
          <w:i/>
          <w:lang w:val="es-CL"/>
        </w:rPr>
        <w:t>Municipales, conforme a lo</w:t>
      </w:r>
      <w:r w:rsidRPr="00C73370">
        <w:rPr>
          <w:rFonts w:ascii="Calibri" w:eastAsia="Calibri" w:hAnsi="Calibri" w:cs="Calibri"/>
          <w:lang w:val="es-CL"/>
        </w:rPr>
        <w:t xml:space="preserve"> </w:t>
      </w:r>
      <w:r w:rsidRPr="00C73370">
        <w:rPr>
          <w:rFonts w:ascii="Calibri" w:eastAsia="Calibri" w:hAnsi="Calibri" w:cs="Calibri"/>
          <w:i/>
          <w:lang w:val="es-CL"/>
        </w:rPr>
        <w:t>establecido por la jurisprudencia de la Contraloría General de la República contenida en el Dictamen</w:t>
      </w:r>
      <w:r w:rsidRPr="00C73370">
        <w:rPr>
          <w:rFonts w:ascii="Calibri" w:eastAsia="Calibri" w:hAnsi="Calibri" w:cs="Calibri"/>
          <w:lang w:val="es-CL"/>
        </w:rPr>
        <w:t xml:space="preserve"> </w:t>
      </w:r>
      <w:r w:rsidRPr="00C73370">
        <w:rPr>
          <w:rFonts w:ascii="Calibri" w:eastAsia="Calibri" w:hAnsi="Calibri" w:cs="Calibri"/>
          <w:i/>
          <w:lang w:val="es-CL"/>
        </w:rPr>
        <w:t>N° 1.624, de 2019.</w:t>
      </w:r>
    </w:p>
    <w:p w:rsidR="00F227F8" w:rsidRPr="00C73370" w:rsidRDefault="00C73370">
      <w:pPr>
        <w:numPr>
          <w:ilvl w:val="0"/>
          <w:numId w:val="1"/>
        </w:numPr>
        <w:spacing w:after="152" w:line="248" w:lineRule="auto"/>
        <w:ind w:right="0" w:hanging="5"/>
        <w:rPr>
          <w:lang w:val="es-CL"/>
        </w:rPr>
      </w:pPr>
      <w:r w:rsidRPr="00C73370">
        <w:rPr>
          <w:rFonts w:ascii="Calibri" w:eastAsia="Calibri" w:hAnsi="Calibri" w:cs="Calibri"/>
          <w:i/>
          <w:lang w:val="es-CL"/>
        </w:rPr>
        <w:t>- Entregar los informes de pre acreditación y acreditación en forma digital en la Seremi del Medio</w:t>
      </w:r>
      <w:r w:rsidRPr="00C73370">
        <w:rPr>
          <w:rFonts w:ascii="Calibri" w:eastAsia="Calibri" w:hAnsi="Calibri" w:cs="Calibri"/>
          <w:lang w:val="es-CL"/>
        </w:rPr>
        <w:t xml:space="preserve"> </w:t>
      </w:r>
      <w:r w:rsidRPr="00C73370">
        <w:rPr>
          <w:rFonts w:ascii="Calibri" w:eastAsia="Calibri" w:hAnsi="Calibri" w:cs="Calibri"/>
          <w:i/>
          <w:lang w:val="es-CL"/>
        </w:rPr>
        <w:t>Ambiente r</w:t>
      </w:r>
      <w:r w:rsidRPr="00C73370">
        <w:rPr>
          <w:rFonts w:ascii="Calibri" w:eastAsia="Calibri" w:hAnsi="Calibri" w:cs="Calibri"/>
          <w:i/>
          <w:lang w:val="es-CL"/>
        </w:rPr>
        <w:t>espectiva.</w:t>
      </w:r>
    </w:p>
    <w:p w:rsidR="00F227F8" w:rsidRPr="00C73370" w:rsidRDefault="00C73370">
      <w:pPr>
        <w:numPr>
          <w:ilvl w:val="0"/>
          <w:numId w:val="1"/>
        </w:numPr>
        <w:spacing w:after="152" w:line="248" w:lineRule="auto"/>
        <w:ind w:right="0" w:hanging="5"/>
        <w:rPr>
          <w:lang w:val="es-CL"/>
        </w:rPr>
      </w:pPr>
      <w:r w:rsidRPr="00C73370">
        <w:rPr>
          <w:rFonts w:ascii="Calibri" w:eastAsia="Calibri" w:hAnsi="Calibri" w:cs="Calibri"/>
          <w:i/>
          <w:lang w:val="es-CL"/>
        </w:rPr>
        <w:t>- Proceder según lo estipulado en el Manual del "Sistema Inicial de Acreditación Ambiental</w:t>
      </w:r>
      <w:r w:rsidRPr="00C73370">
        <w:rPr>
          <w:rFonts w:ascii="Calibri" w:eastAsia="Calibri" w:hAnsi="Calibri" w:cs="Calibri"/>
          <w:lang w:val="es-CL"/>
        </w:rPr>
        <w:t xml:space="preserve"> </w:t>
      </w:r>
      <w:r w:rsidRPr="00C73370">
        <w:rPr>
          <w:rFonts w:ascii="Calibri" w:eastAsia="Calibri" w:hAnsi="Calibri" w:cs="Calibri"/>
          <w:i/>
          <w:lang w:val="es-CL"/>
        </w:rPr>
        <w:t>Municipal".</w:t>
      </w:r>
    </w:p>
    <w:p w:rsidR="00F227F8" w:rsidRPr="00C73370" w:rsidRDefault="00C73370">
      <w:pPr>
        <w:spacing w:after="152" w:line="248" w:lineRule="auto"/>
        <w:ind w:left="19" w:right="125" w:hanging="5"/>
        <w:rPr>
          <w:lang w:val="es-CL"/>
        </w:rPr>
      </w:pPr>
      <w:r w:rsidRPr="00C73370">
        <w:rPr>
          <w:rFonts w:ascii="Calibri" w:eastAsia="Calibri" w:hAnsi="Calibri" w:cs="Calibri"/>
          <w:b/>
          <w:i/>
          <w:lang w:val="es-CL"/>
        </w:rPr>
        <w:t xml:space="preserve">SEGUNDO: </w:t>
      </w:r>
      <w:r w:rsidRPr="00C73370">
        <w:rPr>
          <w:rFonts w:ascii="Calibri" w:eastAsia="Calibri" w:hAnsi="Calibri" w:cs="Calibri"/>
          <w:i/>
          <w:lang w:val="es-CL"/>
        </w:rPr>
        <w:t>La Municipalidad se obliga a realizar las actividades y entregar el expediente final de</w:t>
      </w:r>
      <w:r w:rsidRPr="00C73370">
        <w:rPr>
          <w:rFonts w:ascii="Calibri" w:eastAsia="Calibri" w:hAnsi="Calibri" w:cs="Calibri"/>
          <w:lang w:val="es-CL"/>
        </w:rPr>
        <w:t xml:space="preserve"> </w:t>
      </w:r>
      <w:r w:rsidRPr="00C73370">
        <w:rPr>
          <w:rFonts w:ascii="Calibri" w:eastAsia="Calibri" w:hAnsi="Calibri" w:cs="Calibri"/>
          <w:i/>
          <w:lang w:val="es-CL"/>
        </w:rPr>
        <w:t>acreditación, dentro del plazo establecido en</w:t>
      </w:r>
      <w:r w:rsidRPr="00C73370">
        <w:rPr>
          <w:rFonts w:ascii="Calibri" w:eastAsia="Calibri" w:hAnsi="Calibri" w:cs="Calibri"/>
          <w:i/>
          <w:lang w:val="es-CL"/>
        </w:rPr>
        <w:t xml:space="preserve"> el Manual SIAAM, el cual no podrá exceder de los 18</w:t>
      </w:r>
      <w:r w:rsidRPr="00C73370">
        <w:rPr>
          <w:rFonts w:ascii="Calibri" w:eastAsia="Calibri" w:hAnsi="Calibri" w:cs="Calibri"/>
          <w:lang w:val="es-CL"/>
        </w:rPr>
        <w:t xml:space="preserve"> </w:t>
      </w:r>
      <w:r w:rsidRPr="00C73370">
        <w:rPr>
          <w:rFonts w:ascii="Calibri" w:eastAsia="Calibri" w:hAnsi="Calibri" w:cs="Calibri"/>
          <w:i/>
          <w:lang w:val="es-CL"/>
        </w:rPr>
        <w:t>meses posteriores a la total tramitación de la resolución de la Subsecretaría del Medio Ambiente que</w:t>
      </w:r>
      <w:r w:rsidRPr="00C73370">
        <w:rPr>
          <w:rFonts w:ascii="Calibri" w:eastAsia="Calibri" w:hAnsi="Calibri" w:cs="Calibri"/>
          <w:lang w:val="es-CL"/>
        </w:rPr>
        <w:t xml:space="preserve"> </w:t>
      </w:r>
      <w:r w:rsidRPr="00C73370">
        <w:rPr>
          <w:rFonts w:ascii="Calibri" w:eastAsia="Calibri" w:hAnsi="Calibri" w:cs="Calibri"/>
          <w:i/>
          <w:lang w:val="es-CL"/>
        </w:rPr>
        <w:t>apruebe el presente convenio.</w:t>
      </w:r>
    </w:p>
    <w:p w:rsidR="00F227F8" w:rsidRPr="00C73370" w:rsidRDefault="00C73370">
      <w:pPr>
        <w:spacing w:after="152" w:line="248" w:lineRule="auto"/>
        <w:ind w:left="19" w:right="125" w:hanging="5"/>
        <w:rPr>
          <w:lang w:val="es-CL"/>
        </w:rPr>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-984249</wp:posOffset>
                </wp:positionH>
                <wp:positionV relativeFrom="paragraph">
                  <wp:posOffset>-5664834</wp:posOffset>
                </wp:positionV>
                <wp:extent cx="7882256" cy="12865735"/>
                <wp:effectExtent l="0" t="0" r="0" b="0"/>
                <wp:wrapNone/>
                <wp:docPr id="9634" name="Group 9634"/>
                <wp:cNvGraphicFramePr/>
                <a:graphic xmlns:a="http://schemas.openxmlformats.org/drawingml/2006/main">
                  <a:graphicData uri="http://schemas.microsoft.com/office/word/2010/wordprocessingGroup">
                    <wpg:wgp>
                      <wpg:cNvGrpSpPr/>
                      <wpg:grpSpPr>
                        <a:xfrm>
                          <a:off x="0" y="0"/>
                          <a:ext cx="7882256" cy="12865735"/>
                          <a:chOff x="0" y="0"/>
                          <a:chExt cx="7882256" cy="12865735"/>
                        </a:xfrm>
                      </wpg:grpSpPr>
                      <pic:pic xmlns:pic="http://schemas.openxmlformats.org/drawingml/2006/picture">
                        <pic:nvPicPr>
                          <pic:cNvPr id="278" name="Picture 278"/>
                          <pic:cNvPicPr/>
                        </pic:nvPicPr>
                        <pic:blipFill>
                          <a:blip r:embed="rId13"/>
                          <a:stretch>
                            <a:fillRect/>
                          </a:stretch>
                        </pic:blipFill>
                        <pic:spPr>
                          <a:xfrm>
                            <a:off x="0" y="0"/>
                            <a:ext cx="7882256" cy="12865735"/>
                          </a:xfrm>
                          <a:prstGeom prst="rect">
                            <a:avLst/>
                          </a:prstGeom>
                        </pic:spPr>
                      </pic:pic>
                      <pic:pic xmlns:pic="http://schemas.openxmlformats.org/drawingml/2006/picture">
                        <pic:nvPicPr>
                          <pic:cNvPr id="280" name="Picture 280"/>
                          <pic:cNvPicPr/>
                        </pic:nvPicPr>
                        <pic:blipFill>
                          <a:blip r:embed="rId14"/>
                          <a:stretch>
                            <a:fillRect/>
                          </a:stretch>
                        </pic:blipFill>
                        <pic:spPr>
                          <a:xfrm>
                            <a:off x="0" y="0"/>
                            <a:ext cx="7882256" cy="12865735"/>
                          </a:xfrm>
                          <a:prstGeom prst="rect">
                            <a:avLst/>
                          </a:prstGeom>
                        </pic:spPr>
                      </pic:pic>
                    </wpg:wgp>
                  </a:graphicData>
                </a:graphic>
              </wp:anchor>
            </w:drawing>
          </mc:Choice>
          <mc:Fallback xmlns:a="http://schemas.openxmlformats.org/drawingml/2006/main">
            <w:pict>
              <v:group id="Group 9634" style="width:620.65pt;height:1013.05pt;position:absolute;z-index:-2147483557;mso-position-horizontal-relative:text;mso-position-horizontal:absolute;margin-left:-77.5pt;mso-position-vertical-relative:text;margin-top:-446.05pt;" coordsize="78822,128657">
                <v:shape id="Picture 278" style="position:absolute;width:78822;height:128657;left:0;top:0;" filled="f">
                  <v:imagedata r:id="rId15"/>
                </v:shape>
                <v:shape id="Picture 280" style="position:absolute;width:78822;height:128657;left:0;top:0;" filled="f">
                  <v:imagedata r:id="rId16"/>
                </v:shape>
              </v:group>
            </w:pict>
          </mc:Fallback>
        </mc:AlternateContent>
      </w:r>
      <w:r w:rsidRPr="00C73370">
        <w:rPr>
          <w:rFonts w:ascii="Calibri" w:eastAsia="Calibri" w:hAnsi="Calibri" w:cs="Calibri"/>
          <w:b/>
          <w:i/>
          <w:lang w:val="es-CL"/>
        </w:rPr>
        <w:t xml:space="preserve">TERCERO: </w:t>
      </w:r>
      <w:r w:rsidRPr="00C73370">
        <w:rPr>
          <w:rFonts w:ascii="Calibri" w:eastAsia="Calibri" w:hAnsi="Calibri" w:cs="Calibri"/>
          <w:i/>
          <w:lang w:val="es-CL"/>
        </w:rPr>
        <w:t>El Ministerio del Medio Ambiente, a través del Departamento de</w:t>
      </w:r>
      <w:r w:rsidRPr="00C73370">
        <w:rPr>
          <w:rFonts w:ascii="Calibri" w:eastAsia="Calibri" w:hAnsi="Calibri" w:cs="Calibri"/>
          <w:i/>
          <w:lang w:val="es-CL"/>
        </w:rPr>
        <w:t xml:space="preserve"> Gestión Ambiental Local</w:t>
      </w:r>
      <w:r w:rsidRPr="00C73370">
        <w:rPr>
          <w:rFonts w:ascii="Calibri" w:eastAsia="Calibri" w:hAnsi="Calibri" w:cs="Calibri"/>
          <w:lang w:val="es-CL"/>
        </w:rPr>
        <w:t xml:space="preserve"> </w:t>
      </w:r>
      <w:r w:rsidRPr="00C73370">
        <w:rPr>
          <w:rFonts w:ascii="Calibri" w:eastAsia="Calibri" w:hAnsi="Calibri" w:cs="Calibri"/>
          <w:i/>
          <w:lang w:val="es-CL"/>
        </w:rPr>
        <w:t>de la División de Educación Ambiental y Participación Ciudadana y la SEREMI de Medio Ambiente</w:t>
      </w:r>
      <w:r w:rsidRPr="00C73370">
        <w:rPr>
          <w:rFonts w:ascii="Calibri" w:eastAsia="Calibri" w:hAnsi="Calibri" w:cs="Calibri"/>
          <w:lang w:val="es-CL"/>
        </w:rPr>
        <w:t xml:space="preserve"> </w:t>
      </w:r>
      <w:r w:rsidRPr="00C73370">
        <w:rPr>
          <w:rFonts w:ascii="Calibri" w:eastAsia="Calibri" w:hAnsi="Calibri" w:cs="Calibri"/>
          <w:i/>
          <w:lang w:val="es-CL"/>
        </w:rPr>
        <w:t>respectiva, se compromete a brindar apoyo técnico a la Municipalidad en las distintas actividades</w:t>
      </w:r>
      <w:r w:rsidRPr="00C73370">
        <w:rPr>
          <w:rFonts w:ascii="Calibri" w:eastAsia="Calibri" w:hAnsi="Calibri" w:cs="Calibri"/>
          <w:lang w:val="es-CL"/>
        </w:rPr>
        <w:t xml:space="preserve"> </w:t>
      </w:r>
      <w:r w:rsidRPr="00C73370">
        <w:rPr>
          <w:rFonts w:ascii="Calibri" w:eastAsia="Calibri" w:hAnsi="Calibri" w:cs="Calibri"/>
          <w:i/>
          <w:lang w:val="es-CL"/>
        </w:rPr>
        <w:t>contempladas para la ejecución del pres</w:t>
      </w:r>
      <w:r w:rsidRPr="00C73370">
        <w:rPr>
          <w:rFonts w:ascii="Calibri" w:eastAsia="Calibri" w:hAnsi="Calibri" w:cs="Calibri"/>
          <w:i/>
          <w:lang w:val="es-CL"/>
        </w:rPr>
        <w:t>ente convenio, relacionadas a la implementación de la</w:t>
      </w:r>
      <w:r w:rsidRPr="00C73370">
        <w:rPr>
          <w:rFonts w:ascii="Calibri" w:eastAsia="Calibri" w:hAnsi="Calibri" w:cs="Calibri"/>
          <w:lang w:val="es-CL"/>
        </w:rPr>
        <w:t xml:space="preserve"> </w:t>
      </w:r>
      <w:r w:rsidRPr="00C73370">
        <w:rPr>
          <w:rFonts w:ascii="Calibri" w:eastAsia="Calibri" w:hAnsi="Calibri" w:cs="Calibri"/>
          <w:i/>
          <w:lang w:val="es-CL"/>
        </w:rPr>
        <w:t>Acreditación, sujetándose a lo dispuesto en el Manual del "Sistema Inicial de Acreditación Ambiental</w:t>
      </w:r>
      <w:r w:rsidRPr="00C73370">
        <w:rPr>
          <w:rFonts w:ascii="Calibri" w:eastAsia="Calibri" w:hAnsi="Calibri" w:cs="Calibri"/>
          <w:lang w:val="es-CL"/>
        </w:rPr>
        <w:t xml:space="preserve"> </w:t>
      </w:r>
      <w:r w:rsidRPr="00C73370">
        <w:rPr>
          <w:rFonts w:ascii="Calibri" w:eastAsia="Calibri" w:hAnsi="Calibri" w:cs="Calibri"/>
          <w:i/>
          <w:lang w:val="es-CL"/>
        </w:rPr>
        <w:t>Municipal".</w:t>
      </w:r>
    </w:p>
    <w:p w:rsidR="00F227F8" w:rsidRDefault="00C73370">
      <w:pPr>
        <w:spacing w:after="0" w:line="248" w:lineRule="auto"/>
        <w:ind w:left="19" w:right="125" w:hanging="5"/>
      </w:pPr>
      <w:r w:rsidRPr="00C73370">
        <w:rPr>
          <w:rFonts w:ascii="Calibri" w:eastAsia="Calibri" w:hAnsi="Calibri" w:cs="Calibri"/>
          <w:b/>
          <w:i/>
          <w:lang w:val="es-CL"/>
        </w:rPr>
        <w:t xml:space="preserve">QUINTO </w:t>
      </w:r>
      <w:r w:rsidRPr="00C73370">
        <w:rPr>
          <w:rFonts w:ascii="Calibri" w:eastAsia="Calibri" w:hAnsi="Calibri" w:cs="Calibri"/>
          <w:i/>
          <w:lang w:val="es-CL"/>
        </w:rPr>
        <w:t>Por el presente acto, el Ministerio se compromete a apoyar financieramente el desarrollo</w:t>
      </w:r>
      <w:r w:rsidRPr="00C73370">
        <w:rPr>
          <w:rFonts w:ascii="Calibri" w:eastAsia="Calibri" w:hAnsi="Calibri" w:cs="Calibri"/>
          <w:lang w:val="es-CL"/>
        </w:rPr>
        <w:t xml:space="preserve"> </w:t>
      </w:r>
      <w:r w:rsidRPr="00C73370">
        <w:rPr>
          <w:rFonts w:ascii="Calibri" w:eastAsia="Calibri" w:hAnsi="Calibri" w:cs="Calibri"/>
          <w:i/>
          <w:lang w:val="es-CL"/>
        </w:rPr>
        <w:t xml:space="preserve">de la Acreditación, a través de una sola remesa por un monto total de </w:t>
      </w:r>
      <w:r w:rsidRPr="00C73370">
        <w:rPr>
          <w:rFonts w:ascii="Calibri" w:eastAsia="Calibri" w:hAnsi="Calibri" w:cs="Calibri"/>
          <w:b/>
          <w:i/>
          <w:lang w:val="es-CL"/>
        </w:rPr>
        <w:t xml:space="preserve">$1.000.000.- </w:t>
      </w:r>
      <w:r>
        <w:rPr>
          <w:rFonts w:ascii="Calibri" w:eastAsia="Calibri" w:hAnsi="Calibri" w:cs="Calibri"/>
          <w:b/>
          <w:i/>
        </w:rPr>
        <w:t>(un millón de</w:t>
      </w:r>
      <w:r>
        <w:rPr>
          <w:rFonts w:ascii="Calibri" w:eastAsia="Calibri" w:hAnsi="Calibri" w:cs="Calibri"/>
        </w:rPr>
        <w:t xml:space="preserve"> </w:t>
      </w:r>
      <w:r>
        <w:rPr>
          <w:rFonts w:ascii="Calibri" w:eastAsia="Calibri" w:hAnsi="Calibri" w:cs="Calibri"/>
          <w:b/>
          <w:i/>
        </w:rPr>
        <w:t xml:space="preserve">pesos), </w:t>
      </w:r>
      <w:r>
        <w:rPr>
          <w:rFonts w:ascii="Calibri" w:eastAsia="Calibri" w:hAnsi="Calibri" w:cs="Calibri"/>
          <w:i/>
        </w:rPr>
        <w:t>la cual será entregada a la Municipalidad por el Ministerio, a</w:t>
      </w:r>
      <w:r>
        <w:rPr>
          <w:rFonts w:ascii="Calibri" w:eastAsia="Calibri" w:hAnsi="Calibri" w:cs="Calibri"/>
          <w:i/>
        </w:rPr>
        <w:t xml:space="preserve"> través de la SEREMI respectiva,</w:t>
      </w:r>
      <w:r>
        <w:rPr>
          <w:rFonts w:ascii="Calibri" w:eastAsia="Calibri" w:hAnsi="Calibri" w:cs="Calibri"/>
        </w:rPr>
        <w:t xml:space="preserve"> </w:t>
      </w:r>
      <w:r>
        <w:rPr>
          <w:rFonts w:ascii="Calibri" w:eastAsia="Calibri" w:hAnsi="Calibri" w:cs="Calibri"/>
          <w:i/>
        </w:rPr>
        <w:t>dentro de los 10 días hábiles siguientes a la total tramitación de la resolución aprobatoria del</w:t>
      </w:r>
      <w:r>
        <w:rPr>
          <w:rFonts w:ascii="Calibri" w:eastAsia="Calibri" w:hAnsi="Calibri" w:cs="Calibri"/>
        </w:rPr>
        <w:t xml:space="preserve"> </w:t>
      </w:r>
    </w:p>
    <w:p w:rsidR="00F227F8" w:rsidRPr="00C73370" w:rsidRDefault="00C73370">
      <w:pPr>
        <w:spacing w:after="152" w:line="248" w:lineRule="auto"/>
        <w:ind w:left="19" w:right="125" w:hanging="5"/>
        <w:rPr>
          <w:lang w:val="es-CL"/>
        </w:rPr>
      </w:pPr>
      <w:r w:rsidRPr="00C73370">
        <w:rPr>
          <w:rFonts w:ascii="Calibri" w:eastAsia="Calibri" w:hAnsi="Calibri" w:cs="Calibri"/>
          <w:i/>
          <w:lang w:val="es-CL"/>
        </w:rPr>
        <w:t>presente convenio por parte de la Subsecretaría del Medio Ambiente.</w:t>
      </w:r>
    </w:p>
    <w:p w:rsidR="00F227F8" w:rsidRPr="00C73370" w:rsidRDefault="00C73370">
      <w:pPr>
        <w:spacing w:after="163" w:line="240" w:lineRule="auto"/>
        <w:ind w:left="15" w:right="127" w:firstLine="5"/>
        <w:rPr>
          <w:lang w:val="es-CL"/>
        </w:rPr>
      </w:pPr>
      <w:r w:rsidRPr="00C73370">
        <w:rPr>
          <w:rFonts w:ascii="Calibri" w:eastAsia="Calibri" w:hAnsi="Calibri" w:cs="Calibri"/>
          <w:i/>
          <w:lang w:val="es-CL"/>
        </w:rPr>
        <w:t>Cabe señalar que el Municipio deberá hacer uso de al meno</w:t>
      </w:r>
      <w:r w:rsidRPr="00C73370">
        <w:rPr>
          <w:rFonts w:ascii="Calibri" w:eastAsia="Calibri" w:hAnsi="Calibri" w:cs="Calibri"/>
          <w:i/>
          <w:lang w:val="es-CL"/>
        </w:rPr>
        <w:t xml:space="preserve">s el </w:t>
      </w:r>
      <w:r w:rsidRPr="00C73370">
        <w:rPr>
          <w:rFonts w:ascii="Calibri" w:eastAsia="Calibri" w:hAnsi="Calibri" w:cs="Calibri"/>
          <w:b/>
          <w:i/>
          <w:lang w:val="es-CL"/>
        </w:rPr>
        <w:t xml:space="preserve">90% </w:t>
      </w:r>
      <w:r w:rsidRPr="00C73370">
        <w:rPr>
          <w:rFonts w:ascii="Calibri" w:eastAsia="Calibri" w:hAnsi="Calibri" w:cs="Calibri"/>
          <w:i/>
          <w:lang w:val="es-CL"/>
        </w:rPr>
        <w:t>del monto transferido dentro</w:t>
      </w:r>
      <w:r w:rsidRPr="00C73370">
        <w:rPr>
          <w:rFonts w:ascii="Calibri" w:eastAsia="Calibri" w:hAnsi="Calibri" w:cs="Calibri"/>
          <w:lang w:val="es-CL"/>
        </w:rPr>
        <w:t xml:space="preserve"> </w:t>
      </w:r>
      <w:r w:rsidRPr="00C73370">
        <w:rPr>
          <w:rFonts w:ascii="Calibri" w:eastAsia="Calibri" w:hAnsi="Calibri" w:cs="Calibri"/>
          <w:i/>
          <w:lang w:val="es-CL"/>
        </w:rPr>
        <w:t xml:space="preserve">del periodo de duración del convenio, incluyendo la ampliación de los plazos si los hubiere, </w:t>
      </w:r>
      <w:r w:rsidRPr="00C73370">
        <w:rPr>
          <w:rFonts w:ascii="Calibri" w:eastAsia="Calibri" w:hAnsi="Calibri" w:cs="Calibri"/>
          <w:b/>
          <w:i/>
          <w:lang w:val="es-CL"/>
        </w:rPr>
        <w:t>de lo</w:t>
      </w:r>
      <w:r w:rsidRPr="00C73370">
        <w:rPr>
          <w:rFonts w:ascii="Calibri" w:eastAsia="Calibri" w:hAnsi="Calibri" w:cs="Calibri"/>
          <w:lang w:val="es-CL"/>
        </w:rPr>
        <w:t xml:space="preserve"> </w:t>
      </w:r>
      <w:r w:rsidRPr="00C73370">
        <w:rPr>
          <w:rFonts w:ascii="Calibri" w:eastAsia="Calibri" w:hAnsi="Calibri" w:cs="Calibri"/>
          <w:b/>
          <w:i/>
          <w:lang w:val="es-CL"/>
        </w:rPr>
        <w:t>contrario el Ministerio se reserva el derecho de evaluar fundadamente la pertinencia de la entrega</w:t>
      </w:r>
      <w:r w:rsidRPr="00C73370">
        <w:rPr>
          <w:rFonts w:ascii="Calibri" w:eastAsia="Calibri" w:hAnsi="Calibri" w:cs="Calibri"/>
          <w:lang w:val="es-CL"/>
        </w:rPr>
        <w:t xml:space="preserve"> </w:t>
      </w:r>
      <w:r w:rsidRPr="00C73370">
        <w:rPr>
          <w:rFonts w:ascii="Calibri" w:eastAsia="Calibri" w:hAnsi="Calibri" w:cs="Calibri"/>
          <w:b/>
          <w:i/>
          <w:lang w:val="es-CL"/>
        </w:rPr>
        <w:t xml:space="preserve">de la acreditación, </w:t>
      </w:r>
      <w:r w:rsidRPr="00C73370">
        <w:rPr>
          <w:rFonts w:ascii="Calibri" w:eastAsia="Calibri" w:hAnsi="Calibri" w:cs="Calibri"/>
          <w:b/>
          <w:i/>
          <w:lang w:val="es-CL"/>
        </w:rPr>
        <w:t>aun cuando el Municipio haya cumplido con las exigencias técnicas y los</w:t>
      </w:r>
      <w:r w:rsidRPr="00C73370">
        <w:rPr>
          <w:rFonts w:ascii="Calibri" w:eastAsia="Calibri" w:hAnsi="Calibri" w:cs="Calibri"/>
          <w:lang w:val="es-CL"/>
        </w:rPr>
        <w:t xml:space="preserve"> </w:t>
      </w:r>
      <w:r w:rsidRPr="00C73370">
        <w:rPr>
          <w:rFonts w:ascii="Calibri" w:eastAsia="Calibri" w:hAnsi="Calibri" w:cs="Calibri"/>
          <w:b/>
          <w:i/>
          <w:lang w:val="es-CL"/>
        </w:rPr>
        <w:t>compromisos según la etapa de acreditación.</w:t>
      </w:r>
    </w:p>
    <w:p w:rsidR="00F227F8" w:rsidRPr="00C73370" w:rsidRDefault="00C73370">
      <w:pPr>
        <w:spacing w:after="152" w:line="248" w:lineRule="auto"/>
        <w:ind w:left="19" w:right="125" w:hanging="5"/>
        <w:rPr>
          <w:lang w:val="es-CL"/>
        </w:rPr>
      </w:pPr>
      <w:r w:rsidRPr="00C73370">
        <w:rPr>
          <w:rFonts w:ascii="Calibri" w:eastAsia="Calibri" w:hAnsi="Calibri" w:cs="Calibri"/>
          <w:b/>
          <w:i/>
          <w:lang w:val="es-CL"/>
        </w:rPr>
        <w:t xml:space="preserve">CUARTO </w:t>
      </w:r>
      <w:r w:rsidRPr="00C73370">
        <w:rPr>
          <w:rFonts w:ascii="Calibri" w:eastAsia="Calibri" w:hAnsi="Calibri" w:cs="Calibri"/>
          <w:i/>
          <w:lang w:val="es-CL"/>
        </w:rPr>
        <w:t>La Municipalidad deberá dar cuenta de los fondos entregados por el Ministerio a través de</w:t>
      </w:r>
      <w:r w:rsidRPr="00C73370">
        <w:rPr>
          <w:rFonts w:ascii="Calibri" w:eastAsia="Calibri" w:hAnsi="Calibri" w:cs="Calibri"/>
          <w:lang w:val="es-CL"/>
        </w:rPr>
        <w:t xml:space="preserve"> </w:t>
      </w:r>
      <w:r w:rsidRPr="00C73370">
        <w:rPr>
          <w:rFonts w:ascii="Calibri" w:eastAsia="Calibri" w:hAnsi="Calibri" w:cs="Calibri"/>
          <w:i/>
          <w:lang w:val="es-CL"/>
        </w:rPr>
        <w:t>rendiciones mensuales, las cuales deberán s</w:t>
      </w:r>
      <w:r w:rsidRPr="00C73370">
        <w:rPr>
          <w:rFonts w:ascii="Calibri" w:eastAsia="Calibri" w:hAnsi="Calibri" w:cs="Calibri"/>
          <w:i/>
          <w:lang w:val="es-CL"/>
        </w:rPr>
        <w:t>er remitidas a la SEREMI dentro de los 15 primeros días</w:t>
      </w:r>
      <w:r w:rsidRPr="00C73370">
        <w:rPr>
          <w:rFonts w:ascii="Calibri" w:eastAsia="Calibri" w:hAnsi="Calibri" w:cs="Calibri"/>
          <w:lang w:val="es-CL"/>
        </w:rPr>
        <w:t xml:space="preserve"> </w:t>
      </w:r>
      <w:r w:rsidRPr="00C73370">
        <w:rPr>
          <w:rFonts w:ascii="Calibri" w:eastAsia="Calibri" w:hAnsi="Calibri" w:cs="Calibri"/>
          <w:i/>
          <w:lang w:val="es-CL"/>
        </w:rPr>
        <w:t>hábiles del mes siguiente al que se informa, incluso respecto de aquellos meses en que no exista</w:t>
      </w:r>
      <w:r w:rsidRPr="00C73370">
        <w:rPr>
          <w:rFonts w:ascii="Calibri" w:eastAsia="Calibri" w:hAnsi="Calibri" w:cs="Calibri"/>
          <w:lang w:val="es-CL"/>
        </w:rPr>
        <w:t xml:space="preserve"> </w:t>
      </w:r>
      <w:r w:rsidRPr="00C73370">
        <w:rPr>
          <w:rFonts w:ascii="Calibri" w:eastAsia="Calibri" w:hAnsi="Calibri" w:cs="Calibri"/>
          <w:i/>
          <w:lang w:val="es-CL"/>
        </w:rPr>
        <w:t>inversión de los fondos traspasados.</w:t>
      </w:r>
    </w:p>
    <w:p w:rsidR="00F227F8" w:rsidRPr="00C73370" w:rsidRDefault="00C73370">
      <w:pPr>
        <w:spacing w:after="152" w:line="248" w:lineRule="auto"/>
        <w:ind w:left="19" w:right="125" w:hanging="5"/>
        <w:rPr>
          <w:lang w:val="es-CL"/>
        </w:rPr>
      </w:pPr>
      <w:r w:rsidRPr="00C73370">
        <w:rPr>
          <w:rFonts w:ascii="Calibri" w:eastAsia="Calibri" w:hAnsi="Calibri" w:cs="Calibri"/>
          <w:i/>
          <w:lang w:val="es-CL"/>
        </w:rPr>
        <w:t>Los informes mensuales de la ejecución presupuestaria deberán ajus</w:t>
      </w:r>
      <w:r w:rsidRPr="00C73370">
        <w:rPr>
          <w:rFonts w:ascii="Calibri" w:eastAsia="Calibri" w:hAnsi="Calibri" w:cs="Calibri"/>
          <w:i/>
          <w:lang w:val="es-CL"/>
        </w:rPr>
        <w:t>tarse a lo indicado en la</w:t>
      </w:r>
      <w:r w:rsidRPr="00C73370">
        <w:rPr>
          <w:rFonts w:ascii="Calibri" w:eastAsia="Calibri" w:hAnsi="Calibri" w:cs="Calibri"/>
          <w:lang w:val="es-CL"/>
        </w:rPr>
        <w:t xml:space="preserve"> </w:t>
      </w:r>
      <w:r w:rsidRPr="00C73370">
        <w:rPr>
          <w:rFonts w:ascii="Calibri" w:eastAsia="Calibri" w:hAnsi="Calibri" w:cs="Calibri"/>
          <w:i/>
          <w:lang w:val="es-CL"/>
        </w:rPr>
        <w:t>Resolución N° 30, de 2015, de Contraloría General de la República.</w:t>
      </w:r>
    </w:p>
    <w:p w:rsidR="00F227F8" w:rsidRPr="00C73370" w:rsidRDefault="00C73370">
      <w:pPr>
        <w:spacing w:after="152" w:line="248" w:lineRule="auto"/>
        <w:ind w:left="19" w:right="125" w:hanging="5"/>
        <w:rPr>
          <w:lang w:val="es-CL"/>
        </w:rPr>
      </w:pPr>
      <w:r w:rsidRPr="00C73370">
        <w:rPr>
          <w:rFonts w:ascii="Calibri" w:eastAsia="Calibri" w:hAnsi="Calibri" w:cs="Calibri"/>
          <w:i/>
          <w:lang w:val="es-CL"/>
        </w:rPr>
        <w:t>Las rendiciones mensuales deberán contemplar los siguientes documentos: Tabla resumen con los</w:t>
      </w:r>
      <w:r w:rsidRPr="00C73370">
        <w:rPr>
          <w:rFonts w:ascii="Calibri" w:eastAsia="Calibri" w:hAnsi="Calibri" w:cs="Calibri"/>
          <w:lang w:val="es-CL"/>
        </w:rPr>
        <w:t xml:space="preserve"> </w:t>
      </w:r>
      <w:r w:rsidRPr="00C73370">
        <w:rPr>
          <w:rFonts w:ascii="Calibri" w:eastAsia="Calibri" w:hAnsi="Calibri" w:cs="Calibri"/>
          <w:i/>
          <w:lang w:val="es-CL"/>
        </w:rPr>
        <w:t>montos recibidos y los gastos efectuados, firmada por la unidad de fi</w:t>
      </w:r>
      <w:r w:rsidRPr="00C73370">
        <w:rPr>
          <w:rFonts w:ascii="Calibri" w:eastAsia="Calibri" w:hAnsi="Calibri" w:cs="Calibri"/>
          <w:i/>
          <w:lang w:val="es-CL"/>
        </w:rPr>
        <w:t>nanzas; copia del decreto de</w:t>
      </w:r>
      <w:r w:rsidRPr="00C73370">
        <w:rPr>
          <w:rFonts w:ascii="Calibri" w:eastAsia="Calibri" w:hAnsi="Calibri" w:cs="Calibri"/>
          <w:lang w:val="es-CL"/>
        </w:rPr>
        <w:t xml:space="preserve"> </w:t>
      </w:r>
      <w:r w:rsidRPr="00C73370">
        <w:rPr>
          <w:rFonts w:ascii="Calibri" w:eastAsia="Calibri" w:hAnsi="Calibri" w:cs="Calibri"/>
          <w:i/>
          <w:lang w:val="es-CL"/>
        </w:rPr>
        <w:t>pago; copia de comprobante de factura o boleta de honorario; información sobre el avance de las</w:t>
      </w:r>
      <w:r w:rsidRPr="00C73370">
        <w:rPr>
          <w:rFonts w:ascii="Calibri" w:eastAsia="Calibri" w:hAnsi="Calibri" w:cs="Calibri"/>
          <w:lang w:val="es-CL"/>
        </w:rPr>
        <w:t xml:space="preserve"> </w:t>
      </w:r>
      <w:r w:rsidRPr="00C73370">
        <w:rPr>
          <w:rFonts w:ascii="Calibri" w:eastAsia="Calibri" w:hAnsi="Calibri" w:cs="Calibri"/>
          <w:i/>
          <w:lang w:val="es-CL"/>
        </w:rPr>
        <w:t>actividades realizadas y el saldo disponible para el mes siguiente. Todos estos documentos deberán</w:t>
      </w:r>
      <w:r w:rsidRPr="00C73370">
        <w:rPr>
          <w:rFonts w:ascii="Calibri" w:eastAsia="Calibri" w:hAnsi="Calibri" w:cs="Calibri"/>
          <w:lang w:val="es-CL"/>
        </w:rPr>
        <w:t xml:space="preserve"> </w:t>
      </w:r>
      <w:r w:rsidRPr="00C73370">
        <w:rPr>
          <w:rFonts w:ascii="Calibri" w:eastAsia="Calibri" w:hAnsi="Calibri" w:cs="Calibri"/>
          <w:i/>
          <w:lang w:val="es-CL"/>
        </w:rPr>
        <w:t>estar debidamente firmados por e</w:t>
      </w:r>
      <w:r w:rsidRPr="00C73370">
        <w:rPr>
          <w:rFonts w:ascii="Calibri" w:eastAsia="Calibri" w:hAnsi="Calibri" w:cs="Calibri"/>
          <w:i/>
          <w:lang w:val="es-CL"/>
        </w:rPr>
        <w:t>l secretario municipal.</w:t>
      </w:r>
    </w:p>
    <w:p w:rsidR="00F227F8" w:rsidRPr="00C73370" w:rsidRDefault="00F227F8">
      <w:pPr>
        <w:rPr>
          <w:lang w:val="es-CL"/>
        </w:rPr>
        <w:sectPr w:rsidR="00F227F8" w:rsidRPr="00C73370">
          <w:pgSz w:w="12413" w:h="20261"/>
          <w:pgMar w:top="1440" w:right="1854" w:bottom="1440" w:left="1550" w:header="720" w:footer="720" w:gutter="0"/>
          <w:cols w:space="720"/>
        </w:sectPr>
      </w:pPr>
    </w:p>
    <w:p w:rsidR="00F227F8" w:rsidRPr="00C73370" w:rsidRDefault="00C73370">
      <w:pPr>
        <w:spacing w:after="0" w:line="259" w:lineRule="auto"/>
        <w:ind w:left="-1440" w:right="10920" w:firstLine="0"/>
        <w:jc w:val="left"/>
        <w:rPr>
          <w:lang w:val="es-CL"/>
        </w:rPr>
      </w:pPr>
      <w:r>
        <w:rPr>
          <w:rFonts w:ascii="Calibri" w:eastAsia="Calibri" w:hAnsi="Calibri" w:cs="Calibri"/>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848600" cy="12844145"/>
                <wp:effectExtent l="0" t="0" r="0" b="0"/>
                <wp:wrapTopAndBottom/>
                <wp:docPr id="8731" name="Group 8731"/>
                <wp:cNvGraphicFramePr/>
                <a:graphic xmlns:a="http://schemas.openxmlformats.org/drawingml/2006/main">
                  <a:graphicData uri="http://schemas.microsoft.com/office/word/2010/wordprocessingGroup">
                    <wpg:wgp>
                      <wpg:cNvGrpSpPr/>
                      <wpg:grpSpPr>
                        <a:xfrm>
                          <a:off x="0" y="0"/>
                          <a:ext cx="7848600" cy="12844145"/>
                          <a:chOff x="0" y="0"/>
                          <a:chExt cx="7848600" cy="12844145"/>
                        </a:xfrm>
                      </wpg:grpSpPr>
                      <wps:wsp>
                        <wps:cNvPr id="293" name="Rectangle 293"/>
                        <wps:cNvSpPr/>
                        <wps:spPr>
                          <a:xfrm>
                            <a:off x="2548255" y="812698"/>
                            <a:ext cx="3267497" cy="174281"/>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b/>
                                </w:rPr>
                                <w:t>ILUSTRE MUNICIPALIDAD DE MAFIL</w:t>
                              </w:r>
                            </w:p>
                          </w:txbxContent>
                        </wps:txbx>
                        <wps:bodyPr horzOverflow="overflow" vert="horz" lIns="0" tIns="0" rIns="0" bIns="0" rtlCol="0">
                          <a:noAutofit/>
                        </wps:bodyPr>
                      </wps:wsp>
                      <wps:wsp>
                        <wps:cNvPr id="294" name="Rectangle 294"/>
                        <wps:cNvSpPr/>
                        <wps:spPr>
                          <a:xfrm>
                            <a:off x="2557145" y="974090"/>
                            <a:ext cx="323005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SECRETARIA COMUNAL DE PLANIFICACIÓN</w:t>
                              </w:r>
                            </w:p>
                          </w:txbxContent>
                        </wps:txbx>
                        <wps:bodyPr horzOverflow="overflow" vert="horz" lIns="0" tIns="0" rIns="0" bIns="0" rtlCol="0">
                          <a:noAutofit/>
                        </wps:bodyPr>
                      </wps:wsp>
                      <wps:wsp>
                        <wps:cNvPr id="295" name="Rectangle 295"/>
                        <wps:cNvSpPr/>
                        <wps:spPr>
                          <a:xfrm>
                            <a:off x="972185" y="1153795"/>
                            <a:ext cx="567659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El plazo máximo para realizar pagos por parte del Municipio, será hasta el </w:t>
                              </w:r>
                            </w:p>
                          </w:txbxContent>
                        </wps:txbx>
                        <wps:bodyPr horzOverflow="overflow" vert="horz" lIns="0" tIns="0" rIns="0" bIns="0" rtlCol="0">
                          <a:noAutofit/>
                        </wps:bodyPr>
                      </wps:wsp>
                      <wps:wsp>
                        <wps:cNvPr id="296" name="Rectangle 296"/>
                        <wps:cNvSpPr/>
                        <wps:spPr>
                          <a:xfrm>
                            <a:off x="5248910" y="1153795"/>
                            <a:ext cx="179502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vigésimo mes posterior</w:t>
                              </w:r>
                            </w:p>
                          </w:txbxContent>
                        </wps:txbx>
                        <wps:bodyPr horzOverflow="overflow" vert="horz" lIns="0" tIns="0" rIns="0" bIns="0" rtlCol="0">
                          <a:noAutofit/>
                        </wps:bodyPr>
                      </wps:wsp>
                      <wps:wsp>
                        <wps:cNvPr id="297" name="Rectangle 297"/>
                        <wps:cNvSpPr/>
                        <wps:spPr>
                          <a:xfrm>
                            <a:off x="6598920" y="115379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98" name="Rectangle 298"/>
                        <wps:cNvSpPr/>
                        <wps:spPr>
                          <a:xfrm>
                            <a:off x="969010" y="1318895"/>
                            <a:ext cx="748517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 la total tramitación de la resolución de la Subsecretaría del Medio Ambiente que apruebe el</w:t>
                              </w:r>
                            </w:p>
                          </w:txbxContent>
                        </wps:txbx>
                        <wps:bodyPr horzOverflow="overflow" vert="horz" lIns="0" tIns="0" rIns="0" bIns="0" rtlCol="0">
                          <a:noAutofit/>
                        </wps:bodyPr>
                      </wps:wsp>
                      <wps:wsp>
                        <wps:cNvPr id="299" name="Rectangle 299"/>
                        <wps:cNvSpPr/>
                        <wps:spPr>
                          <a:xfrm>
                            <a:off x="6595745" y="131889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00" name="Rectangle 300"/>
                        <wps:cNvSpPr/>
                        <wps:spPr>
                          <a:xfrm>
                            <a:off x="966470" y="1489075"/>
                            <a:ext cx="748146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presente convenio, y su rendición final deberá ser realizada dentro de los primeros 15 días hábiles</w:t>
                              </w:r>
                            </w:p>
                          </w:txbxContent>
                        </wps:txbx>
                        <wps:bodyPr horzOverflow="overflow" vert="horz" lIns="0" tIns="0" rIns="0" bIns="0" rtlCol="0">
                          <a:noAutofit/>
                        </wps:bodyPr>
                      </wps:wsp>
                      <wps:wsp>
                        <wps:cNvPr id="301" name="Rectangle 301"/>
                        <wps:cNvSpPr/>
                        <wps:spPr>
                          <a:xfrm>
                            <a:off x="6590030" y="148907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02" name="Rectangle 302"/>
                        <wps:cNvSpPr/>
                        <wps:spPr>
                          <a:xfrm>
                            <a:off x="969009" y="1666240"/>
                            <a:ext cx="26608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del </w:t>
                              </w:r>
                            </w:p>
                          </w:txbxContent>
                        </wps:txbx>
                        <wps:bodyPr horzOverflow="overflow" vert="horz" lIns="0" tIns="0" rIns="0" bIns="0" rtlCol="0">
                          <a:noAutofit/>
                        </wps:bodyPr>
                      </wps:wsp>
                      <wps:wsp>
                        <wps:cNvPr id="303" name="Rectangle 303"/>
                        <wps:cNvSpPr/>
                        <wps:spPr>
                          <a:xfrm>
                            <a:off x="1170305" y="1666240"/>
                            <a:ext cx="236117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vigésimo primer mes posterior.</w:t>
                              </w:r>
                            </w:p>
                          </w:txbxContent>
                        </wps:txbx>
                        <wps:bodyPr horzOverflow="overflow" vert="horz" lIns="0" tIns="0" rIns="0" bIns="0" rtlCol="0">
                          <a:noAutofit/>
                        </wps:bodyPr>
                      </wps:wsp>
                      <wps:wsp>
                        <wps:cNvPr id="304" name="Rectangle 304"/>
                        <wps:cNvSpPr/>
                        <wps:spPr>
                          <a:xfrm>
                            <a:off x="963282" y="2211705"/>
                            <a:ext cx="747134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 su vez, el Ministerio tendrá un plazo de 60 días hábiles a partir de la recepción de la rendición final,</w:t>
                              </w:r>
                            </w:p>
                          </w:txbxContent>
                        </wps:txbx>
                        <wps:bodyPr horzOverflow="overflow" vert="horz" lIns="0" tIns="0" rIns="0" bIns="0" rtlCol="0">
                          <a:noAutofit/>
                        </wps:bodyPr>
                      </wps:wsp>
                      <wps:wsp>
                        <wps:cNvPr id="305" name="Rectangle 305"/>
                        <wps:cNvSpPr/>
                        <wps:spPr>
                          <a:xfrm>
                            <a:off x="6580492" y="221170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06" name="Rectangle 306"/>
                        <wps:cNvSpPr/>
                        <wps:spPr>
                          <a:xfrm>
                            <a:off x="966457" y="2388222"/>
                            <a:ext cx="393702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para dar respuesta sobre la aprobación de la misma.</w:t>
                              </w:r>
                            </w:p>
                          </w:txbxContent>
                        </wps:txbx>
                        <wps:bodyPr horzOverflow="overflow" vert="horz" lIns="0" tIns="0" rIns="0" bIns="0" rtlCol="0">
                          <a:noAutofit/>
                        </wps:bodyPr>
                      </wps:wsp>
                      <wps:wsp>
                        <wps:cNvPr id="307" name="Rectangle 307"/>
                        <wps:cNvSpPr/>
                        <wps:spPr>
                          <a:xfrm>
                            <a:off x="963282" y="2650490"/>
                            <a:ext cx="53753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SEXTO </w:t>
                              </w:r>
                            </w:p>
                          </w:txbxContent>
                        </wps:txbx>
                        <wps:bodyPr horzOverflow="overflow" vert="horz" lIns="0" tIns="0" rIns="0" bIns="0" rtlCol="0">
                          <a:noAutofit/>
                        </wps:bodyPr>
                      </wps:wsp>
                      <wps:wsp>
                        <wps:cNvPr id="308" name="Rectangle 308"/>
                        <wps:cNvSpPr/>
                        <wps:spPr>
                          <a:xfrm>
                            <a:off x="1377937" y="2650490"/>
                            <a:ext cx="694152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La Municipalidad declara conocer lo dispuesto en el artículo 18, de la Resolució</w:t>
                              </w:r>
                              <w:r>
                                <w:rPr>
                                  <w:rFonts w:ascii="Calibri" w:eastAsia="Calibri" w:hAnsi="Calibri" w:cs="Calibri"/>
                                  <w:i/>
                                </w:rPr>
                                <w:t>n N° 30, de</w:t>
                              </w:r>
                            </w:p>
                          </w:txbxContent>
                        </wps:txbx>
                        <wps:bodyPr horzOverflow="overflow" vert="horz" lIns="0" tIns="0" rIns="0" bIns="0" rtlCol="0">
                          <a:noAutofit/>
                        </wps:bodyPr>
                      </wps:wsp>
                      <wps:wsp>
                        <wps:cNvPr id="309" name="Rectangle 309"/>
                        <wps:cNvSpPr/>
                        <wps:spPr>
                          <a:xfrm>
                            <a:off x="6592558" y="265049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439" name="Rectangle 8439"/>
                        <wps:cNvSpPr/>
                        <wps:spPr>
                          <a:xfrm>
                            <a:off x="1237492" y="2824480"/>
                            <a:ext cx="712154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de Contraloría General de la República, en la cual se dispone que "Los servicios no entregarán</w:t>
                              </w:r>
                            </w:p>
                          </w:txbxContent>
                        </wps:txbx>
                        <wps:bodyPr horzOverflow="overflow" vert="horz" lIns="0" tIns="0" rIns="0" bIns="0" rtlCol="0">
                          <a:noAutofit/>
                        </wps:bodyPr>
                      </wps:wsp>
                      <wps:wsp>
                        <wps:cNvPr id="8433" name="Rectangle 8433"/>
                        <wps:cNvSpPr/>
                        <wps:spPr>
                          <a:xfrm>
                            <a:off x="966457" y="2824480"/>
                            <a:ext cx="36512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2015</w:t>
                              </w:r>
                            </w:p>
                          </w:txbxContent>
                        </wps:txbx>
                        <wps:bodyPr horzOverflow="overflow" vert="horz" lIns="0" tIns="0" rIns="0" bIns="0" rtlCol="0">
                          <a:noAutofit/>
                        </wps:bodyPr>
                      </wps:wsp>
                      <wps:wsp>
                        <wps:cNvPr id="311" name="Rectangle 311"/>
                        <wps:cNvSpPr/>
                        <wps:spPr>
                          <a:xfrm>
                            <a:off x="6590017" y="282448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2" name="Rectangle 312"/>
                        <wps:cNvSpPr/>
                        <wps:spPr>
                          <a:xfrm>
                            <a:off x="966457" y="2995282"/>
                            <a:ext cx="748484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nuevos fondos a rendir, sea a disposición de unidades internas o a cualquier título a terceros, cuando</w:t>
                              </w:r>
                            </w:p>
                          </w:txbxContent>
                        </wps:txbx>
                        <wps:bodyPr horzOverflow="overflow" vert="horz" lIns="0" tIns="0" rIns="0" bIns="0" rtlCol="0">
                          <a:noAutofit/>
                        </wps:bodyPr>
                      </wps:wsp>
                      <wps:wsp>
                        <wps:cNvPr id="313" name="Rectangle 313"/>
                        <wps:cNvSpPr/>
                        <wps:spPr>
                          <a:xfrm>
                            <a:off x="6592558" y="299528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 name="Rectangle 314"/>
                        <wps:cNvSpPr/>
                        <wps:spPr>
                          <a:xfrm>
                            <a:off x="968997" y="3165463"/>
                            <a:ext cx="748499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la rendición que se haya hecho exigióle y la persona o entidad receptora no haya rendido cuenta de</w:t>
                              </w:r>
                            </w:p>
                          </w:txbxContent>
                        </wps:txbx>
                        <wps:bodyPr horzOverflow="overflow" vert="horz" lIns="0" tIns="0" rIns="0" bIns="0" rtlCol="0">
                          <a:noAutofit/>
                        </wps:bodyPr>
                      </wps:wsp>
                      <wps:wsp>
                        <wps:cNvPr id="315" name="Rectangle 315"/>
                        <wps:cNvSpPr/>
                        <wps:spPr>
                          <a:xfrm>
                            <a:off x="6592558" y="3165463"/>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6" name="Rectangle 316"/>
                        <wps:cNvSpPr/>
                        <wps:spPr>
                          <a:xfrm>
                            <a:off x="968997" y="3336278"/>
                            <a:ext cx="748044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la inversión de cualquierfondo ya concedido, salvo en casos debidamente calificados y expresamente</w:t>
                              </w:r>
                            </w:p>
                          </w:txbxContent>
                        </wps:txbx>
                        <wps:bodyPr horzOverflow="overflow" vert="horz" lIns="0" tIns="0" rIns="0" bIns="0" rtlCol="0">
                          <a:noAutofit/>
                        </wps:bodyPr>
                      </wps:wsp>
                      <wps:wsp>
                        <wps:cNvPr id="317" name="Rectangle 317"/>
                        <wps:cNvSpPr/>
                        <wps:spPr>
                          <a:xfrm>
                            <a:off x="6592558" y="3336278"/>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8" name="Rectangle 318"/>
                        <wps:cNvSpPr/>
                        <wps:spPr>
                          <a:xfrm>
                            <a:off x="951217" y="3510268"/>
                            <a:ext cx="750450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fundados por la unidad otorgante". En consecuencia, la Municipalidad no podrá recibir nuevos</w:t>
                              </w:r>
                            </w:p>
                          </w:txbxContent>
                        </wps:txbx>
                        <wps:bodyPr horzOverflow="overflow" vert="horz" lIns="0" tIns="0" rIns="0" bIns="0" rtlCol="0">
                          <a:noAutofit/>
                        </wps:bodyPr>
                      </wps:wsp>
                      <wps:wsp>
                        <wps:cNvPr id="319" name="Rectangle 319"/>
                        <wps:cNvSpPr/>
                        <wps:spPr>
                          <a:xfrm>
                            <a:off x="6592558" y="3510268"/>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0" name="Rectangle 320"/>
                        <wps:cNvSpPr/>
                        <wps:spPr>
                          <a:xfrm>
                            <a:off x="968997" y="3681070"/>
                            <a:ext cx="747607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recursos, mientras no cumpla con su obligación de rendir cuenta de la inversión de los fondos</w:t>
                              </w:r>
                            </w:p>
                          </w:txbxContent>
                        </wps:txbx>
                        <wps:bodyPr horzOverflow="overflow" vert="horz" lIns="0" tIns="0" rIns="0" bIns="0" rtlCol="0">
                          <a:noAutofit/>
                        </wps:bodyPr>
                      </wps:wsp>
                      <wps:wsp>
                        <wps:cNvPr id="321" name="Rectangle 321"/>
                        <wps:cNvSpPr/>
                        <wps:spPr>
                          <a:xfrm>
                            <a:off x="6592558" y="368107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2" name="Rectangle 322"/>
                        <wps:cNvSpPr/>
                        <wps:spPr>
                          <a:xfrm>
                            <a:off x="966457" y="3854425"/>
                            <a:ext cx="273786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concedidos por el presente convenio.</w:t>
                              </w:r>
                            </w:p>
                          </w:txbxContent>
                        </wps:txbx>
                        <wps:bodyPr horzOverflow="overflow" vert="horz" lIns="0" tIns="0" rIns="0" bIns="0" rtlCol="0">
                          <a:noAutofit/>
                        </wps:bodyPr>
                      </wps:wsp>
                      <wps:wsp>
                        <wps:cNvPr id="323" name="Rectangle 323"/>
                        <wps:cNvSpPr/>
                        <wps:spPr>
                          <a:xfrm>
                            <a:off x="960107" y="4125595"/>
                            <a:ext cx="746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SÉPTIMO </w:t>
                              </w:r>
                            </w:p>
                          </w:txbxContent>
                        </wps:txbx>
                        <wps:bodyPr horzOverflow="overflow" vert="horz" lIns="0" tIns="0" rIns="0" bIns="0" rtlCol="0">
                          <a:noAutofit/>
                        </wps:bodyPr>
                      </wps:wsp>
                      <wps:wsp>
                        <wps:cNvPr id="324" name="Rectangle 324"/>
                        <wps:cNvSpPr/>
                        <wps:spPr>
                          <a:xfrm>
                            <a:off x="1563357" y="4125595"/>
                            <a:ext cx="669757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La supe</w:t>
                              </w:r>
                              <w:r>
                                <w:rPr>
                                  <w:rFonts w:ascii="Calibri" w:eastAsia="Calibri" w:hAnsi="Calibri" w:cs="Calibri"/>
                                  <w:i/>
                                </w:rPr>
                                <w:t>rvisión y la fiscalización técnica y financiera, se efectuará de acuerdo a lo</w:t>
                              </w:r>
                            </w:p>
                          </w:txbxContent>
                        </wps:txbx>
                        <wps:bodyPr horzOverflow="overflow" vert="horz" lIns="0" tIns="0" rIns="0" bIns="0" rtlCol="0">
                          <a:noAutofit/>
                        </wps:bodyPr>
                      </wps:wsp>
                      <wps:wsp>
                        <wps:cNvPr id="325" name="Rectangle 325"/>
                        <wps:cNvSpPr/>
                        <wps:spPr>
                          <a:xfrm>
                            <a:off x="6592558" y="412559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6" name="Rectangle 326"/>
                        <wps:cNvSpPr/>
                        <wps:spPr>
                          <a:xfrm>
                            <a:off x="966457" y="4296410"/>
                            <a:ext cx="628676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establecido en el Manual del "Sistema Inicial de Acreditación Ambiental Municipal".</w:t>
                              </w:r>
                            </w:p>
                          </w:txbxContent>
                        </wps:txbx>
                        <wps:bodyPr horzOverflow="overflow" vert="horz" lIns="0" tIns="0" rIns="0" bIns="0" rtlCol="0">
                          <a:noAutofit/>
                        </wps:bodyPr>
                      </wps:wsp>
                      <wps:wsp>
                        <wps:cNvPr id="327" name="Rectangle 327"/>
                        <wps:cNvSpPr/>
                        <wps:spPr>
                          <a:xfrm>
                            <a:off x="963282" y="4570730"/>
                            <a:ext cx="748706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Sin perjuicio de lo anterior, los gastos a incurrir por parte de los municipios deberán estar enfocados</w:t>
                              </w:r>
                            </w:p>
                          </w:txbxContent>
                        </wps:txbx>
                        <wps:bodyPr horzOverflow="overflow" vert="horz" lIns="0" tIns="0" rIns="0" bIns="0" rtlCol="0">
                          <a:noAutofit/>
                        </wps:bodyPr>
                      </wps:wsp>
                      <wps:wsp>
                        <wps:cNvPr id="328" name="Rectangle 328"/>
                        <wps:cNvSpPr/>
                        <wps:spPr>
                          <a:xfrm>
                            <a:off x="6590017" y="457073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29" name="Rectangle 329"/>
                        <wps:cNvSpPr/>
                        <wps:spPr>
                          <a:xfrm>
                            <a:off x="966457" y="4744707"/>
                            <a:ext cx="22548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en:</w:t>
                              </w:r>
                            </w:p>
                          </w:txbxContent>
                        </wps:txbx>
                        <wps:bodyPr horzOverflow="overflow" vert="horz" lIns="0" tIns="0" rIns="0" bIns="0" rtlCol="0">
                          <a:noAutofit/>
                        </wps:bodyPr>
                      </wps:wsp>
                      <wps:wsp>
                        <wps:cNvPr id="8443" name="Rectangle 8443"/>
                        <wps:cNvSpPr/>
                        <wps:spPr>
                          <a:xfrm>
                            <a:off x="1414018" y="5015865"/>
                            <a:ext cx="9414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1</w:t>
                              </w:r>
                            </w:p>
                          </w:txbxContent>
                        </wps:txbx>
                        <wps:bodyPr horzOverflow="overflow" vert="horz" lIns="0" tIns="0" rIns="0" bIns="0" rtlCol="0">
                          <a:noAutofit/>
                        </wps:bodyPr>
                      </wps:wsp>
                      <wps:wsp>
                        <wps:cNvPr id="8445" name="Rectangle 8445"/>
                        <wps:cNvSpPr/>
                        <wps:spPr>
                          <a:xfrm>
                            <a:off x="1471117" y="5015865"/>
                            <a:ext cx="451910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Constitución y funcionamiento de los comités ambientales;</w:t>
                              </w:r>
                            </w:p>
                          </w:txbxContent>
                        </wps:txbx>
                        <wps:bodyPr horzOverflow="overflow" vert="horz" lIns="0" tIns="0" rIns="0" bIns="0" rtlCol="0">
                          <a:noAutofit/>
                        </wps:bodyPr>
                      </wps:wsp>
                      <wps:wsp>
                        <wps:cNvPr id="8447" name="Rectangle 8447"/>
                        <wps:cNvSpPr/>
                        <wps:spPr>
                          <a:xfrm>
                            <a:off x="1408430" y="5287010"/>
                            <a:ext cx="9414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2</w:t>
                              </w:r>
                            </w:p>
                          </w:txbxContent>
                        </wps:txbx>
                        <wps:bodyPr horzOverflow="overflow" vert="horz" lIns="0" tIns="0" rIns="0" bIns="0" rtlCol="0">
                          <a:noAutofit/>
                        </wps:bodyPr>
                      </wps:wsp>
                      <wps:wsp>
                        <wps:cNvPr id="8448" name="Rectangle 8448"/>
                        <wps:cNvSpPr/>
                        <wps:spPr>
                          <a:xfrm>
                            <a:off x="1469300" y="5287010"/>
                            <a:ext cx="512388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Realización de talleres para el diagnóstico ambiental participativo;</w:t>
                              </w:r>
                            </w:p>
                          </w:txbxContent>
                        </wps:txbx>
                        <wps:bodyPr horzOverflow="overflow" vert="horz" lIns="0" tIns="0" rIns="0" bIns="0" rtlCol="0">
                          <a:noAutofit/>
                        </wps:bodyPr>
                      </wps:wsp>
                      <wps:wsp>
                        <wps:cNvPr id="8449" name="Rectangle 8449"/>
                        <wps:cNvSpPr/>
                        <wps:spPr>
                          <a:xfrm>
                            <a:off x="1410843" y="5561330"/>
                            <a:ext cx="9414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3</w:t>
                              </w:r>
                            </w:p>
                          </w:txbxContent>
                        </wps:txbx>
                        <wps:bodyPr horzOverflow="overflow" vert="horz" lIns="0" tIns="0" rIns="0" bIns="0" rtlCol="0">
                          <a:noAutofit/>
                        </wps:bodyPr>
                      </wps:wsp>
                      <wps:wsp>
                        <wps:cNvPr id="8450" name="Rectangle 8450"/>
                        <wps:cNvSpPr/>
                        <wps:spPr>
                          <a:xfrm>
                            <a:off x="1469899" y="5561330"/>
                            <a:ext cx="680742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Realización de talleres participativos para la formulación de compromisos de gestión</w:t>
                              </w:r>
                            </w:p>
                          </w:txbxContent>
                        </wps:txbx>
                        <wps:bodyPr horzOverflow="overflow" vert="horz" lIns="0" tIns="0" rIns="0" bIns="0" rtlCol="0">
                          <a:noAutofit/>
                        </wps:bodyPr>
                      </wps:wsp>
                      <wps:wsp>
                        <wps:cNvPr id="333" name="Rectangle 333"/>
                        <wps:cNvSpPr/>
                        <wps:spPr>
                          <a:xfrm>
                            <a:off x="6586093" y="556133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34" name="Rectangle 334"/>
                        <wps:cNvSpPr/>
                        <wps:spPr>
                          <a:xfrm>
                            <a:off x="1410843" y="5735307"/>
                            <a:ext cx="80518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ambiental;</w:t>
                              </w:r>
                            </w:p>
                          </w:txbxContent>
                        </wps:txbx>
                        <wps:bodyPr horzOverflow="overflow" vert="horz" lIns="0" tIns="0" rIns="0" bIns="0" rtlCol="0">
                          <a:noAutofit/>
                        </wps:bodyPr>
                      </wps:wsp>
                      <wps:wsp>
                        <wps:cNvPr id="8464" name="Rectangle 8464"/>
                        <wps:cNvSpPr/>
                        <wps:spPr>
                          <a:xfrm>
                            <a:off x="1408430" y="6006465"/>
                            <a:ext cx="9417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4</w:t>
                              </w:r>
                            </w:p>
                          </w:txbxContent>
                        </wps:txbx>
                        <wps:bodyPr horzOverflow="overflow" vert="horz" lIns="0" tIns="0" rIns="0" bIns="0" rtlCol="0">
                          <a:noAutofit/>
                        </wps:bodyPr>
                      </wps:wsp>
                      <wps:wsp>
                        <wps:cNvPr id="8467" name="Rectangle 8467"/>
                        <wps:cNvSpPr/>
                        <wps:spPr>
                          <a:xfrm>
                            <a:off x="1469339" y="6006465"/>
                            <a:ext cx="193132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Aplicación de encuestas;</w:t>
                              </w:r>
                            </w:p>
                          </w:txbxContent>
                        </wps:txbx>
                        <wps:bodyPr horzOverflow="overflow" vert="horz" lIns="0" tIns="0" rIns="0" bIns="0" rtlCol="0">
                          <a:noAutofit/>
                        </wps:bodyPr>
                      </wps:wsp>
                      <wps:wsp>
                        <wps:cNvPr id="8471" name="Rectangle 8471"/>
                        <wps:cNvSpPr/>
                        <wps:spPr>
                          <a:xfrm>
                            <a:off x="3399892" y="6274435"/>
                            <a:ext cx="4971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w:t>
                              </w:r>
                            </w:p>
                          </w:txbxContent>
                        </wps:txbx>
                        <wps:bodyPr horzOverflow="overflow" vert="horz" lIns="0" tIns="0" rIns="0" bIns="0" rtlCol="0">
                          <a:noAutofit/>
                        </wps:bodyPr>
                      </wps:wsp>
                      <wps:wsp>
                        <wps:cNvPr id="8470" name="Rectangle 8470"/>
                        <wps:cNvSpPr/>
                        <wps:spPr>
                          <a:xfrm>
                            <a:off x="1405255" y="6274435"/>
                            <a:ext cx="9417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5</w:t>
                              </w:r>
                            </w:p>
                          </w:txbxContent>
                        </wps:txbx>
                        <wps:bodyPr horzOverflow="overflow" vert="horz" lIns="0" tIns="0" rIns="0" bIns="0" rtlCol="0">
                          <a:noAutofit/>
                        </wps:bodyPr>
                      </wps:wsp>
                      <wps:wsp>
                        <wps:cNvPr id="8474" name="Rectangle 8474"/>
                        <wps:cNvSpPr/>
                        <wps:spPr>
                          <a:xfrm>
                            <a:off x="1468120" y="6274435"/>
                            <a:ext cx="257125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Ejecución del plan anual, es decir</w:t>
                              </w:r>
                            </w:p>
                          </w:txbxContent>
                        </wps:txbx>
                        <wps:bodyPr horzOverflow="overflow" vert="horz" lIns="0" tIns="0" rIns="0" bIns="0" rtlCol="0">
                          <a:noAutofit/>
                        </wps:bodyPr>
                      </wps:wsp>
                      <wps:wsp>
                        <wps:cNvPr id="337" name="Rectangle 337"/>
                        <wps:cNvSpPr/>
                        <wps:spPr>
                          <a:xfrm>
                            <a:off x="1859280" y="6546215"/>
                            <a:ext cx="603091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 Confección e implementación de la política interna de autogestión ambiental;</w:t>
                              </w:r>
                            </w:p>
                          </w:txbxContent>
                        </wps:txbx>
                        <wps:bodyPr horzOverflow="overflow" vert="horz" lIns="0" tIns="0" rIns="0" bIns="0" rtlCol="0">
                          <a:noAutofit/>
                        </wps:bodyPr>
                      </wps:wsp>
                      <wps:wsp>
                        <wps:cNvPr id="338" name="Rectangle 338"/>
                        <wps:cNvSpPr/>
                        <wps:spPr>
                          <a:xfrm>
                            <a:off x="1859280" y="6823075"/>
                            <a:ext cx="444157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b. Confección y/o actualización de la ordenanza ambiental;</w:t>
                              </w:r>
                            </w:p>
                          </w:txbxContent>
                        </wps:txbx>
                        <wps:bodyPr horzOverflow="overflow" vert="horz" lIns="0" tIns="0" rIns="0" bIns="0" rtlCol="0">
                          <a:noAutofit/>
                        </wps:bodyPr>
                      </wps:wsp>
                      <wps:wsp>
                        <wps:cNvPr id="339" name="Rectangle 339"/>
                        <wps:cNvSpPr/>
                        <wps:spPr>
                          <a:xfrm>
                            <a:off x="1856105" y="7094856"/>
                            <a:ext cx="629308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c. Implementación de los compromisos de gestión ambiental institucional con sus</w:t>
                              </w:r>
                            </w:p>
                          </w:txbxContent>
                        </wps:txbx>
                        <wps:bodyPr horzOverflow="overflow" vert="horz" lIns="0" tIns="0" rIns="0" bIns="0" rtlCol="0">
                          <a:noAutofit/>
                        </wps:bodyPr>
                      </wps:wsp>
                      <wps:wsp>
                        <wps:cNvPr id="340" name="Rectangle 340"/>
                        <wps:cNvSpPr/>
                        <wps:spPr>
                          <a:xfrm>
                            <a:off x="6586856" y="7094856"/>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1" name="Rectangle 341"/>
                        <wps:cNvSpPr/>
                        <wps:spPr>
                          <a:xfrm>
                            <a:off x="1856105" y="7268210"/>
                            <a:ext cx="629438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respectivas metas e indicadores de cumplimiento en los siguientes ámbitos (uso de</w:t>
                              </w:r>
                            </w:p>
                          </w:txbxContent>
                        </wps:txbx>
                        <wps:bodyPr horzOverflow="overflow" vert="horz" lIns="0" tIns="0" rIns="0" bIns="0" rtlCol="0">
                          <a:noAutofit/>
                        </wps:bodyPr>
                      </wps:wsp>
                      <wps:wsp>
                        <wps:cNvPr id="342" name="Rectangle 342"/>
                        <wps:cNvSpPr/>
                        <wps:spPr>
                          <a:xfrm>
                            <a:off x="6583681" y="726821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3" name="Rectangle 343"/>
                        <wps:cNvSpPr/>
                        <wps:spPr>
                          <a:xfrm>
                            <a:off x="1850390" y="7435838"/>
                            <a:ext cx="505843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papel, residuos, agua, energía, transporte y compras sustentables).</w:t>
                              </w:r>
                            </w:p>
                          </w:txbxContent>
                        </wps:txbx>
                        <wps:bodyPr horzOverflow="overflow" vert="horz" lIns="0" tIns="0" rIns="0" bIns="0" rtlCol="0">
                          <a:noAutofit/>
                        </wps:bodyPr>
                      </wps:wsp>
                      <wps:wsp>
                        <wps:cNvPr id="344" name="Rectangle 344"/>
                        <wps:cNvSpPr/>
                        <wps:spPr>
                          <a:xfrm>
                            <a:off x="1852930" y="7710170"/>
                            <a:ext cx="528176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d. Implementación de ciclos de capacitación ambiental a funcionarios;</w:t>
                              </w:r>
                            </w:p>
                          </w:txbxContent>
                        </wps:txbx>
                        <wps:bodyPr horzOverflow="overflow" vert="horz" lIns="0" tIns="0" rIns="0" bIns="0" rtlCol="0">
                          <a:noAutofit/>
                        </wps:bodyPr>
                      </wps:wsp>
                      <wps:wsp>
                        <wps:cNvPr id="8475" name="Rectangle 8475"/>
                        <wps:cNvSpPr/>
                        <wps:spPr>
                          <a:xfrm>
                            <a:off x="1408430" y="7981315"/>
                            <a:ext cx="9415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6</w:t>
                              </w:r>
                            </w:p>
                          </w:txbxContent>
                        </wps:txbx>
                        <wps:bodyPr horzOverflow="overflow" vert="horz" lIns="0" tIns="0" rIns="0" bIns="0" rtlCol="0">
                          <a:noAutofit/>
                        </wps:bodyPr>
                      </wps:wsp>
                      <wps:wsp>
                        <wps:cNvPr id="8476" name="Rectangle 8476"/>
                        <wps:cNvSpPr/>
                        <wps:spPr>
                          <a:xfrm>
                            <a:off x="1467488" y="7981315"/>
                            <a:ext cx="559377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Ejecución de la camp</w:t>
                              </w:r>
                              <w:r>
                                <w:rPr>
                                  <w:rFonts w:ascii="Calibri" w:eastAsia="Calibri" w:hAnsi="Calibri" w:cs="Calibri"/>
                                  <w:i/>
                                </w:rPr>
                                <w:t>aña de difusión interna y externa de la Acreditación.</w:t>
                              </w:r>
                            </w:p>
                          </w:txbxContent>
                        </wps:txbx>
                        <wps:bodyPr horzOverflow="overflow" vert="horz" lIns="0" tIns="0" rIns="0" bIns="0" rtlCol="0">
                          <a:noAutofit/>
                        </wps:bodyPr>
                      </wps:wsp>
                      <wps:wsp>
                        <wps:cNvPr id="346" name="Rectangle 346"/>
                        <wps:cNvSpPr/>
                        <wps:spPr>
                          <a:xfrm>
                            <a:off x="1405255" y="8258810"/>
                            <a:ext cx="689120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El costo del diseño y/o producción de material de difusión no podrá exceder el 50% del monto</w:t>
                              </w:r>
                            </w:p>
                          </w:txbxContent>
                        </wps:txbx>
                        <wps:bodyPr horzOverflow="overflow" vert="horz" lIns="0" tIns="0" rIns="0" bIns="0" rtlCol="0">
                          <a:noAutofit/>
                        </wps:bodyPr>
                      </wps:wsp>
                      <wps:wsp>
                        <wps:cNvPr id="347" name="Rectangle 347"/>
                        <wps:cNvSpPr/>
                        <wps:spPr>
                          <a:xfrm>
                            <a:off x="6583681" y="825881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48" name="Rectangle 348"/>
                        <wps:cNvSpPr/>
                        <wps:spPr>
                          <a:xfrm>
                            <a:off x="1408430" y="8429613"/>
                            <a:ext cx="110336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total asignado.</w:t>
                              </w:r>
                            </w:p>
                          </w:txbxContent>
                        </wps:txbx>
                        <wps:bodyPr horzOverflow="overflow" vert="horz" lIns="0" tIns="0" rIns="0" bIns="0" rtlCol="0">
                          <a:noAutofit/>
                        </wps:bodyPr>
                      </wps:wsp>
                      <wps:wsp>
                        <wps:cNvPr id="8487" name="Rectangle 8487"/>
                        <wps:cNvSpPr/>
                        <wps:spPr>
                          <a:xfrm>
                            <a:off x="1410843" y="8700770"/>
                            <a:ext cx="9415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7</w:t>
                              </w:r>
                            </w:p>
                          </w:txbxContent>
                        </wps:txbx>
                        <wps:bodyPr horzOverflow="overflow" vert="horz" lIns="0" tIns="0" rIns="0" bIns="0" rtlCol="0">
                          <a:noAutofit/>
                        </wps:bodyPr>
                      </wps:wsp>
                      <wps:wsp>
                        <wps:cNvPr id="8492" name="Rectangle 8492"/>
                        <wps:cNvSpPr/>
                        <wps:spPr>
                          <a:xfrm>
                            <a:off x="1465990" y="8700770"/>
                            <a:ext cx="581394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Contratación de personal de apoyo para el cumplimiento de la acreditación;</w:t>
                              </w:r>
                            </w:p>
                          </w:txbxContent>
                        </wps:txbx>
                        <wps:bodyPr horzOverflow="overflow" vert="horz" lIns="0" tIns="0" rIns="0" bIns="0" rtlCol="0">
                          <a:noAutofit/>
                        </wps:bodyPr>
                      </wps:wsp>
                      <wps:wsp>
                        <wps:cNvPr id="8493" name="Rectangle 8493"/>
                        <wps:cNvSpPr/>
                        <wps:spPr>
                          <a:xfrm>
                            <a:off x="1398905" y="8975089"/>
                            <a:ext cx="9417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8</w:t>
                              </w:r>
                            </w:p>
                          </w:txbxContent>
                        </wps:txbx>
                        <wps:bodyPr horzOverflow="overflow" vert="horz" lIns="0" tIns="0" rIns="0" bIns="0" rtlCol="0">
                          <a:noAutofit/>
                        </wps:bodyPr>
                      </wps:wsp>
                      <wps:wsp>
                        <wps:cNvPr id="8494" name="Rectangle 8494"/>
                        <wps:cNvSpPr/>
                        <wps:spPr>
                          <a:xfrm>
                            <a:off x="1459814" y="8975089"/>
                            <a:ext cx="679556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Contratación de coffee breaks y transporte para los participantes de los talleres y comités.</w:t>
                              </w:r>
                            </w:p>
                          </w:txbxContent>
                        </wps:txbx>
                        <wps:bodyPr horzOverflow="overflow" vert="horz" lIns="0" tIns="0" rIns="0" bIns="0" rtlCol="0">
                          <a:noAutofit/>
                        </wps:bodyPr>
                      </wps:wsp>
                      <wps:wsp>
                        <wps:cNvPr id="8495" name="Rectangle 8495"/>
                        <wps:cNvSpPr/>
                        <wps:spPr>
                          <a:xfrm>
                            <a:off x="1398905" y="9246235"/>
                            <a:ext cx="9415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9</w:t>
                              </w:r>
                            </w:p>
                          </w:txbxContent>
                        </wps:txbx>
                        <wps:bodyPr horzOverflow="overflow" vert="horz" lIns="0" tIns="0" rIns="0" bIns="0" rtlCol="0">
                          <a:noAutofit/>
                        </wps:bodyPr>
                      </wps:wsp>
                      <wps:wsp>
                        <wps:cNvPr id="8496" name="Rectangle 8496"/>
                        <wps:cNvSpPr/>
                        <wps:spPr>
                          <a:xfrm>
                            <a:off x="1459779" y="9246235"/>
                            <a:ext cx="681244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Adquisición de materiales de oficina. Estos últimos no podrán exceder del 5% del monto</w:t>
                              </w:r>
                            </w:p>
                          </w:txbxContent>
                        </wps:txbx>
                        <wps:bodyPr horzOverflow="overflow" vert="horz" lIns="0" tIns="0" rIns="0" bIns="0" rtlCol="0">
                          <a:noAutofit/>
                        </wps:bodyPr>
                      </wps:wsp>
                      <wps:wsp>
                        <wps:cNvPr id="352" name="Rectangle 352"/>
                        <wps:cNvSpPr/>
                        <wps:spPr>
                          <a:xfrm>
                            <a:off x="6580506" y="924623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3" name="Rectangle 353"/>
                        <wps:cNvSpPr/>
                        <wps:spPr>
                          <a:xfrm>
                            <a:off x="1405255" y="9417038"/>
                            <a:ext cx="110299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total asignado.</w:t>
                              </w:r>
                            </w:p>
                          </w:txbxContent>
                        </wps:txbx>
                        <wps:bodyPr horzOverflow="overflow" vert="horz" lIns="0" tIns="0" rIns="0" bIns="0" rtlCol="0">
                          <a:noAutofit/>
                        </wps:bodyPr>
                      </wps:wsp>
                      <wps:wsp>
                        <wps:cNvPr id="354" name="Rectangle 354"/>
                        <wps:cNvSpPr/>
                        <wps:spPr>
                          <a:xfrm>
                            <a:off x="953757" y="9691370"/>
                            <a:ext cx="749316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La Municipalidad se obliga a prestar su cooperación para que los(as) auditores(as) de la SEREMI o</w:t>
                              </w:r>
                            </w:p>
                          </w:txbxContent>
                        </wps:txbx>
                        <wps:bodyPr horzOverflow="overflow" vert="horz" lIns="0" tIns="0" rIns="0" bIns="0" rtlCol="0">
                          <a:noAutofit/>
                        </wps:bodyPr>
                      </wps:wsp>
                      <wps:wsp>
                        <wps:cNvPr id="355" name="Rectangle 355"/>
                        <wps:cNvSpPr/>
                        <wps:spPr>
                          <a:xfrm>
                            <a:off x="6580492" y="969137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56" name="Rectangle 356"/>
                        <wps:cNvSpPr/>
                        <wps:spPr>
                          <a:xfrm>
                            <a:off x="951217" y="9858997"/>
                            <a:ext cx="425083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del Ministerio, puedan ejercer cabalmente sus funciones.</w:t>
                              </w:r>
                            </w:p>
                          </w:txbxContent>
                        </wps:txbx>
                        <wps:bodyPr horzOverflow="overflow" vert="horz" lIns="0" tIns="0" rIns="0" bIns="0" rtlCol="0">
                          <a:noAutofit/>
                        </wps:bodyPr>
                      </wps:wsp>
                      <wps:wsp>
                        <wps:cNvPr id="357" name="Rectangle 357"/>
                        <wps:cNvSpPr/>
                        <wps:spPr>
                          <a:xfrm>
                            <a:off x="951230" y="10133330"/>
                            <a:ext cx="69230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OCTAVO </w:t>
                              </w:r>
                            </w:p>
                          </w:txbxContent>
                        </wps:txbx>
                        <wps:bodyPr horzOverflow="overflow" vert="horz" lIns="0" tIns="0" rIns="0" bIns="0" rtlCol="0">
                          <a:noAutofit/>
                        </wps:bodyPr>
                      </wps:wsp>
                      <wps:wsp>
                        <wps:cNvPr id="358" name="Rectangle 358"/>
                        <wps:cNvSpPr/>
                        <wps:spPr>
                          <a:xfrm>
                            <a:off x="1496682" y="10133330"/>
                            <a:ext cx="675888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Las partes convienen que de producirse incumplimientos de los requisitos exigidos q</w:t>
                              </w:r>
                              <w:r>
                                <w:rPr>
                                  <w:rFonts w:ascii="Calibri" w:eastAsia="Calibri" w:hAnsi="Calibri" w:cs="Calibri"/>
                                  <w:i/>
                                </w:rPr>
                                <w:t>ue</w:t>
                              </w:r>
                            </w:p>
                          </w:txbxContent>
                        </wps:txbx>
                        <wps:bodyPr horzOverflow="overflow" vert="horz" lIns="0" tIns="0" rIns="0" bIns="0" rtlCol="0">
                          <a:noAutofit/>
                        </wps:bodyPr>
                      </wps:wsp>
                      <wps:wsp>
                        <wps:cNvPr id="359" name="Rectangle 359"/>
                        <wps:cNvSpPr/>
                        <wps:spPr>
                          <a:xfrm>
                            <a:off x="6574777" y="1013333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0" name="Rectangle 360"/>
                        <wps:cNvSpPr/>
                        <wps:spPr>
                          <a:xfrm>
                            <a:off x="944867" y="10304132"/>
                            <a:ext cx="747654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pongan en peligro la ejecución íntegra y oportuna de las actividades asociadas a la pre acreditación,</w:t>
                              </w:r>
                            </w:p>
                          </w:txbxContent>
                        </wps:txbx>
                        <wps:bodyPr horzOverflow="overflow" vert="horz" lIns="0" tIns="0" rIns="0" bIns="0" rtlCol="0">
                          <a:noAutofit/>
                        </wps:bodyPr>
                      </wps:wsp>
                      <wps:wsp>
                        <wps:cNvPr id="361" name="Rectangle 361"/>
                        <wps:cNvSpPr/>
                        <wps:spPr>
                          <a:xfrm>
                            <a:off x="6565252" y="1030413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2" name="Rectangle 362"/>
                        <wps:cNvSpPr/>
                        <wps:spPr>
                          <a:xfrm>
                            <a:off x="951217" y="10474947"/>
                            <a:ext cx="748443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comunicarán estos hechos a la contraparte dentro de los 10 días de haberse producido, a objeto de</w:t>
                              </w:r>
                            </w:p>
                          </w:txbxContent>
                        </wps:txbx>
                        <wps:bodyPr horzOverflow="overflow" vert="horz" lIns="0" tIns="0" rIns="0" bIns="0" rtlCol="0">
                          <a:noAutofit/>
                        </wps:bodyPr>
                      </wps:wsp>
                      <wps:wsp>
                        <wps:cNvPr id="363" name="Rectangle 363"/>
                        <wps:cNvSpPr/>
                        <wps:spPr>
                          <a:xfrm>
                            <a:off x="6571602" y="10474947"/>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64" name="Rectangle 364"/>
                        <wps:cNvSpPr/>
                        <wps:spPr>
                          <a:xfrm>
                            <a:off x="951217" y="10645749"/>
                            <a:ext cx="711626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acordar en un plazo de 20 días hábiles las medidas necesarias para resolver dichas situaciones.</w:t>
                              </w:r>
                            </w:p>
                          </w:txbxContent>
                        </wps:txbx>
                        <wps:bodyPr horzOverflow="overflow" vert="horz" lIns="0" tIns="0" rIns="0" bIns="0" rtlCol="0">
                          <a:noAutofit/>
                        </wps:bodyPr>
                      </wps:wsp>
                      <pic:pic xmlns:pic="http://schemas.openxmlformats.org/drawingml/2006/picture">
                        <pic:nvPicPr>
                          <pic:cNvPr id="366" name="Picture 366"/>
                          <pic:cNvPicPr/>
                        </pic:nvPicPr>
                        <pic:blipFill>
                          <a:blip r:embed="rId17"/>
                          <a:stretch>
                            <a:fillRect/>
                          </a:stretch>
                        </pic:blipFill>
                        <pic:spPr>
                          <a:xfrm>
                            <a:off x="0" y="0"/>
                            <a:ext cx="7848600" cy="12844145"/>
                          </a:xfrm>
                          <a:prstGeom prst="rect">
                            <a:avLst/>
                          </a:prstGeom>
                        </pic:spPr>
                      </pic:pic>
                      <pic:pic xmlns:pic="http://schemas.openxmlformats.org/drawingml/2006/picture">
                        <pic:nvPicPr>
                          <pic:cNvPr id="368" name="Picture 368"/>
                          <pic:cNvPicPr/>
                        </pic:nvPicPr>
                        <pic:blipFill>
                          <a:blip r:embed="rId18"/>
                          <a:stretch>
                            <a:fillRect/>
                          </a:stretch>
                        </pic:blipFill>
                        <pic:spPr>
                          <a:xfrm>
                            <a:off x="0" y="0"/>
                            <a:ext cx="7848600" cy="12844145"/>
                          </a:xfrm>
                          <a:prstGeom prst="rect">
                            <a:avLst/>
                          </a:prstGeom>
                        </pic:spPr>
                      </pic:pic>
                    </wpg:wgp>
                  </a:graphicData>
                </a:graphic>
              </wp:anchor>
            </w:drawing>
          </mc:Choice>
          <mc:Fallback xmlns:a="http://schemas.openxmlformats.org/drawingml/2006/main">
            <w:pict>
              <v:group id="Group 8731" style="width:618pt;height:1011.35pt;position:absolute;mso-position-horizontal-relative:page;mso-position-horizontal:absolute;margin-left:0pt;mso-position-vertical-relative:page;margin-top:0pt;" coordsize="78486,128441">
                <v:rect id="Rectangle 293" style="position:absolute;width:32674;height:1742;left:25482;top:8126;" filled="f" stroked="f">
                  <v:textbox inset="0,0,0,0">
                    <w:txbxContent>
                      <w:p>
                        <w:pPr>
                          <w:spacing w:before="0" w:after="160" w:line="259" w:lineRule="auto"/>
                          <w:ind w:left="0" w:right="0" w:firstLine="0"/>
                          <w:jc w:val="left"/>
                        </w:pPr>
                        <w:r>
                          <w:rPr>
                            <w:rFonts w:cs="Arial" w:hAnsi="Arial" w:eastAsia="Arial" w:ascii="Arial"/>
                            <w:b w:val="1"/>
                          </w:rPr>
                          <w:t xml:space="preserve">ILUSTRE MUNICIPALIDAD DE MAFIL</w:t>
                        </w:r>
                      </w:p>
                    </w:txbxContent>
                  </v:textbox>
                </v:rect>
                <v:rect id="Rectangle 294" style="position:absolute;width:32300;height:1858;left:25571;top:9740;" filled="f" stroked="f">
                  <v:textbox inset="0,0,0,0">
                    <w:txbxContent>
                      <w:p>
                        <w:pPr>
                          <w:spacing w:before="0" w:after="160" w:line="259" w:lineRule="auto"/>
                          <w:ind w:left="0" w:right="0" w:firstLine="0"/>
                          <w:jc w:val="left"/>
                        </w:pPr>
                        <w:r>
                          <w:rPr>
                            <w:rFonts w:cs="Calibri" w:hAnsi="Calibri" w:eastAsia="Calibri" w:ascii="Calibri"/>
                          </w:rPr>
                          <w:t xml:space="preserve">SECRETARIA COMUNAL DE PLANIFICACIÓN</w:t>
                        </w:r>
                      </w:p>
                    </w:txbxContent>
                  </v:textbox>
                </v:rect>
                <v:rect id="Rectangle 295" style="position:absolute;width:56765;height:1858;left:9721;top:11537;" filled="f" stroked="f">
                  <v:textbox inset="0,0,0,0">
                    <w:txbxContent>
                      <w:p>
                        <w:pPr>
                          <w:spacing w:before="0" w:after="160" w:line="259" w:lineRule="auto"/>
                          <w:ind w:left="0" w:right="0" w:firstLine="0"/>
                          <w:jc w:val="left"/>
                        </w:pPr>
                        <w:r>
                          <w:rPr>
                            <w:rFonts w:cs="Calibri" w:hAnsi="Calibri" w:eastAsia="Calibri" w:ascii="Calibri"/>
                            <w:i w:val="1"/>
                          </w:rPr>
                          <w:t xml:space="preserve">El plazo máximo para realizar pagos por parte del Municipio, será hasta el </w:t>
                        </w:r>
                      </w:p>
                    </w:txbxContent>
                  </v:textbox>
                </v:rect>
                <v:rect id="Rectangle 296" style="position:absolute;width:17950;height:1858;left:52489;top:11537;" filled="f" stroked="f">
                  <v:textbox inset="0,0,0,0">
                    <w:txbxContent>
                      <w:p>
                        <w:pPr>
                          <w:spacing w:before="0" w:after="160" w:line="259" w:lineRule="auto"/>
                          <w:ind w:left="0" w:right="0" w:firstLine="0"/>
                          <w:jc w:val="left"/>
                        </w:pPr>
                        <w:r>
                          <w:rPr>
                            <w:rFonts w:cs="Calibri" w:hAnsi="Calibri" w:eastAsia="Calibri" w:ascii="Calibri"/>
                            <w:b w:val="1"/>
                            <w:i w:val="1"/>
                          </w:rPr>
                          <w:t xml:space="preserve">vigésimo mes posterior</w:t>
                        </w:r>
                      </w:p>
                    </w:txbxContent>
                  </v:textbox>
                </v:rect>
                <v:rect id="Rectangle 297" style="position:absolute;width:420;height:1858;left:65989;top:1153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298" style="position:absolute;width:74851;height:1858;left:9690;top:13188;" filled="f" stroked="f">
                  <v:textbox inset="0,0,0,0">
                    <w:txbxContent>
                      <w:p>
                        <w:pPr>
                          <w:spacing w:before="0" w:after="160" w:line="259" w:lineRule="auto"/>
                          <w:ind w:left="0" w:right="0" w:firstLine="0"/>
                          <w:jc w:val="left"/>
                        </w:pPr>
                        <w:r>
                          <w:rPr>
                            <w:rFonts w:cs="Calibri" w:hAnsi="Calibri" w:eastAsia="Calibri" w:ascii="Calibri"/>
                            <w:i w:val="1"/>
                          </w:rPr>
                          <w:t xml:space="preserve">a la total tramitación de la resolución de la Subsecretaría del Medio Ambiente que apruebe el</w:t>
                        </w:r>
                      </w:p>
                    </w:txbxContent>
                  </v:textbox>
                </v:rect>
                <v:rect id="Rectangle 299" style="position:absolute;width:420;height:1858;left:65957;top:13188;"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00" style="position:absolute;width:74814;height:1858;left:9664;top:14890;" filled="f" stroked="f">
                  <v:textbox inset="0,0,0,0">
                    <w:txbxContent>
                      <w:p>
                        <w:pPr>
                          <w:spacing w:before="0" w:after="160" w:line="259" w:lineRule="auto"/>
                          <w:ind w:left="0" w:right="0" w:firstLine="0"/>
                          <w:jc w:val="left"/>
                        </w:pPr>
                        <w:r>
                          <w:rPr>
                            <w:rFonts w:cs="Calibri" w:hAnsi="Calibri" w:eastAsia="Calibri" w:ascii="Calibri"/>
                            <w:i w:val="1"/>
                          </w:rPr>
                          <w:t xml:space="preserve">presente convenio, y su rendición final deberá ser realizada dentro de los primeros 15 días hábiles</w:t>
                        </w:r>
                      </w:p>
                    </w:txbxContent>
                  </v:textbox>
                </v:rect>
                <v:rect id="Rectangle 301" style="position:absolute;width:420;height:1858;left:65900;top:1489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02" style="position:absolute;width:2660;height:1858;left:9690;top:16662;" filled="f" stroked="f">
                  <v:textbox inset="0,0,0,0">
                    <w:txbxContent>
                      <w:p>
                        <w:pPr>
                          <w:spacing w:before="0" w:after="160" w:line="259" w:lineRule="auto"/>
                          <w:ind w:left="0" w:right="0" w:firstLine="0"/>
                          <w:jc w:val="left"/>
                        </w:pPr>
                        <w:r>
                          <w:rPr>
                            <w:rFonts w:cs="Calibri" w:hAnsi="Calibri" w:eastAsia="Calibri" w:ascii="Calibri"/>
                            <w:i w:val="1"/>
                          </w:rPr>
                          <w:t xml:space="preserve">del </w:t>
                        </w:r>
                      </w:p>
                    </w:txbxContent>
                  </v:textbox>
                </v:rect>
                <v:rect id="Rectangle 303" style="position:absolute;width:23611;height:1858;left:11703;top:16662;" filled="f" stroked="f">
                  <v:textbox inset="0,0,0,0">
                    <w:txbxContent>
                      <w:p>
                        <w:pPr>
                          <w:spacing w:before="0" w:after="160" w:line="259" w:lineRule="auto"/>
                          <w:ind w:left="0" w:right="0" w:firstLine="0"/>
                          <w:jc w:val="left"/>
                        </w:pPr>
                        <w:r>
                          <w:rPr>
                            <w:rFonts w:cs="Calibri" w:hAnsi="Calibri" w:eastAsia="Calibri" w:ascii="Calibri"/>
                            <w:b w:val="1"/>
                            <w:i w:val="1"/>
                          </w:rPr>
                          <w:t xml:space="preserve">vigésimo primer mes posterior.</w:t>
                        </w:r>
                      </w:p>
                    </w:txbxContent>
                  </v:textbox>
                </v:rect>
                <v:rect id="Rectangle 304" style="position:absolute;width:74713;height:1858;left:9632;top:22117;" filled="f" stroked="f">
                  <v:textbox inset="0,0,0,0">
                    <w:txbxContent>
                      <w:p>
                        <w:pPr>
                          <w:spacing w:before="0" w:after="160" w:line="259" w:lineRule="auto"/>
                          <w:ind w:left="0" w:right="0" w:firstLine="0"/>
                          <w:jc w:val="left"/>
                        </w:pPr>
                        <w:r>
                          <w:rPr>
                            <w:rFonts w:cs="Calibri" w:hAnsi="Calibri" w:eastAsia="Calibri" w:ascii="Calibri"/>
                            <w:i w:val="1"/>
                          </w:rPr>
                          <w:t xml:space="preserve">A su vez, el Ministerio tendrá un plazo de 60 días hábiles a partir de la recepción de la rendición final,</w:t>
                        </w:r>
                      </w:p>
                    </w:txbxContent>
                  </v:textbox>
                </v:rect>
                <v:rect id="Rectangle 305" style="position:absolute;width:420;height:1858;left:65804;top:2211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06" style="position:absolute;width:39370;height:1858;left:9664;top:23882;" filled="f" stroked="f">
                  <v:textbox inset="0,0,0,0">
                    <w:txbxContent>
                      <w:p>
                        <w:pPr>
                          <w:spacing w:before="0" w:after="160" w:line="259" w:lineRule="auto"/>
                          <w:ind w:left="0" w:right="0" w:firstLine="0"/>
                          <w:jc w:val="left"/>
                        </w:pPr>
                        <w:r>
                          <w:rPr>
                            <w:rFonts w:cs="Calibri" w:hAnsi="Calibri" w:eastAsia="Calibri" w:ascii="Calibri"/>
                            <w:i w:val="1"/>
                          </w:rPr>
                          <w:t xml:space="preserve">para dar respuesta sobre la aprobación de la misma.</w:t>
                        </w:r>
                      </w:p>
                    </w:txbxContent>
                  </v:textbox>
                </v:rect>
                <v:rect id="Rectangle 307" style="position:absolute;width:5375;height:1858;left:9632;top:26504;" filled="f" stroked="f">
                  <v:textbox inset="0,0,0,0">
                    <w:txbxContent>
                      <w:p>
                        <w:pPr>
                          <w:spacing w:before="0" w:after="160" w:line="259" w:lineRule="auto"/>
                          <w:ind w:left="0" w:right="0" w:firstLine="0"/>
                          <w:jc w:val="left"/>
                        </w:pPr>
                        <w:r>
                          <w:rPr>
                            <w:rFonts w:cs="Calibri" w:hAnsi="Calibri" w:eastAsia="Calibri" w:ascii="Calibri"/>
                            <w:b w:val="1"/>
                            <w:i w:val="1"/>
                          </w:rPr>
                          <w:t xml:space="preserve">SEXTO </w:t>
                        </w:r>
                      </w:p>
                    </w:txbxContent>
                  </v:textbox>
                </v:rect>
                <v:rect id="Rectangle 308" style="position:absolute;width:69415;height:1858;left:13779;top:26504;" filled="f" stroked="f">
                  <v:textbox inset="0,0,0,0">
                    <w:txbxContent>
                      <w:p>
                        <w:pPr>
                          <w:spacing w:before="0" w:after="160" w:line="259" w:lineRule="auto"/>
                          <w:ind w:left="0" w:right="0" w:firstLine="0"/>
                          <w:jc w:val="left"/>
                        </w:pPr>
                        <w:r>
                          <w:rPr>
                            <w:rFonts w:cs="Calibri" w:hAnsi="Calibri" w:eastAsia="Calibri" w:ascii="Calibri"/>
                            <w:i w:val="1"/>
                          </w:rPr>
                          <w:t xml:space="preserve">La Municipalidad declara conocer lo dispuesto en el artículo 18, de la Resolución N° 30, de</w:t>
                        </w:r>
                      </w:p>
                    </w:txbxContent>
                  </v:textbox>
                </v:rect>
                <v:rect id="Rectangle 309" style="position:absolute;width:420;height:1858;left:65925;top:2650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8439" style="position:absolute;width:71215;height:1858;left:12374;top:28244;" filled="f" stroked="f">
                  <v:textbox inset="0,0,0,0">
                    <w:txbxContent>
                      <w:p>
                        <w:pPr>
                          <w:spacing w:before="0" w:after="160" w:line="259" w:lineRule="auto"/>
                          <w:ind w:left="0" w:right="0" w:firstLine="0"/>
                          <w:jc w:val="left"/>
                        </w:pPr>
                        <w:r>
                          <w:rPr>
                            <w:rFonts w:cs="Calibri" w:hAnsi="Calibri" w:eastAsia="Calibri" w:ascii="Calibri"/>
                            <w:i w:val="1"/>
                          </w:rPr>
                          <w:t xml:space="preserve">, de Contraloría General de la República, en la cual se dispone que "Los servicios no entregarán</w:t>
                        </w:r>
                      </w:p>
                    </w:txbxContent>
                  </v:textbox>
                </v:rect>
                <v:rect id="Rectangle 8433" style="position:absolute;width:3651;height:1858;left:9664;top:28244;" filled="f" stroked="f">
                  <v:textbox inset="0,0,0,0">
                    <w:txbxContent>
                      <w:p>
                        <w:pPr>
                          <w:spacing w:before="0" w:after="160" w:line="259" w:lineRule="auto"/>
                          <w:ind w:left="0" w:right="0" w:firstLine="0"/>
                          <w:jc w:val="left"/>
                        </w:pPr>
                        <w:r>
                          <w:rPr>
                            <w:rFonts w:cs="Calibri" w:hAnsi="Calibri" w:eastAsia="Calibri" w:ascii="Calibri"/>
                            <w:i w:val="1"/>
                          </w:rPr>
                          <w:t xml:space="preserve">2015</w:t>
                        </w:r>
                      </w:p>
                    </w:txbxContent>
                  </v:textbox>
                </v:rect>
                <v:rect id="Rectangle 311" style="position:absolute;width:420;height:1858;left:65900;top:2824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12" style="position:absolute;width:74848;height:1858;left:9664;top:29952;" filled="f" stroked="f">
                  <v:textbox inset="0,0,0,0">
                    <w:txbxContent>
                      <w:p>
                        <w:pPr>
                          <w:spacing w:before="0" w:after="160" w:line="259" w:lineRule="auto"/>
                          <w:ind w:left="0" w:right="0" w:firstLine="0"/>
                          <w:jc w:val="left"/>
                        </w:pPr>
                        <w:r>
                          <w:rPr>
                            <w:rFonts w:cs="Calibri" w:hAnsi="Calibri" w:eastAsia="Calibri" w:ascii="Calibri"/>
                            <w:i w:val="1"/>
                          </w:rPr>
                          <w:t xml:space="preserve">nuevos fondos a rendir, sea a disposición de unidades internas o a cualquier título a terceros, cuando</w:t>
                        </w:r>
                      </w:p>
                    </w:txbxContent>
                  </v:textbox>
                </v:rect>
                <v:rect id="Rectangle 313" style="position:absolute;width:420;height:1858;left:65925;top:2995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14" style="position:absolute;width:74849;height:1858;left:9689;top:31654;" filled="f" stroked="f">
                  <v:textbox inset="0,0,0,0">
                    <w:txbxContent>
                      <w:p>
                        <w:pPr>
                          <w:spacing w:before="0" w:after="160" w:line="259" w:lineRule="auto"/>
                          <w:ind w:left="0" w:right="0" w:firstLine="0"/>
                          <w:jc w:val="left"/>
                        </w:pPr>
                        <w:r>
                          <w:rPr>
                            <w:rFonts w:cs="Calibri" w:hAnsi="Calibri" w:eastAsia="Calibri" w:ascii="Calibri"/>
                            <w:i w:val="1"/>
                          </w:rPr>
                          <w:t xml:space="preserve">la rendición que se haya hecho exigióle y la persona o entidad receptora no haya rendido cuenta de</w:t>
                        </w:r>
                      </w:p>
                    </w:txbxContent>
                  </v:textbox>
                </v:rect>
                <v:rect id="Rectangle 315" style="position:absolute;width:420;height:1858;left:65925;top:3165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16" style="position:absolute;width:74804;height:1858;left:9689;top:33362;" filled="f" stroked="f">
                  <v:textbox inset="0,0,0,0">
                    <w:txbxContent>
                      <w:p>
                        <w:pPr>
                          <w:spacing w:before="0" w:after="160" w:line="259" w:lineRule="auto"/>
                          <w:ind w:left="0" w:right="0" w:firstLine="0"/>
                          <w:jc w:val="left"/>
                        </w:pPr>
                        <w:r>
                          <w:rPr>
                            <w:rFonts w:cs="Calibri" w:hAnsi="Calibri" w:eastAsia="Calibri" w:ascii="Calibri"/>
                            <w:i w:val="1"/>
                          </w:rPr>
                          <w:t xml:space="preserve">la inversión de cualquierfondo ya concedido, salvo en casos debidamente calificados y expresamente</w:t>
                        </w:r>
                      </w:p>
                    </w:txbxContent>
                  </v:textbox>
                </v:rect>
                <v:rect id="Rectangle 317" style="position:absolute;width:420;height:1858;left:65925;top:3336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18" style="position:absolute;width:75045;height:1858;left:9512;top:35102;" filled="f" stroked="f">
                  <v:textbox inset="0,0,0,0">
                    <w:txbxContent>
                      <w:p>
                        <w:pPr>
                          <w:spacing w:before="0" w:after="160" w:line="259" w:lineRule="auto"/>
                          <w:ind w:left="0" w:right="0" w:firstLine="0"/>
                          <w:jc w:val="left"/>
                        </w:pPr>
                        <w:r>
                          <w:rPr>
                            <w:rFonts w:cs="Calibri" w:hAnsi="Calibri" w:eastAsia="Calibri" w:ascii="Calibri"/>
                            <w:i w:val="1"/>
                          </w:rPr>
                          <w:t xml:space="preserve">fundados por la unidad otorgante". En consecuencia, la Municipalidad no podrá recibir nuevos</w:t>
                        </w:r>
                      </w:p>
                    </w:txbxContent>
                  </v:textbox>
                </v:rect>
                <v:rect id="Rectangle 319" style="position:absolute;width:420;height:1858;left:65925;top:3510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20" style="position:absolute;width:74760;height:1858;left:9689;top:36810;" filled="f" stroked="f">
                  <v:textbox inset="0,0,0,0">
                    <w:txbxContent>
                      <w:p>
                        <w:pPr>
                          <w:spacing w:before="0" w:after="160" w:line="259" w:lineRule="auto"/>
                          <w:ind w:left="0" w:right="0" w:firstLine="0"/>
                          <w:jc w:val="left"/>
                        </w:pPr>
                        <w:r>
                          <w:rPr>
                            <w:rFonts w:cs="Calibri" w:hAnsi="Calibri" w:eastAsia="Calibri" w:ascii="Calibri"/>
                            <w:i w:val="1"/>
                          </w:rPr>
                          <w:t xml:space="preserve">recursos, mientras no cumpla con su obligación de rendir cuenta de la inversión de los fondos</w:t>
                        </w:r>
                      </w:p>
                    </w:txbxContent>
                  </v:textbox>
                </v:rect>
                <v:rect id="Rectangle 321" style="position:absolute;width:420;height:1858;left:65925;top:3681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22" style="position:absolute;width:27378;height:1858;left:9664;top:38544;" filled="f" stroked="f">
                  <v:textbox inset="0,0,0,0">
                    <w:txbxContent>
                      <w:p>
                        <w:pPr>
                          <w:spacing w:before="0" w:after="160" w:line="259" w:lineRule="auto"/>
                          <w:ind w:left="0" w:right="0" w:firstLine="0"/>
                          <w:jc w:val="left"/>
                        </w:pPr>
                        <w:r>
                          <w:rPr>
                            <w:rFonts w:cs="Calibri" w:hAnsi="Calibri" w:eastAsia="Calibri" w:ascii="Calibri"/>
                            <w:i w:val="1"/>
                          </w:rPr>
                          <w:t xml:space="preserve">concedidos por el presente convenio.</w:t>
                        </w:r>
                      </w:p>
                    </w:txbxContent>
                  </v:textbox>
                </v:rect>
                <v:rect id="Rectangle 323" style="position:absolute;width:7460;height:1858;left:9601;top:41255;" filled="f" stroked="f">
                  <v:textbox inset="0,0,0,0">
                    <w:txbxContent>
                      <w:p>
                        <w:pPr>
                          <w:spacing w:before="0" w:after="160" w:line="259" w:lineRule="auto"/>
                          <w:ind w:left="0" w:right="0" w:firstLine="0"/>
                          <w:jc w:val="left"/>
                        </w:pPr>
                        <w:r>
                          <w:rPr>
                            <w:rFonts w:cs="Calibri" w:hAnsi="Calibri" w:eastAsia="Calibri" w:ascii="Calibri"/>
                            <w:b w:val="1"/>
                            <w:i w:val="1"/>
                          </w:rPr>
                          <w:t xml:space="preserve">SÉPTIMO </w:t>
                        </w:r>
                      </w:p>
                    </w:txbxContent>
                  </v:textbox>
                </v:rect>
                <v:rect id="Rectangle 324" style="position:absolute;width:66975;height:1858;left:15633;top:41255;" filled="f" stroked="f">
                  <v:textbox inset="0,0,0,0">
                    <w:txbxContent>
                      <w:p>
                        <w:pPr>
                          <w:spacing w:before="0" w:after="160" w:line="259" w:lineRule="auto"/>
                          <w:ind w:left="0" w:right="0" w:firstLine="0"/>
                          <w:jc w:val="left"/>
                        </w:pPr>
                        <w:r>
                          <w:rPr>
                            <w:rFonts w:cs="Calibri" w:hAnsi="Calibri" w:eastAsia="Calibri" w:ascii="Calibri"/>
                            <w:i w:val="1"/>
                          </w:rPr>
                          <w:t xml:space="preserve">La supervisión y la fiscalización técnica y financiera, se efectuará de acuerdo a lo</w:t>
                        </w:r>
                      </w:p>
                    </w:txbxContent>
                  </v:textbox>
                </v:rect>
                <v:rect id="Rectangle 325" style="position:absolute;width:420;height:1858;left:65925;top:4125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26" style="position:absolute;width:62867;height:1858;left:9664;top:42964;" filled="f" stroked="f">
                  <v:textbox inset="0,0,0,0">
                    <w:txbxContent>
                      <w:p>
                        <w:pPr>
                          <w:spacing w:before="0" w:after="160" w:line="259" w:lineRule="auto"/>
                          <w:ind w:left="0" w:right="0" w:firstLine="0"/>
                          <w:jc w:val="left"/>
                        </w:pPr>
                        <w:r>
                          <w:rPr>
                            <w:rFonts w:cs="Calibri" w:hAnsi="Calibri" w:eastAsia="Calibri" w:ascii="Calibri"/>
                            <w:i w:val="1"/>
                          </w:rPr>
                          <w:t xml:space="preserve">establecido en el Manual del "Sistema Inicial de Acreditación Ambiental Municipal".</w:t>
                        </w:r>
                      </w:p>
                    </w:txbxContent>
                  </v:textbox>
                </v:rect>
                <v:rect id="Rectangle 327" style="position:absolute;width:74870;height:1858;left:9632;top:45707;" filled="f" stroked="f">
                  <v:textbox inset="0,0,0,0">
                    <w:txbxContent>
                      <w:p>
                        <w:pPr>
                          <w:spacing w:before="0" w:after="160" w:line="259" w:lineRule="auto"/>
                          <w:ind w:left="0" w:right="0" w:firstLine="0"/>
                          <w:jc w:val="left"/>
                        </w:pPr>
                        <w:r>
                          <w:rPr>
                            <w:rFonts w:cs="Calibri" w:hAnsi="Calibri" w:eastAsia="Calibri" w:ascii="Calibri"/>
                            <w:i w:val="1"/>
                          </w:rPr>
                          <w:t xml:space="preserve">Sin perjuicio de lo anterior, los gastos a incurrir por parte de los municipios deberán estar enfocados</w:t>
                        </w:r>
                      </w:p>
                    </w:txbxContent>
                  </v:textbox>
                </v:rect>
                <v:rect id="Rectangle 328" style="position:absolute;width:420;height:1858;left:65900;top:4570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29" style="position:absolute;width:2254;height:1858;left:9664;top:47447;" filled="f" stroked="f">
                  <v:textbox inset="0,0,0,0">
                    <w:txbxContent>
                      <w:p>
                        <w:pPr>
                          <w:spacing w:before="0" w:after="160" w:line="259" w:lineRule="auto"/>
                          <w:ind w:left="0" w:right="0" w:firstLine="0"/>
                          <w:jc w:val="left"/>
                        </w:pPr>
                        <w:r>
                          <w:rPr>
                            <w:rFonts w:cs="Calibri" w:hAnsi="Calibri" w:eastAsia="Calibri" w:ascii="Calibri"/>
                            <w:i w:val="1"/>
                          </w:rPr>
                          <w:t xml:space="preserve">en:</w:t>
                        </w:r>
                      </w:p>
                    </w:txbxContent>
                  </v:textbox>
                </v:rect>
                <v:rect id="Rectangle 8443" style="position:absolute;width:941;height:1858;left:14140;top:50158;" filled="f" stroked="f">
                  <v:textbox inset="0,0,0,0">
                    <w:txbxContent>
                      <w:p>
                        <w:pPr>
                          <w:spacing w:before="0" w:after="160" w:line="259" w:lineRule="auto"/>
                          <w:ind w:left="0" w:right="0" w:firstLine="0"/>
                          <w:jc w:val="left"/>
                        </w:pPr>
                        <w:r>
                          <w:rPr>
                            <w:rFonts w:cs="Calibri" w:hAnsi="Calibri" w:eastAsia="Calibri" w:ascii="Calibri"/>
                            <w:i w:val="1"/>
                          </w:rPr>
                          <w:t xml:space="preserve">1</w:t>
                        </w:r>
                      </w:p>
                    </w:txbxContent>
                  </v:textbox>
                </v:rect>
                <v:rect id="Rectangle 8445" style="position:absolute;width:45191;height:1858;left:14711;top:50158;" filled="f" stroked="f">
                  <v:textbox inset="0,0,0,0">
                    <w:txbxContent>
                      <w:p>
                        <w:pPr>
                          <w:spacing w:before="0" w:after="160" w:line="259" w:lineRule="auto"/>
                          <w:ind w:left="0" w:right="0" w:firstLine="0"/>
                          <w:jc w:val="left"/>
                        </w:pPr>
                        <w:r>
                          <w:rPr>
                            <w:rFonts w:cs="Calibri" w:hAnsi="Calibri" w:eastAsia="Calibri" w:ascii="Calibri"/>
                            <w:i w:val="1"/>
                          </w:rPr>
                          <w:t xml:space="preserve">. Constitución y funcionamiento de los comités ambientales;</w:t>
                        </w:r>
                      </w:p>
                    </w:txbxContent>
                  </v:textbox>
                </v:rect>
                <v:rect id="Rectangle 8447" style="position:absolute;width:941;height:1858;left:14084;top:52870;" filled="f" stroked="f">
                  <v:textbox inset="0,0,0,0">
                    <w:txbxContent>
                      <w:p>
                        <w:pPr>
                          <w:spacing w:before="0" w:after="160" w:line="259" w:lineRule="auto"/>
                          <w:ind w:left="0" w:right="0" w:firstLine="0"/>
                          <w:jc w:val="left"/>
                        </w:pPr>
                        <w:r>
                          <w:rPr>
                            <w:rFonts w:cs="Calibri" w:hAnsi="Calibri" w:eastAsia="Calibri" w:ascii="Calibri"/>
                            <w:i w:val="1"/>
                          </w:rPr>
                          <w:t xml:space="preserve">2</w:t>
                        </w:r>
                      </w:p>
                    </w:txbxContent>
                  </v:textbox>
                </v:rect>
                <v:rect id="Rectangle 8448" style="position:absolute;width:51238;height:1858;left:14693;top:52870;" filled="f" stroked="f">
                  <v:textbox inset="0,0,0,0">
                    <w:txbxContent>
                      <w:p>
                        <w:pPr>
                          <w:spacing w:before="0" w:after="160" w:line="259" w:lineRule="auto"/>
                          <w:ind w:left="0" w:right="0" w:firstLine="0"/>
                          <w:jc w:val="left"/>
                        </w:pPr>
                        <w:r>
                          <w:rPr>
                            <w:rFonts w:cs="Calibri" w:hAnsi="Calibri" w:eastAsia="Calibri" w:ascii="Calibri"/>
                            <w:i w:val="1"/>
                          </w:rPr>
                          <w:t xml:space="preserve">. Realización de talleres para el diagnóstico ambiental participativo;</w:t>
                        </w:r>
                      </w:p>
                    </w:txbxContent>
                  </v:textbox>
                </v:rect>
                <v:rect id="Rectangle 8449" style="position:absolute;width:941;height:1858;left:14108;top:55613;" filled="f" stroked="f">
                  <v:textbox inset="0,0,0,0">
                    <w:txbxContent>
                      <w:p>
                        <w:pPr>
                          <w:spacing w:before="0" w:after="160" w:line="259" w:lineRule="auto"/>
                          <w:ind w:left="0" w:right="0" w:firstLine="0"/>
                          <w:jc w:val="left"/>
                        </w:pPr>
                        <w:r>
                          <w:rPr>
                            <w:rFonts w:cs="Calibri" w:hAnsi="Calibri" w:eastAsia="Calibri" w:ascii="Calibri"/>
                            <w:i w:val="1"/>
                          </w:rPr>
                          <w:t xml:space="preserve">3</w:t>
                        </w:r>
                      </w:p>
                    </w:txbxContent>
                  </v:textbox>
                </v:rect>
                <v:rect id="Rectangle 8450" style="position:absolute;width:68074;height:1858;left:14698;top:55613;" filled="f" stroked="f">
                  <v:textbox inset="0,0,0,0">
                    <w:txbxContent>
                      <w:p>
                        <w:pPr>
                          <w:spacing w:before="0" w:after="160" w:line="259" w:lineRule="auto"/>
                          <w:ind w:left="0" w:right="0" w:firstLine="0"/>
                          <w:jc w:val="left"/>
                        </w:pPr>
                        <w:r>
                          <w:rPr>
                            <w:rFonts w:cs="Calibri" w:hAnsi="Calibri" w:eastAsia="Calibri" w:ascii="Calibri"/>
                            <w:i w:val="1"/>
                          </w:rPr>
                          <w:t xml:space="preserve">. Realización de talleres participativos para la formulación de compromisos de gestión</w:t>
                        </w:r>
                      </w:p>
                    </w:txbxContent>
                  </v:textbox>
                </v:rect>
                <v:rect id="Rectangle 333" style="position:absolute;width:420;height:1858;left:65860;top:5561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34" style="position:absolute;width:8051;height:1858;left:14108;top:57353;" filled="f" stroked="f">
                  <v:textbox inset="0,0,0,0">
                    <w:txbxContent>
                      <w:p>
                        <w:pPr>
                          <w:spacing w:before="0" w:after="160" w:line="259" w:lineRule="auto"/>
                          <w:ind w:left="0" w:right="0" w:firstLine="0"/>
                          <w:jc w:val="left"/>
                        </w:pPr>
                        <w:r>
                          <w:rPr>
                            <w:rFonts w:cs="Calibri" w:hAnsi="Calibri" w:eastAsia="Calibri" w:ascii="Calibri"/>
                            <w:i w:val="1"/>
                          </w:rPr>
                          <w:t xml:space="preserve">ambiental;</w:t>
                        </w:r>
                      </w:p>
                    </w:txbxContent>
                  </v:textbox>
                </v:rect>
                <v:rect id="Rectangle 8464" style="position:absolute;width:941;height:1858;left:14084;top:60064;" filled="f" stroked="f">
                  <v:textbox inset="0,0,0,0">
                    <w:txbxContent>
                      <w:p>
                        <w:pPr>
                          <w:spacing w:before="0" w:after="160" w:line="259" w:lineRule="auto"/>
                          <w:ind w:left="0" w:right="0" w:firstLine="0"/>
                          <w:jc w:val="left"/>
                        </w:pPr>
                        <w:r>
                          <w:rPr>
                            <w:rFonts w:cs="Calibri" w:hAnsi="Calibri" w:eastAsia="Calibri" w:ascii="Calibri"/>
                            <w:i w:val="1"/>
                          </w:rPr>
                          <w:t xml:space="preserve">4</w:t>
                        </w:r>
                      </w:p>
                    </w:txbxContent>
                  </v:textbox>
                </v:rect>
                <v:rect id="Rectangle 8467" style="position:absolute;width:19313;height:1858;left:14693;top:60064;" filled="f" stroked="f">
                  <v:textbox inset="0,0,0,0">
                    <w:txbxContent>
                      <w:p>
                        <w:pPr>
                          <w:spacing w:before="0" w:after="160" w:line="259" w:lineRule="auto"/>
                          <w:ind w:left="0" w:right="0" w:firstLine="0"/>
                          <w:jc w:val="left"/>
                        </w:pPr>
                        <w:r>
                          <w:rPr>
                            <w:rFonts w:cs="Calibri" w:hAnsi="Calibri" w:eastAsia="Calibri" w:ascii="Calibri"/>
                            <w:i w:val="1"/>
                          </w:rPr>
                          <w:t xml:space="preserve">. Aplicación de encuestas;</w:t>
                        </w:r>
                      </w:p>
                    </w:txbxContent>
                  </v:textbox>
                </v:rect>
                <v:rect id="Rectangle 8471" style="position:absolute;width:497;height:1858;left:33998;top:62744;" filled="f" stroked="f">
                  <v:textbox inset="0,0,0,0">
                    <w:txbxContent>
                      <w:p>
                        <w:pPr>
                          <w:spacing w:before="0" w:after="160" w:line="259" w:lineRule="auto"/>
                          <w:ind w:left="0" w:right="0" w:firstLine="0"/>
                          <w:jc w:val="left"/>
                        </w:pPr>
                        <w:r>
                          <w:rPr>
                            <w:rFonts w:cs="Calibri" w:hAnsi="Calibri" w:eastAsia="Calibri" w:ascii="Calibri"/>
                            <w:i w:val="1"/>
                          </w:rPr>
                          <w:t xml:space="preserve">:</w:t>
                        </w:r>
                      </w:p>
                    </w:txbxContent>
                  </v:textbox>
                </v:rect>
                <v:rect id="Rectangle 8470" style="position:absolute;width:941;height:1858;left:14052;top:62744;" filled="f" stroked="f">
                  <v:textbox inset="0,0,0,0">
                    <w:txbxContent>
                      <w:p>
                        <w:pPr>
                          <w:spacing w:before="0" w:after="160" w:line="259" w:lineRule="auto"/>
                          <w:ind w:left="0" w:right="0" w:firstLine="0"/>
                          <w:jc w:val="left"/>
                        </w:pPr>
                        <w:r>
                          <w:rPr>
                            <w:rFonts w:cs="Calibri" w:hAnsi="Calibri" w:eastAsia="Calibri" w:ascii="Calibri"/>
                            <w:i w:val="1"/>
                          </w:rPr>
                          <w:t xml:space="preserve">5</w:t>
                        </w:r>
                      </w:p>
                    </w:txbxContent>
                  </v:textbox>
                </v:rect>
                <v:rect id="Rectangle 8474" style="position:absolute;width:25712;height:1858;left:14681;top:62744;" filled="f" stroked="f">
                  <v:textbox inset="0,0,0,0">
                    <w:txbxContent>
                      <w:p>
                        <w:pPr>
                          <w:spacing w:before="0" w:after="160" w:line="259" w:lineRule="auto"/>
                          <w:ind w:left="0" w:right="0" w:firstLine="0"/>
                          <w:jc w:val="left"/>
                        </w:pPr>
                        <w:r>
                          <w:rPr>
                            <w:rFonts w:cs="Calibri" w:hAnsi="Calibri" w:eastAsia="Calibri" w:ascii="Calibri"/>
                            <w:i w:val="1"/>
                          </w:rPr>
                          <w:t xml:space="preserve">. Ejecución del plan anual, es decir</w:t>
                        </w:r>
                      </w:p>
                    </w:txbxContent>
                  </v:textbox>
                </v:rect>
                <v:rect id="Rectangle 337" style="position:absolute;width:60309;height:1858;left:18592;top:65462;" filled="f" stroked="f">
                  <v:textbox inset="0,0,0,0">
                    <w:txbxContent>
                      <w:p>
                        <w:pPr>
                          <w:spacing w:before="0" w:after="160" w:line="259" w:lineRule="auto"/>
                          <w:ind w:left="0" w:right="0" w:firstLine="0"/>
                          <w:jc w:val="left"/>
                        </w:pPr>
                        <w:r>
                          <w:rPr>
                            <w:rFonts w:cs="Calibri" w:hAnsi="Calibri" w:eastAsia="Calibri" w:ascii="Calibri"/>
                            <w:i w:val="1"/>
                          </w:rPr>
                          <w:t xml:space="preserve">a. Confección e implementación de la política interna de autogestión ambiental;</w:t>
                        </w:r>
                      </w:p>
                    </w:txbxContent>
                  </v:textbox>
                </v:rect>
                <v:rect id="Rectangle 338" style="position:absolute;width:44415;height:1858;left:18592;top:68230;" filled="f" stroked="f">
                  <v:textbox inset="0,0,0,0">
                    <w:txbxContent>
                      <w:p>
                        <w:pPr>
                          <w:spacing w:before="0" w:after="160" w:line="259" w:lineRule="auto"/>
                          <w:ind w:left="0" w:right="0" w:firstLine="0"/>
                          <w:jc w:val="left"/>
                        </w:pPr>
                        <w:r>
                          <w:rPr>
                            <w:rFonts w:cs="Calibri" w:hAnsi="Calibri" w:eastAsia="Calibri" w:ascii="Calibri"/>
                            <w:i w:val="1"/>
                          </w:rPr>
                          <w:t xml:space="preserve">b. Confección y/o actualización de la ordenanza ambiental;</w:t>
                        </w:r>
                      </w:p>
                    </w:txbxContent>
                  </v:textbox>
                </v:rect>
                <v:rect id="Rectangle 339" style="position:absolute;width:62930;height:1858;left:18561;top:70948;" filled="f" stroked="f">
                  <v:textbox inset="0,0,0,0">
                    <w:txbxContent>
                      <w:p>
                        <w:pPr>
                          <w:spacing w:before="0" w:after="160" w:line="259" w:lineRule="auto"/>
                          <w:ind w:left="0" w:right="0" w:firstLine="0"/>
                          <w:jc w:val="left"/>
                        </w:pPr>
                        <w:r>
                          <w:rPr>
                            <w:rFonts w:cs="Calibri" w:hAnsi="Calibri" w:eastAsia="Calibri" w:ascii="Calibri"/>
                            <w:i w:val="1"/>
                          </w:rPr>
                          <w:t xml:space="preserve">c. Implementación de los compromisos de gestión ambiental institucional con sus</w:t>
                        </w:r>
                      </w:p>
                    </w:txbxContent>
                  </v:textbox>
                </v:rect>
                <v:rect id="Rectangle 340" style="position:absolute;width:420;height:1858;left:65868;top:70948;"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41" style="position:absolute;width:62943;height:1858;left:18561;top:72682;" filled="f" stroked="f">
                  <v:textbox inset="0,0,0,0">
                    <w:txbxContent>
                      <w:p>
                        <w:pPr>
                          <w:spacing w:before="0" w:after="160" w:line="259" w:lineRule="auto"/>
                          <w:ind w:left="0" w:right="0" w:firstLine="0"/>
                          <w:jc w:val="left"/>
                        </w:pPr>
                        <w:r>
                          <w:rPr>
                            <w:rFonts w:cs="Calibri" w:hAnsi="Calibri" w:eastAsia="Calibri" w:ascii="Calibri"/>
                            <w:i w:val="1"/>
                          </w:rPr>
                          <w:t xml:space="preserve">respectivas metas e indicadores de cumplimiento en los siguientes ámbitos (uso de</w:t>
                        </w:r>
                      </w:p>
                    </w:txbxContent>
                  </v:textbox>
                </v:rect>
                <v:rect id="Rectangle 342" style="position:absolute;width:420;height:1858;left:65836;top:7268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43" style="position:absolute;width:50584;height:1858;left:18503;top:74358;" filled="f" stroked="f">
                  <v:textbox inset="0,0,0,0">
                    <w:txbxContent>
                      <w:p>
                        <w:pPr>
                          <w:spacing w:before="0" w:after="160" w:line="259" w:lineRule="auto"/>
                          <w:ind w:left="0" w:right="0" w:firstLine="0"/>
                          <w:jc w:val="left"/>
                        </w:pPr>
                        <w:r>
                          <w:rPr>
                            <w:rFonts w:cs="Calibri" w:hAnsi="Calibri" w:eastAsia="Calibri" w:ascii="Calibri"/>
                            <w:i w:val="1"/>
                          </w:rPr>
                          <w:t xml:space="preserve">papel, residuos, agua, energía, transporte y compras sustentables).</w:t>
                        </w:r>
                      </w:p>
                    </w:txbxContent>
                  </v:textbox>
                </v:rect>
                <v:rect id="Rectangle 344" style="position:absolute;width:52817;height:1858;left:18529;top:77101;" filled="f" stroked="f">
                  <v:textbox inset="0,0,0,0">
                    <w:txbxContent>
                      <w:p>
                        <w:pPr>
                          <w:spacing w:before="0" w:after="160" w:line="259" w:lineRule="auto"/>
                          <w:ind w:left="0" w:right="0" w:firstLine="0"/>
                          <w:jc w:val="left"/>
                        </w:pPr>
                        <w:r>
                          <w:rPr>
                            <w:rFonts w:cs="Calibri" w:hAnsi="Calibri" w:eastAsia="Calibri" w:ascii="Calibri"/>
                            <w:i w:val="1"/>
                          </w:rPr>
                          <w:t xml:space="preserve">d. Implementación de ciclos de capacitación ambiental a funcionarios;</w:t>
                        </w:r>
                      </w:p>
                    </w:txbxContent>
                  </v:textbox>
                </v:rect>
                <v:rect id="Rectangle 8475" style="position:absolute;width:941;height:1858;left:14084;top:79813;" filled="f" stroked="f">
                  <v:textbox inset="0,0,0,0">
                    <w:txbxContent>
                      <w:p>
                        <w:pPr>
                          <w:spacing w:before="0" w:after="160" w:line="259" w:lineRule="auto"/>
                          <w:ind w:left="0" w:right="0" w:firstLine="0"/>
                          <w:jc w:val="left"/>
                        </w:pPr>
                        <w:r>
                          <w:rPr>
                            <w:rFonts w:cs="Calibri" w:hAnsi="Calibri" w:eastAsia="Calibri" w:ascii="Calibri"/>
                            <w:i w:val="1"/>
                          </w:rPr>
                          <w:t xml:space="preserve">6</w:t>
                        </w:r>
                      </w:p>
                    </w:txbxContent>
                  </v:textbox>
                </v:rect>
                <v:rect id="Rectangle 8476" style="position:absolute;width:55937;height:1858;left:14674;top:79813;" filled="f" stroked="f">
                  <v:textbox inset="0,0,0,0">
                    <w:txbxContent>
                      <w:p>
                        <w:pPr>
                          <w:spacing w:before="0" w:after="160" w:line="259" w:lineRule="auto"/>
                          <w:ind w:left="0" w:right="0" w:firstLine="0"/>
                          <w:jc w:val="left"/>
                        </w:pPr>
                        <w:r>
                          <w:rPr>
                            <w:rFonts w:cs="Calibri" w:hAnsi="Calibri" w:eastAsia="Calibri" w:ascii="Calibri"/>
                            <w:i w:val="1"/>
                          </w:rPr>
                          <w:t xml:space="preserve">. Ejecución de la campaña de difusión interna y externa de la Acreditación.</w:t>
                        </w:r>
                      </w:p>
                    </w:txbxContent>
                  </v:textbox>
                </v:rect>
                <v:rect id="Rectangle 346" style="position:absolute;width:68912;height:1858;left:14052;top:82588;" filled="f" stroked="f">
                  <v:textbox inset="0,0,0,0">
                    <w:txbxContent>
                      <w:p>
                        <w:pPr>
                          <w:spacing w:before="0" w:after="160" w:line="259" w:lineRule="auto"/>
                          <w:ind w:left="0" w:right="0" w:firstLine="0"/>
                          <w:jc w:val="left"/>
                        </w:pPr>
                        <w:r>
                          <w:rPr>
                            <w:rFonts w:cs="Calibri" w:hAnsi="Calibri" w:eastAsia="Calibri" w:ascii="Calibri"/>
                            <w:i w:val="1"/>
                          </w:rPr>
                          <w:t xml:space="preserve">El costo del diseño y/o producción de material de difusión no podrá exceder el 50% del monto</w:t>
                        </w:r>
                      </w:p>
                    </w:txbxContent>
                  </v:textbox>
                </v:rect>
                <v:rect id="Rectangle 347" style="position:absolute;width:420;height:1858;left:65836;top:82588;"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48" style="position:absolute;width:11033;height:1858;left:14084;top:84296;" filled="f" stroked="f">
                  <v:textbox inset="0,0,0,0">
                    <w:txbxContent>
                      <w:p>
                        <w:pPr>
                          <w:spacing w:before="0" w:after="160" w:line="259" w:lineRule="auto"/>
                          <w:ind w:left="0" w:right="0" w:firstLine="0"/>
                          <w:jc w:val="left"/>
                        </w:pPr>
                        <w:r>
                          <w:rPr>
                            <w:rFonts w:cs="Calibri" w:hAnsi="Calibri" w:eastAsia="Calibri" w:ascii="Calibri"/>
                            <w:i w:val="1"/>
                          </w:rPr>
                          <w:t xml:space="preserve">total asignado.</w:t>
                        </w:r>
                      </w:p>
                    </w:txbxContent>
                  </v:textbox>
                </v:rect>
                <v:rect id="Rectangle 8487" style="position:absolute;width:941;height:1858;left:14108;top:87007;" filled="f" stroked="f">
                  <v:textbox inset="0,0,0,0">
                    <w:txbxContent>
                      <w:p>
                        <w:pPr>
                          <w:spacing w:before="0" w:after="160" w:line="259" w:lineRule="auto"/>
                          <w:ind w:left="0" w:right="0" w:firstLine="0"/>
                          <w:jc w:val="left"/>
                        </w:pPr>
                        <w:r>
                          <w:rPr>
                            <w:rFonts w:cs="Calibri" w:hAnsi="Calibri" w:eastAsia="Calibri" w:ascii="Calibri"/>
                            <w:i w:val="1"/>
                          </w:rPr>
                          <w:t xml:space="preserve">7</w:t>
                        </w:r>
                      </w:p>
                    </w:txbxContent>
                  </v:textbox>
                </v:rect>
                <v:rect id="Rectangle 8492" style="position:absolute;width:58139;height:1858;left:14659;top:87007;" filled="f" stroked="f">
                  <v:textbox inset="0,0,0,0">
                    <w:txbxContent>
                      <w:p>
                        <w:pPr>
                          <w:spacing w:before="0" w:after="160" w:line="259" w:lineRule="auto"/>
                          <w:ind w:left="0" w:right="0" w:firstLine="0"/>
                          <w:jc w:val="left"/>
                        </w:pPr>
                        <w:r>
                          <w:rPr>
                            <w:rFonts w:cs="Calibri" w:hAnsi="Calibri" w:eastAsia="Calibri" w:ascii="Calibri"/>
                            <w:i w:val="1"/>
                          </w:rPr>
                          <w:t xml:space="preserve">. Contratación de personal de apoyo para el cumplimiento de la acreditación;</w:t>
                        </w:r>
                      </w:p>
                    </w:txbxContent>
                  </v:textbox>
                </v:rect>
                <v:rect id="Rectangle 8493" style="position:absolute;width:941;height:1858;left:13989;top:89750;" filled="f" stroked="f">
                  <v:textbox inset="0,0,0,0">
                    <w:txbxContent>
                      <w:p>
                        <w:pPr>
                          <w:spacing w:before="0" w:after="160" w:line="259" w:lineRule="auto"/>
                          <w:ind w:left="0" w:right="0" w:firstLine="0"/>
                          <w:jc w:val="left"/>
                        </w:pPr>
                        <w:r>
                          <w:rPr>
                            <w:rFonts w:cs="Calibri" w:hAnsi="Calibri" w:eastAsia="Calibri" w:ascii="Calibri"/>
                            <w:i w:val="1"/>
                          </w:rPr>
                          <w:t xml:space="preserve">8</w:t>
                        </w:r>
                      </w:p>
                    </w:txbxContent>
                  </v:textbox>
                </v:rect>
                <v:rect id="Rectangle 8494" style="position:absolute;width:67955;height:1858;left:14598;top:89750;" filled="f" stroked="f">
                  <v:textbox inset="0,0,0,0">
                    <w:txbxContent>
                      <w:p>
                        <w:pPr>
                          <w:spacing w:before="0" w:after="160" w:line="259" w:lineRule="auto"/>
                          <w:ind w:left="0" w:right="0" w:firstLine="0"/>
                          <w:jc w:val="left"/>
                        </w:pPr>
                        <w:r>
                          <w:rPr>
                            <w:rFonts w:cs="Calibri" w:hAnsi="Calibri" w:eastAsia="Calibri" w:ascii="Calibri"/>
                            <w:i w:val="1"/>
                          </w:rPr>
                          <w:t xml:space="preserve">. Contratación de coffee breaks y transporte para los participantes de los talleres y comités.</w:t>
                        </w:r>
                      </w:p>
                    </w:txbxContent>
                  </v:textbox>
                </v:rect>
                <v:rect id="Rectangle 8495" style="position:absolute;width:941;height:1858;left:13989;top:92462;" filled="f" stroked="f">
                  <v:textbox inset="0,0,0,0">
                    <w:txbxContent>
                      <w:p>
                        <w:pPr>
                          <w:spacing w:before="0" w:after="160" w:line="259" w:lineRule="auto"/>
                          <w:ind w:left="0" w:right="0" w:firstLine="0"/>
                          <w:jc w:val="left"/>
                        </w:pPr>
                        <w:r>
                          <w:rPr>
                            <w:rFonts w:cs="Calibri" w:hAnsi="Calibri" w:eastAsia="Calibri" w:ascii="Calibri"/>
                            <w:i w:val="1"/>
                          </w:rPr>
                          <w:t xml:space="preserve">9</w:t>
                        </w:r>
                      </w:p>
                    </w:txbxContent>
                  </v:textbox>
                </v:rect>
                <v:rect id="Rectangle 8496" style="position:absolute;width:68124;height:1858;left:14597;top:92462;" filled="f" stroked="f">
                  <v:textbox inset="0,0,0,0">
                    <w:txbxContent>
                      <w:p>
                        <w:pPr>
                          <w:spacing w:before="0" w:after="160" w:line="259" w:lineRule="auto"/>
                          <w:ind w:left="0" w:right="0" w:firstLine="0"/>
                          <w:jc w:val="left"/>
                        </w:pPr>
                        <w:r>
                          <w:rPr>
                            <w:rFonts w:cs="Calibri" w:hAnsi="Calibri" w:eastAsia="Calibri" w:ascii="Calibri"/>
                            <w:i w:val="1"/>
                          </w:rPr>
                          <w:t xml:space="preserve">. Adquisición de materiales de oficina. Estos últimos no podrán exceder del 5% del monto</w:t>
                        </w:r>
                      </w:p>
                    </w:txbxContent>
                  </v:textbox>
                </v:rect>
                <v:rect id="Rectangle 352" style="position:absolute;width:420;height:1858;left:65805;top:92462;"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53" style="position:absolute;width:11029;height:1858;left:14052;top:94170;" filled="f" stroked="f">
                  <v:textbox inset="0,0,0,0">
                    <w:txbxContent>
                      <w:p>
                        <w:pPr>
                          <w:spacing w:before="0" w:after="160" w:line="259" w:lineRule="auto"/>
                          <w:ind w:left="0" w:right="0" w:firstLine="0"/>
                          <w:jc w:val="left"/>
                        </w:pPr>
                        <w:r>
                          <w:rPr>
                            <w:rFonts w:cs="Calibri" w:hAnsi="Calibri" w:eastAsia="Calibri" w:ascii="Calibri"/>
                            <w:i w:val="1"/>
                          </w:rPr>
                          <w:t xml:space="preserve">total asignado.</w:t>
                        </w:r>
                      </w:p>
                    </w:txbxContent>
                  </v:textbox>
                </v:rect>
                <v:rect id="Rectangle 354" style="position:absolute;width:74931;height:1858;left:9537;top:96913;" filled="f" stroked="f">
                  <v:textbox inset="0,0,0,0">
                    <w:txbxContent>
                      <w:p>
                        <w:pPr>
                          <w:spacing w:before="0" w:after="160" w:line="259" w:lineRule="auto"/>
                          <w:ind w:left="0" w:right="0" w:firstLine="0"/>
                          <w:jc w:val="left"/>
                        </w:pPr>
                        <w:r>
                          <w:rPr>
                            <w:rFonts w:cs="Calibri" w:hAnsi="Calibri" w:eastAsia="Calibri" w:ascii="Calibri"/>
                            <w:i w:val="1"/>
                          </w:rPr>
                          <w:t xml:space="preserve">La Municipalidad se obliga a prestar su cooperación para que los(as) auditores(as) de la SEREMI o</w:t>
                        </w:r>
                      </w:p>
                    </w:txbxContent>
                  </v:textbox>
                </v:rect>
                <v:rect id="Rectangle 355" style="position:absolute;width:420;height:1858;left:65804;top:9691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56" style="position:absolute;width:42508;height:1858;left:9512;top:98589;" filled="f" stroked="f">
                  <v:textbox inset="0,0,0,0">
                    <w:txbxContent>
                      <w:p>
                        <w:pPr>
                          <w:spacing w:before="0" w:after="160" w:line="259" w:lineRule="auto"/>
                          <w:ind w:left="0" w:right="0" w:firstLine="0"/>
                          <w:jc w:val="left"/>
                        </w:pPr>
                        <w:r>
                          <w:rPr>
                            <w:rFonts w:cs="Calibri" w:hAnsi="Calibri" w:eastAsia="Calibri" w:ascii="Calibri"/>
                            <w:i w:val="1"/>
                          </w:rPr>
                          <w:t xml:space="preserve">del Ministerio, puedan ejercer cabalmente sus funciones.</w:t>
                        </w:r>
                      </w:p>
                    </w:txbxContent>
                  </v:textbox>
                </v:rect>
                <v:rect id="Rectangle 357" style="position:absolute;width:6923;height:1858;left:9512;top:101333;" filled="f" stroked="f">
                  <v:textbox inset="0,0,0,0">
                    <w:txbxContent>
                      <w:p>
                        <w:pPr>
                          <w:spacing w:before="0" w:after="160" w:line="259" w:lineRule="auto"/>
                          <w:ind w:left="0" w:right="0" w:firstLine="0"/>
                          <w:jc w:val="left"/>
                        </w:pPr>
                        <w:r>
                          <w:rPr>
                            <w:rFonts w:cs="Calibri" w:hAnsi="Calibri" w:eastAsia="Calibri" w:ascii="Calibri"/>
                            <w:b w:val="1"/>
                            <w:i w:val="1"/>
                          </w:rPr>
                          <w:t xml:space="preserve">OCTAVO </w:t>
                        </w:r>
                      </w:p>
                    </w:txbxContent>
                  </v:textbox>
                </v:rect>
                <v:rect id="Rectangle 358" style="position:absolute;width:67588;height:1858;left:14966;top:101333;" filled="f" stroked="f">
                  <v:textbox inset="0,0,0,0">
                    <w:txbxContent>
                      <w:p>
                        <w:pPr>
                          <w:spacing w:before="0" w:after="160" w:line="259" w:lineRule="auto"/>
                          <w:ind w:left="0" w:right="0" w:firstLine="0"/>
                          <w:jc w:val="left"/>
                        </w:pPr>
                        <w:r>
                          <w:rPr>
                            <w:rFonts w:cs="Calibri" w:hAnsi="Calibri" w:eastAsia="Calibri" w:ascii="Calibri"/>
                            <w:i w:val="1"/>
                          </w:rPr>
                          <w:t xml:space="preserve">Las partes convienen que de producirse incumplimientos de los requisitos exigidos que</w:t>
                        </w:r>
                      </w:p>
                    </w:txbxContent>
                  </v:textbox>
                </v:rect>
                <v:rect id="Rectangle 359" style="position:absolute;width:420;height:1858;left:65747;top:10133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60" style="position:absolute;width:74765;height:1858;left:9448;top:103041;" filled="f" stroked="f">
                  <v:textbox inset="0,0,0,0">
                    <w:txbxContent>
                      <w:p>
                        <w:pPr>
                          <w:spacing w:before="0" w:after="160" w:line="259" w:lineRule="auto"/>
                          <w:ind w:left="0" w:right="0" w:firstLine="0"/>
                          <w:jc w:val="left"/>
                        </w:pPr>
                        <w:r>
                          <w:rPr>
                            <w:rFonts w:cs="Calibri" w:hAnsi="Calibri" w:eastAsia="Calibri" w:ascii="Calibri"/>
                            <w:i w:val="1"/>
                          </w:rPr>
                          <w:t xml:space="preserve">pongan en peligro la ejecución íntegra y oportuna de las actividades asociadas a la pre acreditación,</w:t>
                        </w:r>
                      </w:p>
                    </w:txbxContent>
                  </v:textbox>
                </v:rect>
                <v:rect id="Rectangle 361" style="position:absolute;width:420;height:1858;left:65652;top:103041;"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62" style="position:absolute;width:74844;height:1858;left:9512;top:104749;" filled="f" stroked="f">
                  <v:textbox inset="0,0,0,0">
                    <w:txbxContent>
                      <w:p>
                        <w:pPr>
                          <w:spacing w:before="0" w:after="160" w:line="259" w:lineRule="auto"/>
                          <w:ind w:left="0" w:right="0" w:firstLine="0"/>
                          <w:jc w:val="left"/>
                        </w:pPr>
                        <w:r>
                          <w:rPr>
                            <w:rFonts w:cs="Calibri" w:hAnsi="Calibri" w:eastAsia="Calibri" w:ascii="Calibri"/>
                            <w:i w:val="1"/>
                          </w:rPr>
                          <w:t xml:space="preserve">comunicarán estos hechos a la contraparte dentro de los 10 días de haberse producido, a objeto de</w:t>
                        </w:r>
                      </w:p>
                    </w:txbxContent>
                  </v:textbox>
                </v:rect>
                <v:rect id="Rectangle 363" style="position:absolute;width:420;height:1858;left:65716;top:104749;"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64" style="position:absolute;width:71162;height:1858;left:9512;top:106457;" filled="f" stroked="f">
                  <v:textbox inset="0,0,0,0">
                    <w:txbxContent>
                      <w:p>
                        <w:pPr>
                          <w:spacing w:before="0" w:after="160" w:line="259" w:lineRule="auto"/>
                          <w:ind w:left="0" w:right="0" w:firstLine="0"/>
                          <w:jc w:val="left"/>
                        </w:pPr>
                        <w:r>
                          <w:rPr>
                            <w:rFonts w:cs="Calibri" w:hAnsi="Calibri" w:eastAsia="Calibri" w:ascii="Calibri"/>
                            <w:i w:val="1"/>
                          </w:rPr>
                          <w:t xml:space="preserve">acordar en un plazo de 20 días hábiles las medidas necesarias para resolver dichas situaciones.</w:t>
                        </w:r>
                      </w:p>
                    </w:txbxContent>
                  </v:textbox>
                </v:rect>
                <v:shape id="Picture 366" style="position:absolute;width:78486;height:128441;left:0;top:0;" filled="f">
                  <v:imagedata r:id="rId19"/>
                </v:shape>
                <v:shape id="Picture 368" style="position:absolute;width:78486;height:128441;left:0;top:0;" filled="f">
                  <v:imagedata r:id="rId20"/>
                </v:shape>
                <w10:wrap type="topAndBottom"/>
              </v:group>
            </w:pict>
          </mc:Fallback>
        </mc:AlternateContent>
      </w:r>
    </w:p>
    <w:p w:rsidR="00F227F8" w:rsidRPr="00C73370" w:rsidRDefault="00F227F8">
      <w:pPr>
        <w:rPr>
          <w:lang w:val="es-CL"/>
        </w:rPr>
        <w:sectPr w:rsidR="00F227F8" w:rsidRPr="00C73370">
          <w:pgSz w:w="12360" w:h="20227"/>
          <w:pgMar w:top="1440" w:right="1440" w:bottom="1440" w:left="1440" w:header="720" w:footer="720" w:gutter="0"/>
          <w:cols w:space="720"/>
        </w:sectPr>
      </w:pPr>
    </w:p>
    <w:p w:rsidR="00F227F8" w:rsidRPr="00C73370" w:rsidRDefault="00C73370">
      <w:pPr>
        <w:spacing w:after="0" w:line="259" w:lineRule="auto"/>
        <w:ind w:left="-1440" w:right="10862" w:firstLine="0"/>
        <w:jc w:val="left"/>
        <w:rPr>
          <w:lang w:val="es-CL"/>
        </w:rPr>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811770" cy="12820015"/>
                <wp:effectExtent l="0" t="0" r="0" b="0"/>
                <wp:wrapTopAndBottom/>
                <wp:docPr id="8584" name="Group 8584"/>
                <wp:cNvGraphicFramePr/>
                <a:graphic xmlns:a="http://schemas.openxmlformats.org/drawingml/2006/main">
                  <a:graphicData uri="http://schemas.microsoft.com/office/word/2010/wordprocessingGroup">
                    <wpg:wgp>
                      <wpg:cNvGrpSpPr/>
                      <wpg:grpSpPr>
                        <a:xfrm>
                          <a:off x="0" y="0"/>
                          <a:ext cx="7811770" cy="12820015"/>
                          <a:chOff x="0" y="0"/>
                          <a:chExt cx="7811770" cy="12820015"/>
                        </a:xfrm>
                      </wpg:grpSpPr>
                      <wps:wsp>
                        <wps:cNvPr id="392" name="Rectangle 392"/>
                        <wps:cNvSpPr/>
                        <wps:spPr>
                          <a:xfrm>
                            <a:off x="2496185" y="803808"/>
                            <a:ext cx="3262666" cy="174281"/>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b/>
                                </w:rPr>
                                <w:t>ILUSTRE MUNICIPALIDAD DE MÁFIL</w:t>
                              </w:r>
                            </w:p>
                          </w:txbxContent>
                        </wps:txbx>
                        <wps:bodyPr horzOverflow="overflow" vert="horz" lIns="0" tIns="0" rIns="0" bIns="0" rtlCol="0">
                          <a:noAutofit/>
                        </wps:bodyPr>
                      </wps:wsp>
                      <wps:wsp>
                        <wps:cNvPr id="393" name="Rectangle 393"/>
                        <wps:cNvSpPr/>
                        <wps:spPr>
                          <a:xfrm>
                            <a:off x="2505710" y="962025"/>
                            <a:ext cx="322950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SECRETARIA COMUNAL DE PLANIFICACIÓN</w:t>
                              </w:r>
                            </w:p>
                          </w:txbxContent>
                        </wps:txbx>
                        <wps:bodyPr horzOverflow="overflow" vert="horz" lIns="0" tIns="0" rIns="0" bIns="0" rtlCol="0">
                          <a:noAutofit/>
                        </wps:bodyPr>
                      </wps:wsp>
                      <wps:wsp>
                        <wps:cNvPr id="394" name="Rectangle 394"/>
                        <wps:cNvSpPr/>
                        <wps:spPr>
                          <a:xfrm>
                            <a:off x="917575" y="1144905"/>
                            <a:ext cx="67632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DÉCIMO </w:t>
                              </w:r>
                            </w:p>
                          </w:txbxContent>
                        </wps:txbx>
                        <wps:bodyPr horzOverflow="overflow" vert="horz" lIns="0" tIns="0" rIns="0" bIns="0" rtlCol="0">
                          <a:noAutofit/>
                        </wps:bodyPr>
                      </wps:wsp>
                      <wps:wsp>
                        <wps:cNvPr id="395" name="Rectangle 395"/>
                        <wps:cNvSpPr/>
                        <wps:spPr>
                          <a:xfrm>
                            <a:off x="1459865" y="1144905"/>
                            <a:ext cx="676352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En la eventualidad que el Municipio requiriese ampliar los plazos establecidos por el</w:t>
                              </w:r>
                            </w:p>
                          </w:txbxContent>
                        </wps:txbx>
                        <wps:bodyPr horzOverflow="overflow" vert="horz" lIns="0" tIns="0" rIns="0" bIns="0" rtlCol="0">
                          <a:noAutofit/>
                        </wps:bodyPr>
                      </wps:wsp>
                      <wps:wsp>
                        <wps:cNvPr id="396" name="Rectangle 396"/>
                        <wps:cNvSpPr/>
                        <wps:spPr>
                          <a:xfrm>
                            <a:off x="6544183" y="114490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7" name="Rectangle 397"/>
                        <wps:cNvSpPr/>
                        <wps:spPr>
                          <a:xfrm>
                            <a:off x="911225" y="1306196"/>
                            <a:ext cx="746845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sistema, para dar cumplimiento a las exigencias impuestas en el respectivo nivel de acreditación,</w:t>
                              </w:r>
                            </w:p>
                          </w:txbxContent>
                        </wps:txbx>
                        <wps:bodyPr horzOverflow="overflow" vert="horz" lIns="0" tIns="0" rIns="0" bIns="0" rtlCol="0">
                          <a:noAutofit/>
                        </wps:bodyPr>
                      </wps:wsp>
                      <wps:wsp>
                        <wps:cNvPr id="398" name="Rectangle 398"/>
                        <wps:cNvSpPr/>
                        <wps:spPr>
                          <a:xfrm>
                            <a:off x="6525895" y="1306196"/>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99" name="Rectangle 399"/>
                        <wps:cNvSpPr/>
                        <wps:spPr>
                          <a:xfrm>
                            <a:off x="914400" y="1480173"/>
                            <a:ext cx="748555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deberá solicitarlo por escrito antes del vencimiento del pla</w:t>
                              </w:r>
                              <w:r>
                                <w:rPr>
                                  <w:rFonts w:ascii="Calibri" w:eastAsia="Calibri" w:hAnsi="Calibri" w:cs="Calibri"/>
                                  <w:i/>
                                </w:rPr>
                                <w:t>zo establecido en la cláusula segunda del</w:t>
                              </w:r>
                            </w:p>
                          </w:txbxContent>
                        </wps:txbx>
                        <wps:bodyPr horzOverflow="overflow" vert="horz" lIns="0" tIns="0" rIns="0" bIns="0" rtlCol="0">
                          <a:noAutofit/>
                        </wps:bodyPr>
                      </wps:wsp>
                      <wps:wsp>
                        <wps:cNvPr id="400" name="Rectangle 400"/>
                        <wps:cNvSpPr/>
                        <wps:spPr>
                          <a:xfrm>
                            <a:off x="6541008" y="1480173"/>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01" name="Rectangle 401"/>
                        <wps:cNvSpPr/>
                        <wps:spPr>
                          <a:xfrm>
                            <a:off x="911225" y="1650988"/>
                            <a:ext cx="139228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presente convenio.</w:t>
                              </w:r>
                            </w:p>
                          </w:txbxContent>
                        </wps:txbx>
                        <wps:bodyPr horzOverflow="overflow" vert="horz" lIns="0" tIns="0" rIns="0" bIns="0" rtlCol="0">
                          <a:noAutofit/>
                        </wps:bodyPr>
                      </wps:wsp>
                      <wps:wsp>
                        <wps:cNvPr id="402" name="Rectangle 402"/>
                        <wps:cNvSpPr/>
                        <wps:spPr>
                          <a:xfrm>
                            <a:off x="914400" y="1925320"/>
                            <a:ext cx="145818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DÉCIMO PRIMERO </w:t>
                              </w:r>
                            </w:p>
                          </w:txbxContent>
                        </wps:txbx>
                        <wps:bodyPr horzOverflow="overflow" vert="horz" lIns="0" tIns="0" rIns="0" bIns="0" rtlCol="0">
                          <a:noAutofit/>
                        </wps:bodyPr>
                      </wps:wsp>
                      <wps:wsp>
                        <wps:cNvPr id="403" name="Rectangle 403"/>
                        <wps:cNvSpPr/>
                        <wps:spPr>
                          <a:xfrm>
                            <a:off x="2026920" y="1925320"/>
                            <a:ext cx="598966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Para todos los efectos legales derivados del presente convenio, las partes fijan</w:t>
                              </w:r>
                            </w:p>
                          </w:txbxContent>
                        </wps:txbx>
                        <wps:bodyPr horzOverflow="overflow" vert="horz" lIns="0" tIns="0" rIns="0" bIns="0" rtlCol="0">
                          <a:noAutofit/>
                        </wps:bodyPr>
                      </wps:wsp>
                      <wps:wsp>
                        <wps:cNvPr id="404" name="Rectangle 404"/>
                        <wps:cNvSpPr/>
                        <wps:spPr>
                          <a:xfrm>
                            <a:off x="6531484" y="1925320"/>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05" name="Rectangle 405"/>
                        <wps:cNvSpPr/>
                        <wps:spPr>
                          <a:xfrm>
                            <a:off x="908050" y="2096122"/>
                            <a:ext cx="748666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su domicilio en la comuna y ciudad de Santiago de Chile y se someten a la competencia de sus</w:t>
                              </w:r>
                            </w:p>
                          </w:txbxContent>
                        </wps:txbx>
                        <wps:bodyPr horzOverflow="overflow" vert="horz" lIns="0" tIns="0" rIns="0" bIns="0" rtlCol="0">
                          <a:noAutofit/>
                        </wps:bodyPr>
                      </wps:wsp>
                      <wps:wsp>
                        <wps:cNvPr id="406" name="Rectangle 406"/>
                        <wps:cNvSpPr/>
                        <wps:spPr>
                          <a:xfrm>
                            <a:off x="6534659" y="209612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07" name="Rectangle 407"/>
                        <wps:cNvSpPr/>
                        <wps:spPr>
                          <a:xfrm>
                            <a:off x="920750" y="2266302"/>
                            <a:ext cx="243593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Tribunales Ordinarios de Justicia.</w:t>
                              </w:r>
                            </w:p>
                          </w:txbxContent>
                        </wps:txbx>
                        <wps:bodyPr horzOverflow="overflow" vert="horz" lIns="0" tIns="0" rIns="0" bIns="0" rtlCol="0">
                          <a:noAutofit/>
                        </wps:bodyPr>
                      </wps:wsp>
                      <wps:wsp>
                        <wps:cNvPr id="408" name="Rectangle 408"/>
                        <wps:cNvSpPr/>
                        <wps:spPr>
                          <a:xfrm>
                            <a:off x="908050" y="2538095"/>
                            <a:ext cx="150554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DÉCIMO SEGUNDO </w:t>
                              </w:r>
                            </w:p>
                          </w:txbxContent>
                        </wps:txbx>
                        <wps:bodyPr horzOverflow="overflow" vert="horz" lIns="0" tIns="0" rIns="0" bIns="0" rtlCol="0">
                          <a:noAutofit/>
                        </wps:bodyPr>
                      </wps:wsp>
                      <wps:wsp>
                        <wps:cNvPr id="409" name="Rectangle 409"/>
                        <wps:cNvSpPr/>
                        <wps:spPr>
                          <a:xfrm>
                            <a:off x="2051050" y="2538095"/>
                            <a:ext cx="596737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Los gastos que demande la ejecución del presente convenio se imputarán a la</w:t>
                              </w:r>
                            </w:p>
                          </w:txbxContent>
                        </wps:txbx>
                        <wps:bodyPr horzOverflow="overflow" vert="horz" lIns="0" tIns="0" rIns="0" bIns="0" rtlCol="0">
                          <a:noAutofit/>
                        </wps:bodyPr>
                      </wps:wsp>
                      <wps:wsp>
                        <wps:cNvPr id="410" name="Rectangle 410"/>
                        <wps:cNvSpPr/>
                        <wps:spPr>
                          <a:xfrm>
                            <a:off x="6531484" y="253809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11" name="Rectangle 411"/>
                        <wps:cNvSpPr/>
                        <wps:spPr>
                          <a:xfrm>
                            <a:off x="908050" y="2711437"/>
                            <a:ext cx="748499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Partida 25, Capítulo</w:t>
                              </w:r>
                              <w:r>
                                <w:rPr>
                                  <w:rFonts w:ascii="Calibri" w:eastAsia="Calibri" w:hAnsi="Calibri" w:cs="Calibri"/>
                                  <w:i/>
                                </w:rPr>
                                <w:t xml:space="preserve"> 01, Programa presupuestario 01, Subtítulo 24, ítem 03, Asignación 004, código</w:t>
                              </w:r>
                            </w:p>
                          </w:txbxContent>
                        </wps:txbx>
                        <wps:bodyPr horzOverflow="overflow" vert="horz" lIns="0" tIns="0" rIns="0" bIns="0" rtlCol="0">
                          <a:noAutofit/>
                        </wps:bodyPr>
                      </wps:wsp>
                      <wps:wsp>
                        <wps:cNvPr id="412" name="Rectangle 412"/>
                        <wps:cNvSpPr/>
                        <wps:spPr>
                          <a:xfrm>
                            <a:off x="6534659" y="2711437"/>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13" name="Rectangle 413"/>
                        <wps:cNvSpPr/>
                        <wps:spPr>
                          <a:xfrm>
                            <a:off x="908050" y="2885427"/>
                            <a:ext cx="580264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de proyecto 250114, del presupuesto vigente del Ministerio para el año 2021.</w:t>
                              </w:r>
                            </w:p>
                          </w:txbxContent>
                        </wps:txbx>
                        <wps:bodyPr horzOverflow="overflow" vert="horz" lIns="0" tIns="0" rIns="0" bIns="0" rtlCol="0">
                          <a:noAutofit/>
                        </wps:bodyPr>
                      </wps:wsp>
                      <wps:wsp>
                        <wps:cNvPr id="414" name="Rectangle 414"/>
                        <wps:cNvSpPr/>
                        <wps:spPr>
                          <a:xfrm>
                            <a:off x="908050" y="3156585"/>
                            <a:ext cx="149792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DÉCIMO TERCERO </w:t>
                              </w:r>
                            </w:p>
                          </w:txbxContent>
                        </wps:txbx>
                        <wps:bodyPr horzOverflow="overflow" vert="horz" lIns="0" tIns="0" rIns="0" bIns="0" rtlCol="0">
                          <a:noAutofit/>
                        </wps:bodyPr>
                      </wps:wsp>
                      <wps:wsp>
                        <wps:cNvPr id="415" name="Rectangle 415"/>
                        <wps:cNvSpPr/>
                        <wps:spPr>
                          <a:xfrm>
                            <a:off x="2103120" y="3156585"/>
                            <a:ext cx="185002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La personería de don </w:t>
                              </w:r>
                            </w:p>
                          </w:txbxContent>
                        </wps:txbx>
                        <wps:bodyPr horzOverflow="overflow" vert="horz" lIns="0" tIns="0" rIns="0" bIns="0" rtlCol="0">
                          <a:noAutofit/>
                        </wps:bodyPr>
                      </wps:wsp>
                      <wps:wsp>
                        <wps:cNvPr id="416" name="Rectangle 416"/>
                        <wps:cNvSpPr/>
                        <wps:spPr>
                          <a:xfrm>
                            <a:off x="3554095" y="3156585"/>
                            <a:ext cx="260363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Javier Ignacio Naranjo Solano </w:t>
                              </w:r>
                            </w:p>
                          </w:txbxContent>
                        </wps:txbx>
                        <wps:bodyPr horzOverflow="overflow" vert="horz" lIns="0" tIns="0" rIns="0" bIns="0" rtlCol="0">
                          <a:noAutofit/>
                        </wps:bodyPr>
                      </wps:wsp>
                      <wps:wsp>
                        <wps:cNvPr id="417" name="Rectangle 417"/>
                        <wps:cNvSpPr/>
                        <wps:spPr>
                          <a:xfrm>
                            <a:off x="5571490" y="3156585"/>
                            <a:ext cx="128035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para actuar en</w:t>
                              </w:r>
                            </w:p>
                          </w:txbxContent>
                        </wps:txbx>
                        <wps:bodyPr horzOverflow="overflow" vert="horz" lIns="0" tIns="0" rIns="0" bIns="0" rtlCol="0">
                          <a:noAutofit/>
                        </wps:bodyPr>
                      </wps:wsp>
                      <wps:wsp>
                        <wps:cNvPr id="418" name="Rectangle 418"/>
                        <wps:cNvSpPr/>
                        <wps:spPr>
                          <a:xfrm>
                            <a:off x="6529071" y="315658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19" name="Rectangle 419"/>
                        <wps:cNvSpPr/>
                        <wps:spPr>
                          <a:xfrm>
                            <a:off x="908050" y="3330562"/>
                            <a:ext cx="746641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representación del Ministerio, consta en el Decreto Supremo Ng 6, de fecha 11 de febrero de 2020,</w:t>
                              </w:r>
                            </w:p>
                          </w:txbxContent>
                        </wps:txbx>
                        <wps:bodyPr horzOverflow="overflow" vert="horz" lIns="0" tIns="0" rIns="0" bIns="0" rtlCol="0">
                          <a:noAutofit/>
                        </wps:bodyPr>
                      </wps:wsp>
                      <wps:wsp>
                        <wps:cNvPr id="420" name="Rectangle 420"/>
                        <wps:cNvSpPr/>
                        <wps:spPr>
                          <a:xfrm>
                            <a:off x="6519546" y="333056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1" name="Rectangle 421"/>
                        <wps:cNvSpPr/>
                        <wps:spPr>
                          <a:xfrm>
                            <a:off x="905511" y="3500742"/>
                            <a:ext cx="473105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 xml:space="preserve">del Ministerio del Medio Ambiente. La personería de don </w:t>
                              </w:r>
                            </w:p>
                          </w:txbxContent>
                        </wps:txbx>
                        <wps:bodyPr horzOverflow="overflow" vert="horz" lIns="0" tIns="0" rIns="0" bIns="0" rtlCol="0">
                          <a:noAutofit/>
                        </wps:bodyPr>
                      </wps:wsp>
                      <wps:wsp>
                        <wps:cNvPr id="422" name="Rectangle 422"/>
                        <wps:cNvSpPr/>
                        <wps:spPr>
                          <a:xfrm>
                            <a:off x="4504691" y="3500742"/>
                            <a:ext cx="229259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Juan Carlos Catril Millanao </w:t>
                              </w:r>
                            </w:p>
                          </w:txbxContent>
                        </wps:txbx>
                        <wps:bodyPr horzOverflow="overflow" vert="horz" lIns="0" tIns="0" rIns="0" bIns="0" rtlCol="0">
                          <a:noAutofit/>
                        </wps:bodyPr>
                      </wps:wsp>
                      <wps:wsp>
                        <wps:cNvPr id="423" name="Rectangle 423"/>
                        <wps:cNvSpPr/>
                        <wps:spPr>
                          <a:xfrm>
                            <a:off x="6272404" y="3500742"/>
                            <a:ext cx="34506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para</w:t>
                              </w:r>
                            </w:p>
                          </w:txbxContent>
                        </wps:txbx>
                        <wps:bodyPr horzOverflow="overflow" vert="horz" lIns="0" tIns="0" rIns="0" bIns="0" rtlCol="0">
                          <a:noAutofit/>
                        </wps:bodyPr>
                      </wps:wsp>
                      <wps:wsp>
                        <wps:cNvPr id="424" name="Rectangle 424"/>
                        <wps:cNvSpPr/>
                        <wps:spPr>
                          <a:xfrm>
                            <a:off x="6528944" y="350074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5" name="Rectangle 425"/>
                        <wps:cNvSpPr/>
                        <wps:spPr>
                          <a:xfrm>
                            <a:off x="902209" y="3668382"/>
                            <a:ext cx="747031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representar a la Municipalidad, consta en el Decreto Afecto N° 498, de fecha 10 de marzo de2021,</w:t>
                              </w:r>
                            </w:p>
                          </w:txbxContent>
                        </wps:txbx>
                        <wps:bodyPr horzOverflow="overflow" vert="horz" lIns="0" tIns="0" rIns="0" bIns="0" rtlCol="0">
                          <a:noAutofit/>
                        </wps:bodyPr>
                      </wps:wsp>
                      <wps:wsp>
                        <wps:cNvPr id="426" name="Rectangle 426"/>
                        <wps:cNvSpPr/>
                        <wps:spPr>
                          <a:xfrm>
                            <a:off x="6516244" y="3668382"/>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27" name="Rectangle 427"/>
                        <wps:cNvSpPr/>
                        <wps:spPr>
                          <a:xfrm>
                            <a:off x="905384" y="3839198"/>
                            <a:ext cx="267859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de la Ilustre Municipalidad de Máfil.</w:t>
                              </w:r>
                            </w:p>
                          </w:txbxContent>
                        </wps:txbx>
                        <wps:bodyPr horzOverflow="overflow" vert="horz" lIns="0" tIns="0" rIns="0" bIns="0" rtlCol="0">
                          <a:noAutofit/>
                        </wps:bodyPr>
                      </wps:wsp>
                      <wps:wsp>
                        <wps:cNvPr id="428" name="Rectangle 428"/>
                        <wps:cNvSpPr/>
                        <wps:spPr>
                          <a:xfrm>
                            <a:off x="902335" y="4116705"/>
                            <a:ext cx="139165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b/>
                                  <w:i/>
                                </w:rPr>
                                <w:t xml:space="preserve">DÉCIMO CUARTO </w:t>
                              </w:r>
                            </w:p>
                          </w:txbxContent>
                        </wps:txbx>
                        <wps:bodyPr horzOverflow="overflow" vert="horz" lIns="0" tIns="0" rIns="0" bIns="0" rtlCol="0">
                          <a:noAutofit/>
                        </wps:bodyPr>
                      </wps:wsp>
                      <wps:wsp>
                        <wps:cNvPr id="429" name="Rectangle 429"/>
                        <wps:cNvSpPr/>
                        <wps:spPr>
                          <a:xfrm>
                            <a:off x="1969135" y="4116705"/>
                            <a:ext cx="604782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El presente convenio se firma en cuatro ejemplares de idéntico tenor y fecha,</w:t>
                              </w:r>
                            </w:p>
                          </w:txbxContent>
                        </wps:txbx>
                        <wps:bodyPr horzOverflow="overflow" vert="horz" lIns="0" tIns="0" rIns="0" bIns="0" rtlCol="0">
                          <a:noAutofit/>
                        </wps:bodyPr>
                      </wps:wsp>
                      <wps:wsp>
                        <wps:cNvPr id="430" name="Rectangle 430"/>
                        <wps:cNvSpPr/>
                        <wps:spPr>
                          <a:xfrm>
                            <a:off x="6516370" y="4116705"/>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31" name="Rectangle 431"/>
                        <wps:cNvSpPr/>
                        <wps:spPr>
                          <a:xfrm>
                            <a:off x="902335" y="4287521"/>
                            <a:ext cx="748796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quedando uno en poder de la Municipalidad, dos en poder de la SEREMI y uno en poder de la</w:t>
                              </w:r>
                            </w:p>
                          </w:txbxContent>
                        </wps:txbx>
                        <wps:bodyPr horzOverflow="overflow" vert="horz" lIns="0" tIns="0" rIns="0" bIns="0" rtlCol="0">
                          <a:noAutofit/>
                        </wps:bodyPr>
                      </wps:wsp>
                      <wps:wsp>
                        <wps:cNvPr id="432" name="Rectangle 432"/>
                        <wps:cNvSpPr/>
                        <wps:spPr>
                          <a:xfrm>
                            <a:off x="6525895" y="4287521"/>
                            <a:ext cx="420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433" name="Rectangle 433"/>
                        <wps:cNvSpPr/>
                        <wps:spPr>
                          <a:xfrm>
                            <a:off x="899160" y="4460863"/>
                            <a:ext cx="261095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rPr>
                                <w:t>Subsecretaría del Medio Ambiente.</w:t>
                              </w:r>
                            </w:p>
                          </w:txbxContent>
                        </wps:txbx>
                        <wps:bodyPr horzOverflow="overflow" vert="horz" lIns="0" tIns="0" rIns="0" bIns="0" rtlCol="0">
                          <a:noAutofit/>
                        </wps:bodyPr>
                      </wps:wsp>
                      <wps:wsp>
                        <wps:cNvPr id="8452" name="Rectangle 8452"/>
                        <wps:cNvSpPr/>
                        <wps:spPr>
                          <a:xfrm>
                            <a:off x="3483614" y="4723131"/>
                            <a:ext cx="21132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451" name="Rectangle 8451"/>
                        <wps:cNvSpPr/>
                        <wps:spPr>
                          <a:xfrm>
                            <a:off x="3410585" y="4723131"/>
                            <a:ext cx="9415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2</w:t>
                              </w:r>
                            </w:p>
                          </w:txbxContent>
                        </wps:txbx>
                        <wps:bodyPr horzOverflow="overflow" vert="horz" lIns="0" tIns="0" rIns="0" bIns="0" rtlCol="0">
                          <a:noAutofit/>
                        </wps:bodyPr>
                      </wps:wsp>
                      <wps:wsp>
                        <wps:cNvPr id="1485" name="Rectangle 1485"/>
                        <wps:cNvSpPr/>
                        <wps:spPr>
                          <a:xfrm>
                            <a:off x="4047574" y="4723131"/>
                            <a:ext cx="112453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AUTORÍZASE </w:t>
                              </w:r>
                            </w:p>
                          </w:txbxContent>
                        </wps:txbx>
                        <wps:bodyPr horzOverflow="overflow" vert="horz" lIns="0" tIns="0" rIns="0" bIns="0" rtlCol="0">
                          <a:noAutofit/>
                        </wps:bodyPr>
                      </wps:wsp>
                      <wps:wsp>
                        <wps:cNvPr id="1486" name="Rectangle 1486"/>
                        <wps:cNvSpPr/>
                        <wps:spPr>
                          <a:xfrm>
                            <a:off x="5013912" y="4723131"/>
                            <a:ext cx="16358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la </w:t>
                              </w:r>
                            </w:p>
                          </w:txbxContent>
                        </wps:txbx>
                        <wps:bodyPr horzOverflow="overflow" vert="horz" lIns="0" tIns="0" rIns="0" bIns="0" rtlCol="0">
                          <a:noAutofit/>
                        </wps:bodyPr>
                      </wps:wsp>
                      <wps:wsp>
                        <wps:cNvPr id="1487" name="Rectangle 1487"/>
                        <wps:cNvSpPr/>
                        <wps:spPr>
                          <a:xfrm>
                            <a:off x="5251306" y="4723131"/>
                            <a:ext cx="41524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firma </w:t>
                              </w:r>
                            </w:p>
                          </w:txbxContent>
                        </wps:txbx>
                        <wps:bodyPr horzOverflow="overflow" vert="horz" lIns="0" tIns="0" rIns="0" bIns="0" rtlCol="0">
                          <a:noAutofit/>
                        </wps:bodyPr>
                      </wps:wsp>
                      <wps:wsp>
                        <wps:cNvPr id="1488" name="Rectangle 1488"/>
                        <wps:cNvSpPr/>
                        <wps:spPr>
                          <a:xfrm>
                            <a:off x="5681129" y="4723131"/>
                            <a:ext cx="25739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del </w:t>
                              </w:r>
                            </w:p>
                          </w:txbxContent>
                        </wps:txbx>
                        <wps:bodyPr horzOverflow="overflow" vert="horz" lIns="0" tIns="0" rIns="0" bIns="0" rtlCol="0">
                          <a:noAutofit/>
                        </wps:bodyPr>
                      </wps:wsp>
                      <wps:wsp>
                        <wps:cNvPr id="1489" name="Rectangle 1489"/>
                        <wps:cNvSpPr/>
                        <wps:spPr>
                          <a:xfrm>
                            <a:off x="5995479" y="4723131"/>
                            <a:ext cx="70359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Convenio</w:t>
                              </w:r>
                            </w:p>
                          </w:txbxContent>
                        </wps:txbx>
                        <wps:bodyPr horzOverflow="overflow" vert="horz" lIns="0" tIns="0" rIns="0" bIns="0" rtlCol="0">
                          <a:noAutofit/>
                        </wps:bodyPr>
                      </wps:wsp>
                      <wps:wsp>
                        <wps:cNvPr id="435" name="Rectangle 435"/>
                        <wps:cNvSpPr/>
                        <wps:spPr>
                          <a:xfrm>
                            <a:off x="902335" y="4878706"/>
                            <a:ext cx="360938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Mandato entre Ministerio del Medio Ambiente y </w:t>
                              </w:r>
                            </w:p>
                          </w:txbxContent>
                        </wps:txbx>
                        <wps:bodyPr horzOverflow="overflow" vert="horz" lIns="0" tIns="0" rIns="0" bIns="0" rtlCol="0">
                          <a:noAutofit/>
                        </wps:bodyPr>
                      </wps:wsp>
                      <wps:wsp>
                        <wps:cNvPr id="436" name="Rectangle 436"/>
                        <wps:cNvSpPr/>
                        <wps:spPr>
                          <a:xfrm>
                            <a:off x="902335" y="5034281"/>
                            <a:ext cx="66453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iniciativa:</w:t>
                              </w:r>
                            </w:p>
                          </w:txbxContent>
                        </wps:txbx>
                        <wps:bodyPr horzOverflow="overflow" vert="horz" lIns="0" tIns="0" rIns="0" bIns="0" rtlCol="0">
                          <a:noAutofit/>
                        </wps:bodyPr>
                      </wps:wsp>
                      <wps:wsp>
                        <wps:cNvPr id="437" name="Rectangle 437"/>
                        <wps:cNvSpPr/>
                        <wps:spPr>
                          <a:xfrm>
                            <a:off x="3645535" y="4878706"/>
                            <a:ext cx="383809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la I. Municipalidad de Máfil para la ejecución de la</w:t>
                              </w:r>
                            </w:p>
                          </w:txbxContent>
                        </wps:txbx>
                        <wps:bodyPr horzOverflow="overflow" vert="horz" lIns="0" tIns="0" rIns="0" bIns="0" rtlCol="0">
                          <a:noAutofit/>
                        </wps:bodyPr>
                      </wps:wsp>
                      <wps:wsp>
                        <wps:cNvPr id="438" name="Rectangle 438"/>
                        <wps:cNvSpPr/>
                        <wps:spPr>
                          <a:xfrm>
                            <a:off x="1057910" y="5357495"/>
                            <a:ext cx="169320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NOMBRE PROYECTO</w:t>
                              </w:r>
                            </w:p>
                          </w:txbxContent>
                        </wps:txbx>
                        <wps:bodyPr horzOverflow="overflow" vert="horz" lIns="0" tIns="0" rIns="0" bIns="0" rtlCol="0">
                          <a:noAutofit/>
                        </wps:bodyPr>
                      </wps:wsp>
                      <wps:wsp>
                        <wps:cNvPr id="439" name="Rectangle 439"/>
                        <wps:cNvSpPr/>
                        <wps:spPr>
                          <a:xfrm>
                            <a:off x="2938145" y="5360035"/>
                            <a:ext cx="423737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PLAN PILOTO “SISTEMA INICIAL DE ACREDITACION </w:t>
                              </w:r>
                            </w:p>
                          </w:txbxContent>
                        </wps:txbx>
                        <wps:bodyPr horzOverflow="overflow" vert="horz" lIns="0" tIns="0" rIns="0" bIns="0" rtlCol="0">
                          <a:noAutofit/>
                        </wps:bodyPr>
                      </wps:wsp>
                      <wps:wsp>
                        <wps:cNvPr id="440" name="Rectangle 440"/>
                        <wps:cNvSpPr/>
                        <wps:spPr>
                          <a:xfrm>
                            <a:off x="3767443" y="5506708"/>
                            <a:ext cx="201501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AMBIENTAL MUNICIPAL”</w:t>
                              </w:r>
                            </w:p>
                          </w:txbxContent>
                        </wps:txbx>
                        <wps:bodyPr horzOverflow="overflow" vert="horz" lIns="0" tIns="0" rIns="0" bIns="0" rtlCol="0">
                          <a:noAutofit/>
                        </wps:bodyPr>
                      </wps:wsp>
                      <wps:wsp>
                        <wps:cNvPr id="8455" name="Rectangle 8455"/>
                        <wps:cNvSpPr/>
                        <wps:spPr>
                          <a:xfrm>
                            <a:off x="3481413" y="5820410"/>
                            <a:ext cx="11899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o.</w:t>
                              </w:r>
                            </w:p>
                          </w:txbxContent>
                        </wps:txbx>
                        <wps:bodyPr horzOverflow="overflow" vert="horz" lIns="0" tIns="0" rIns="0" bIns="0" rtlCol="0">
                          <a:noAutofit/>
                        </wps:bodyPr>
                      </wps:wsp>
                      <wps:wsp>
                        <wps:cNvPr id="8454" name="Rectangle 8454"/>
                        <wps:cNvSpPr/>
                        <wps:spPr>
                          <a:xfrm>
                            <a:off x="3566071" y="5820410"/>
                            <a:ext cx="5688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w:t>
                              </w:r>
                            </w:p>
                          </w:txbxContent>
                        </wps:txbx>
                        <wps:bodyPr horzOverflow="overflow" vert="horz" lIns="0" tIns="0" rIns="0" bIns="0" rtlCol="0">
                          <a:noAutofit/>
                        </wps:bodyPr>
                      </wps:wsp>
                      <wps:wsp>
                        <wps:cNvPr id="8453" name="Rectangle 8453"/>
                        <wps:cNvSpPr/>
                        <wps:spPr>
                          <a:xfrm>
                            <a:off x="3410585" y="5820410"/>
                            <a:ext cx="9417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3</w:t>
                              </w:r>
                            </w:p>
                          </w:txbxContent>
                        </wps:txbx>
                        <wps:bodyPr horzOverflow="overflow" vert="horz" lIns="0" tIns="0" rIns="0" bIns="0" rtlCol="0">
                          <a:noAutofit/>
                        </wps:bodyPr>
                      </wps:wsp>
                      <wps:wsp>
                        <wps:cNvPr id="442" name="Rectangle 442"/>
                        <wps:cNvSpPr/>
                        <wps:spPr>
                          <a:xfrm>
                            <a:off x="4047490" y="5820410"/>
                            <a:ext cx="329926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CÚMPLASE y EJECÚTESE el contenido y</w:t>
                              </w:r>
                            </w:p>
                          </w:txbxContent>
                        </wps:txbx>
                        <wps:bodyPr horzOverflow="overflow" vert="horz" lIns="0" tIns="0" rIns="0" bIns="0" rtlCol="0">
                          <a:noAutofit/>
                        </wps:bodyPr>
                      </wps:wsp>
                      <wps:wsp>
                        <wps:cNvPr id="443" name="Rectangle 443"/>
                        <wps:cNvSpPr/>
                        <wps:spPr>
                          <a:xfrm>
                            <a:off x="899160" y="5975985"/>
                            <a:ext cx="751379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las obligaciones emanadas del convenio suscrito entre Ministerio del Medio Ambiente y la </w:t>
                              </w:r>
                            </w:p>
                          </w:txbxContent>
                        </wps:txbx>
                        <wps:bodyPr horzOverflow="overflow" vert="horz" lIns="0" tIns="0" rIns="0" bIns="0" rtlCol="0">
                          <a:noAutofit/>
                        </wps:bodyPr>
                      </wps:wsp>
                      <wps:wsp>
                        <wps:cNvPr id="444" name="Rectangle 444"/>
                        <wps:cNvSpPr/>
                        <wps:spPr>
                          <a:xfrm>
                            <a:off x="899160" y="6131560"/>
                            <a:ext cx="550443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Municipalidad de Máfil, por todas las Unidades Municipales intervinientes.</w:t>
                              </w:r>
                            </w:p>
                          </w:txbxContent>
                        </wps:txbx>
                        <wps:bodyPr horzOverflow="overflow" vert="horz" lIns="0" tIns="0" rIns="0" bIns="0" rtlCol="0">
                          <a:noAutofit/>
                        </wps:bodyPr>
                      </wps:wsp>
                      <wps:wsp>
                        <wps:cNvPr id="8461" name="Rectangle 8461"/>
                        <wps:cNvSpPr/>
                        <wps:spPr>
                          <a:xfrm>
                            <a:off x="3475659" y="6292850"/>
                            <a:ext cx="21074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1496" name="Rectangle 1496"/>
                        <wps:cNvSpPr/>
                        <wps:spPr>
                          <a:xfrm>
                            <a:off x="4044875" y="6292850"/>
                            <a:ext cx="328156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CÚMPLASE lo establecido en la Resolución</w:t>
                              </w:r>
                            </w:p>
                          </w:txbxContent>
                        </wps:txbx>
                        <wps:bodyPr horzOverflow="overflow" vert="horz" lIns="0" tIns="0" rIns="0" bIns="0" rtlCol="0">
                          <a:noAutofit/>
                        </wps:bodyPr>
                      </wps:wsp>
                      <wps:wsp>
                        <wps:cNvPr id="8460" name="Rectangle 8460"/>
                        <wps:cNvSpPr/>
                        <wps:spPr>
                          <a:xfrm>
                            <a:off x="3404870" y="6292850"/>
                            <a:ext cx="94148"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4</w:t>
                              </w:r>
                            </w:p>
                          </w:txbxContent>
                        </wps:txbx>
                        <wps:bodyPr horzOverflow="overflow" vert="horz" lIns="0" tIns="0" rIns="0" bIns="0" rtlCol="0">
                          <a:noAutofit/>
                        </wps:bodyPr>
                      </wps:wsp>
                      <wps:wsp>
                        <wps:cNvPr id="446" name="Rectangle 446"/>
                        <wps:cNvSpPr/>
                        <wps:spPr>
                          <a:xfrm>
                            <a:off x="899160" y="6451600"/>
                            <a:ext cx="751343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N°30/2015 de fecha 11 de marzo de 2015 de la Contraloría General de la República, que fija normas </w:t>
                              </w:r>
                            </w:p>
                          </w:txbxContent>
                        </wps:txbx>
                        <wps:bodyPr horzOverflow="overflow" vert="horz" lIns="0" tIns="0" rIns="0" bIns="0" rtlCol="0">
                          <a:noAutofit/>
                        </wps:bodyPr>
                      </wps:wsp>
                      <wps:wsp>
                        <wps:cNvPr id="447" name="Rectangle 447"/>
                        <wps:cNvSpPr/>
                        <wps:spPr>
                          <a:xfrm>
                            <a:off x="892810" y="6607175"/>
                            <a:ext cx="315851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de procedimiento de rendición de cuentas.</w:t>
                              </w:r>
                            </w:p>
                          </w:txbxContent>
                        </wps:txbx>
                        <wps:bodyPr horzOverflow="overflow" vert="horz" lIns="0" tIns="0" rIns="0" bIns="0" rtlCol="0">
                          <a:noAutofit/>
                        </wps:bodyPr>
                      </wps:wsp>
                      <wps:wsp>
                        <wps:cNvPr id="448" name="Rectangle 448"/>
                        <wps:cNvSpPr/>
                        <wps:spPr>
                          <a:xfrm>
                            <a:off x="3590290" y="6868795"/>
                            <a:ext cx="83424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ANOTESE,</w:t>
                              </w:r>
                            </w:p>
                          </w:txbxContent>
                        </wps:txbx>
                        <wps:bodyPr horzOverflow="overflow" vert="horz" lIns="0" tIns="0" rIns="0" bIns="0" rtlCol="0">
                          <a:noAutofit/>
                        </wps:bodyPr>
                      </wps:wsp>
                      <wps:wsp>
                        <wps:cNvPr id="449" name="Rectangle 449"/>
                        <wps:cNvSpPr/>
                        <wps:spPr>
                          <a:xfrm>
                            <a:off x="648970" y="7027545"/>
                            <a:ext cx="4759107"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x^03^EDIOS ESTABLECIDOS PARA TAL FIN Y ARCHÍ\^</w:t>
                              </w:r>
                            </w:p>
                          </w:txbxContent>
                        </wps:txbx>
                        <wps:bodyPr horzOverflow="overflow" vert="horz" lIns="0" tIns="0" rIns="0" bIns="0" rtlCol="0">
                          <a:noAutofit/>
                        </wps:bodyPr>
                      </wps:wsp>
                      <wps:wsp>
                        <wps:cNvPr id="1549" name="Rectangle 1549"/>
                        <wps:cNvSpPr/>
                        <wps:spPr>
                          <a:xfrm>
                            <a:off x="509270" y="7242493"/>
                            <a:ext cx="68486" cy="177356"/>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21"/>
                                </w:rPr>
                                <w:t>/</w:t>
                              </w:r>
                            </w:p>
                          </w:txbxContent>
                        </wps:txbx>
                        <wps:bodyPr horzOverflow="overflow" vert="horz" lIns="0" tIns="0" rIns="0" bIns="0" rtlCol="0">
                          <a:noAutofit/>
                        </wps:bodyPr>
                      </wps:wsp>
                      <wps:wsp>
                        <wps:cNvPr id="1550" name="Rectangle 1550"/>
                        <wps:cNvSpPr/>
                        <wps:spPr>
                          <a:xfrm>
                            <a:off x="763199" y="7242493"/>
                            <a:ext cx="68486" cy="177356"/>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21"/>
                                </w:rPr>
                                <w:t>/</w:t>
                              </w:r>
                            </w:p>
                          </w:txbxContent>
                        </wps:txbx>
                        <wps:bodyPr horzOverflow="overflow" vert="horz" lIns="0" tIns="0" rIns="0" bIns="0" rtlCol="0">
                          <a:noAutofit/>
                        </wps:bodyPr>
                      </wps:wsp>
                      <wps:wsp>
                        <wps:cNvPr id="451" name="Rectangle 451"/>
                        <wps:cNvSpPr/>
                        <wps:spPr>
                          <a:xfrm>
                            <a:off x="1017905" y="7247256"/>
                            <a:ext cx="202068" cy="168910"/>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20"/>
                                </w:rPr>
                                <w:t>__</w:t>
                              </w:r>
                            </w:p>
                          </w:txbxContent>
                        </wps:txbx>
                        <wps:bodyPr horzOverflow="overflow" vert="horz" lIns="0" tIns="0" rIns="0" bIns="0" rtlCol="0">
                          <a:noAutofit/>
                        </wps:bodyPr>
                      </wps:wsp>
                      <wps:wsp>
                        <wps:cNvPr id="452" name="Rectangle 452"/>
                        <wps:cNvSpPr/>
                        <wps:spPr>
                          <a:xfrm>
                            <a:off x="539750" y="7405434"/>
                            <a:ext cx="1330624" cy="253365"/>
                          </a:xfrm>
                          <a:prstGeom prst="rect">
                            <a:avLst/>
                          </a:prstGeom>
                          <a:ln>
                            <a:noFill/>
                          </a:ln>
                        </wps:spPr>
                        <wps:txbx>
                          <w:txbxContent>
                            <w:p w:rsidR="00F227F8" w:rsidRDefault="00C73370">
                              <w:pPr>
                                <w:spacing w:after="160" w:line="259" w:lineRule="auto"/>
                                <w:ind w:left="0" w:right="0" w:firstLine="0"/>
                                <w:jc w:val="left"/>
                              </w:pPr>
                              <w:r>
                                <w:rPr>
                                  <w:rFonts w:ascii="Consolas" w:eastAsia="Consolas" w:hAnsi="Consolas" w:cs="Consolas"/>
                                  <w:sz w:val="30"/>
                                </w:rPr>
                                <w:t>‘isIWEttWt’í</w:t>
                              </w:r>
                            </w:p>
                          </w:txbxContent>
                        </wps:txbx>
                        <wps:bodyPr horzOverflow="overflow" vert="horz" lIns="0" tIns="0" rIns="0" bIns="0" rtlCol="0">
                          <a:noAutofit/>
                        </wps:bodyPr>
                      </wps:wsp>
                      <wps:wsp>
                        <wps:cNvPr id="453" name="Rectangle 453"/>
                        <wps:cNvSpPr/>
                        <wps:spPr>
                          <a:xfrm>
                            <a:off x="582295" y="7605713"/>
                            <a:ext cx="169771" cy="160465"/>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19"/>
                                </w:rPr>
                                <w:t xml:space="preserve">* </w:t>
                              </w:r>
                            </w:p>
                          </w:txbxContent>
                        </wps:txbx>
                        <wps:bodyPr horzOverflow="overflow" vert="horz" lIns="0" tIns="0" rIns="0" bIns="0" rtlCol="0">
                          <a:noAutofit/>
                        </wps:bodyPr>
                      </wps:wsp>
                      <wps:wsp>
                        <wps:cNvPr id="454" name="Rectangle 454"/>
                        <wps:cNvSpPr/>
                        <wps:spPr>
                          <a:xfrm>
                            <a:off x="746747" y="7553325"/>
                            <a:ext cx="979002" cy="253365"/>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i/>
                                  <w:sz w:val="30"/>
                                </w:rPr>
                                <w:t>Wi0^:SÍ</w:t>
                              </w:r>
                            </w:p>
                          </w:txbxContent>
                        </wps:txbx>
                        <wps:bodyPr horzOverflow="overflow" vert="horz" lIns="0" tIns="0" rIns="0" bIns="0" rtlCol="0">
                          <a:noAutofit/>
                        </wps:bodyPr>
                      </wps:wsp>
                      <wps:wsp>
                        <wps:cNvPr id="455" name="Rectangle 455"/>
                        <wps:cNvSpPr/>
                        <wps:spPr>
                          <a:xfrm>
                            <a:off x="892810" y="7820279"/>
                            <a:ext cx="2662838" cy="158438"/>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b/>
                                  <w:sz w:val="20"/>
                                </w:rPr>
                                <w:t>DELFINA MORALES SAAVEDRA,</w:t>
                              </w:r>
                            </w:p>
                          </w:txbxContent>
                        </wps:txbx>
                        <wps:bodyPr horzOverflow="overflow" vert="horz" lIns="0" tIns="0" rIns="0" bIns="0" rtlCol="0">
                          <a:noAutofit/>
                        </wps:bodyPr>
                      </wps:wsp>
                      <wps:wsp>
                        <wps:cNvPr id="456" name="Rectangle 456"/>
                        <wps:cNvSpPr/>
                        <wps:spPr>
                          <a:xfrm>
                            <a:off x="1063625" y="7954010"/>
                            <a:ext cx="112149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SECRETARIA!</w:t>
                              </w:r>
                            </w:p>
                          </w:txbxContent>
                        </wps:txbx>
                        <wps:bodyPr horzOverflow="overflow" vert="horz" lIns="0" tIns="0" rIns="0" bIns="0" rtlCol="0">
                          <a:noAutofit/>
                        </wps:bodyPr>
                      </wps:wsp>
                      <wps:wsp>
                        <wps:cNvPr id="457" name="Rectangle 457"/>
                        <wps:cNvSpPr/>
                        <wps:spPr>
                          <a:xfrm>
                            <a:off x="890257" y="8529955"/>
                            <a:ext cx="1132552"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CSM/DMS/HVC/,</w:t>
                              </w:r>
                            </w:p>
                          </w:txbxContent>
                        </wps:txbx>
                        <wps:bodyPr horzOverflow="overflow" vert="horz" lIns="0" tIns="0" rIns="0" bIns="0" rtlCol="0">
                          <a:noAutofit/>
                        </wps:bodyPr>
                      </wps:wsp>
                      <wps:wsp>
                        <wps:cNvPr id="458" name="Rectangle 458"/>
                        <wps:cNvSpPr/>
                        <wps:spPr>
                          <a:xfrm>
                            <a:off x="890257" y="8813800"/>
                            <a:ext cx="1069194"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DISTRIBUCION</w:t>
                              </w:r>
                            </w:p>
                          </w:txbxContent>
                        </wps:txbx>
                        <wps:bodyPr horzOverflow="overflow" vert="horz" lIns="0" tIns="0" rIns="0" bIns="0" rtlCol="0">
                          <a:noAutofit/>
                        </wps:bodyPr>
                      </wps:wsp>
                      <wps:wsp>
                        <wps:cNvPr id="459" name="Rectangle 459"/>
                        <wps:cNvSpPr/>
                        <wps:spPr>
                          <a:xfrm>
                            <a:off x="887082" y="8956675"/>
                            <a:ext cx="254270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Secretaria Municipal - Transparencia </w:t>
                              </w:r>
                            </w:p>
                          </w:txbxContent>
                        </wps:txbx>
                        <wps:bodyPr horzOverflow="overflow" vert="horz" lIns="0" tIns="0" rIns="0" bIns="0" rtlCol="0">
                          <a:noAutofit/>
                        </wps:bodyPr>
                      </wps:wsp>
                      <wps:wsp>
                        <wps:cNvPr id="460" name="Rectangle 460"/>
                        <wps:cNvSpPr/>
                        <wps:spPr>
                          <a:xfrm>
                            <a:off x="887082" y="9096997"/>
                            <a:ext cx="1399653"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Dirección de Control </w:t>
                              </w:r>
                            </w:p>
                          </w:txbxContent>
                        </wps:txbx>
                        <wps:bodyPr horzOverflow="overflow" vert="horz" lIns="0" tIns="0" rIns="0" bIns="0" rtlCol="0">
                          <a:noAutofit/>
                        </wps:bodyPr>
                      </wps:wsp>
                      <wps:wsp>
                        <wps:cNvPr id="461" name="Rectangle 461"/>
                        <wps:cNvSpPr/>
                        <wps:spPr>
                          <a:xfrm>
                            <a:off x="880732" y="9240507"/>
                            <a:ext cx="120177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 xml:space="preserve">Asesoría Jurídica </w:t>
                              </w:r>
                            </w:p>
                          </w:txbxContent>
                        </wps:txbx>
                        <wps:bodyPr horzOverflow="overflow" vert="horz" lIns="0" tIns="0" rIns="0" bIns="0" rtlCol="0">
                          <a:noAutofit/>
                        </wps:bodyPr>
                      </wps:wsp>
                      <wps:wsp>
                        <wps:cNvPr id="462" name="Rectangle 462"/>
                        <wps:cNvSpPr/>
                        <wps:spPr>
                          <a:xfrm>
                            <a:off x="887082" y="9380830"/>
                            <a:ext cx="28715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DAF</w:t>
                              </w:r>
                            </w:p>
                          </w:txbxContent>
                        </wps:txbx>
                        <wps:bodyPr horzOverflow="overflow" vert="horz" lIns="0" tIns="0" rIns="0" bIns="0" rtlCol="0">
                          <a:noAutofit/>
                        </wps:bodyPr>
                      </wps:wsp>
                      <wps:wsp>
                        <wps:cNvPr id="463" name="Rectangle 463"/>
                        <wps:cNvSpPr/>
                        <wps:spPr>
                          <a:xfrm>
                            <a:off x="880732" y="9523730"/>
                            <a:ext cx="645845"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Tesorería</w:t>
                              </w:r>
                            </w:p>
                          </w:txbxContent>
                        </wps:txbx>
                        <wps:bodyPr horzOverflow="overflow" vert="horz" lIns="0" tIns="0" rIns="0" bIns="0" rtlCol="0">
                          <a:noAutofit/>
                        </wps:bodyPr>
                      </wps:wsp>
                      <wps:wsp>
                        <wps:cNvPr id="464" name="Rectangle 464"/>
                        <wps:cNvSpPr/>
                        <wps:spPr>
                          <a:xfrm>
                            <a:off x="883907" y="9660890"/>
                            <a:ext cx="683376"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SECPLAN</w:t>
                              </w:r>
                            </w:p>
                          </w:txbxContent>
                        </wps:txbx>
                        <wps:bodyPr horzOverflow="overflow" vert="horz" lIns="0" tIns="0" rIns="0" bIns="0" rtlCol="0">
                          <a:noAutofit/>
                        </wps:bodyPr>
                      </wps:wsp>
                      <wps:wsp>
                        <wps:cNvPr id="465" name="Rectangle 465"/>
                        <wps:cNvSpPr/>
                        <wps:spPr>
                          <a:xfrm>
                            <a:off x="883907" y="9804400"/>
                            <a:ext cx="1138610"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Oficina de partes</w:t>
                              </w:r>
                            </w:p>
                          </w:txbxContent>
                        </wps:txbx>
                        <wps:bodyPr horzOverflow="overflow" vert="horz" lIns="0" tIns="0" rIns="0" bIns="0" rtlCol="0">
                          <a:noAutofit/>
                        </wps:bodyPr>
                      </wps:wsp>
                      <wps:wsp>
                        <wps:cNvPr id="466" name="Rectangle 466"/>
                        <wps:cNvSpPr/>
                        <wps:spPr>
                          <a:xfrm>
                            <a:off x="877557" y="9950450"/>
                            <a:ext cx="1830231"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Adm.secplan@munimafil.cl</w:t>
                              </w:r>
                            </w:p>
                          </w:txbxContent>
                        </wps:txbx>
                        <wps:bodyPr horzOverflow="overflow" vert="horz" lIns="0" tIns="0" rIns="0" bIns="0" rtlCol="0">
                          <a:noAutofit/>
                        </wps:bodyPr>
                      </wps:wsp>
                      <wps:wsp>
                        <wps:cNvPr id="467" name="Rectangle 467"/>
                        <wps:cNvSpPr/>
                        <wps:spPr>
                          <a:xfrm>
                            <a:off x="5913120" y="6871970"/>
                            <a:ext cx="796529" cy="185801"/>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rPr>
                                <w:t>UESE EN</w:t>
                              </w:r>
                            </w:p>
                          </w:txbxContent>
                        </wps:txbx>
                        <wps:bodyPr horzOverflow="overflow" vert="horz" lIns="0" tIns="0" rIns="0" bIns="0" rtlCol="0">
                          <a:noAutofit/>
                        </wps:bodyPr>
                      </wps:wsp>
                      <wps:wsp>
                        <wps:cNvPr id="468" name="Rectangle 468"/>
                        <wps:cNvSpPr/>
                        <wps:spPr>
                          <a:xfrm>
                            <a:off x="5452745" y="7823454"/>
                            <a:ext cx="785798" cy="158438"/>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b/>
                                  <w:sz w:val="20"/>
                                </w:rPr>
                                <w:t>MIRANDA</w:t>
                              </w:r>
                            </w:p>
                          </w:txbxContent>
                        </wps:txbx>
                        <wps:bodyPr horzOverflow="overflow" vert="horz" lIns="0" tIns="0" rIns="0" bIns="0" rtlCol="0">
                          <a:noAutofit/>
                        </wps:bodyPr>
                      </wps:wsp>
                      <pic:pic xmlns:pic="http://schemas.openxmlformats.org/drawingml/2006/picture">
                        <pic:nvPicPr>
                          <pic:cNvPr id="470" name="Picture 470"/>
                          <pic:cNvPicPr/>
                        </pic:nvPicPr>
                        <pic:blipFill>
                          <a:blip r:embed="rId21"/>
                          <a:stretch>
                            <a:fillRect/>
                          </a:stretch>
                        </pic:blipFill>
                        <pic:spPr>
                          <a:xfrm>
                            <a:off x="0" y="0"/>
                            <a:ext cx="7811770" cy="12820015"/>
                          </a:xfrm>
                          <a:prstGeom prst="rect">
                            <a:avLst/>
                          </a:prstGeom>
                        </pic:spPr>
                      </pic:pic>
                      <pic:pic xmlns:pic="http://schemas.openxmlformats.org/drawingml/2006/picture">
                        <pic:nvPicPr>
                          <pic:cNvPr id="472" name="Picture 472"/>
                          <pic:cNvPicPr/>
                        </pic:nvPicPr>
                        <pic:blipFill>
                          <a:blip r:embed="rId22"/>
                          <a:stretch>
                            <a:fillRect/>
                          </a:stretch>
                        </pic:blipFill>
                        <pic:spPr>
                          <a:xfrm>
                            <a:off x="0" y="0"/>
                            <a:ext cx="7811770" cy="12820015"/>
                          </a:xfrm>
                          <a:prstGeom prst="rect">
                            <a:avLst/>
                          </a:prstGeom>
                        </pic:spPr>
                      </pic:pic>
                      <pic:pic xmlns:pic="http://schemas.openxmlformats.org/drawingml/2006/picture">
                        <pic:nvPicPr>
                          <pic:cNvPr id="474" name="Picture 474"/>
                          <pic:cNvPicPr/>
                        </pic:nvPicPr>
                        <pic:blipFill>
                          <a:blip r:embed="rId23"/>
                          <a:stretch>
                            <a:fillRect/>
                          </a:stretch>
                        </pic:blipFill>
                        <pic:spPr>
                          <a:xfrm>
                            <a:off x="1353185" y="7418706"/>
                            <a:ext cx="1072896" cy="384048"/>
                          </a:xfrm>
                          <a:prstGeom prst="rect">
                            <a:avLst/>
                          </a:prstGeom>
                        </pic:spPr>
                      </pic:pic>
                      <pic:pic xmlns:pic="http://schemas.openxmlformats.org/drawingml/2006/picture">
                        <pic:nvPicPr>
                          <pic:cNvPr id="476" name="Picture 476"/>
                          <pic:cNvPicPr/>
                        </pic:nvPicPr>
                        <pic:blipFill>
                          <a:blip r:embed="rId24"/>
                          <a:stretch>
                            <a:fillRect/>
                          </a:stretch>
                        </pic:blipFill>
                        <pic:spPr>
                          <a:xfrm>
                            <a:off x="1725295" y="7577456"/>
                            <a:ext cx="1530096" cy="1219200"/>
                          </a:xfrm>
                          <a:prstGeom prst="rect">
                            <a:avLst/>
                          </a:prstGeom>
                        </pic:spPr>
                      </pic:pic>
                      <pic:pic xmlns:pic="http://schemas.openxmlformats.org/drawingml/2006/picture">
                        <pic:nvPicPr>
                          <pic:cNvPr id="478" name="Picture 478"/>
                          <pic:cNvPicPr/>
                        </pic:nvPicPr>
                        <pic:blipFill>
                          <a:blip r:embed="rId25"/>
                          <a:stretch>
                            <a:fillRect/>
                          </a:stretch>
                        </pic:blipFill>
                        <pic:spPr>
                          <a:xfrm>
                            <a:off x="3883025" y="6803390"/>
                            <a:ext cx="2011680" cy="1859280"/>
                          </a:xfrm>
                          <a:prstGeom prst="rect">
                            <a:avLst/>
                          </a:prstGeom>
                        </pic:spPr>
                      </pic:pic>
                    </wpg:wgp>
                  </a:graphicData>
                </a:graphic>
              </wp:anchor>
            </w:drawing>
          </mc:Choice>
          <mc:Fallback xmlns:a="http://schemas.openxmlformats.org/drawingml/2006/main">
            <w:pict>
              <v:group id="Group 8584" style="width:615.1pt;height:1009.45pt;position:absolute;mso-position-horizontal-relative:page;mso-position-horizontal:absolute;margin-left:0pt;mso-position-vertical-relative:page;margin-top:0pt;" coordsize="78117,128200">
                <v:rect id="Rectangle 392" style="position:absolute;width:32626;height:1742;left:24961;top:8038;" filled="f" stroked="f">
                  <v:textbox inset="0,0,0,0">
                    <w:txbxContent>
                      <w:p>
                        <w:pPr>
                          <w:spacing w:before="0" w:after="160" w:line="259" w:lineRule="auto"/>
                          <w:ind w:left="0" w:right="0" w:firstLine="0"/>
                          <w:jc w:val="left"/>
                        </w:pPr>
                        <w:r>
                          <w:rPr>
                            <w:rFonts w:cs="Arial" w:hAnsi="Arial" w:eastAsia="Arial" w:ascii="Arial"/>
                            <w:b w:val="1"/>
                          </w:rPr>
                          <w:t xml:space="preserve">ILUSTRE MUNICIPALIDAD DE MÁFIL</w:t>
                        </w:r>
                      </w:p>
                    </w:txbxContent>
                  </v:textbox>
                </v:rect>
                <v:rect id="Rectangle 393" style="position:absolute;width:32295;height:1858;left:25057;top:9620;" filled="f" stroked="f">
                  <v:textbox inset="0,0,0,0">
                    <w:txbxContent>
                      <w:p>
                        <w:pPr>
                          <w:spacing w:before="0" w:after="160" w:line="259" w:lineRule="auto"/>
                          <w:ind w:left="0" w:right="0" w:firstLine="0"/>
                          <w:jc w:val="left"/>
                        </w:pPr>
                        <w:r>
                          <w:rPr>
                            <w:rFonts w:cs="Calibri" w:hAnsi="Calibri" w:eastAsia="Calibri" w:ascii="Calibri"/>
                          </w:rPr>
                          <w:t xml:space="preserve">SECRETARIA COMUNAL DE PLANIFICACIÓN</w:t>
                        </w:r>
                      </w:p>
                    </w:txbxContent>
                  </v:textbox>
                </v:rect>
                <v:rect id="Rectangle 394" style="position:absolute;width:6763;height:1858;left:9175;top:11449;" filled="f" stroked="f">
                  <v:textbox inset="0,0,0,0">
                    <w:txbxContent>
                      <w:p>
                        <w:pPr>
                          <w:spacing w:before="0" w:after="160" w:line="259" w:lineRule="auto"/>
                          <w:ind w:left="0" w:right="0" w:firstLine="0"/>
                          <w:jc w:val="left"/>
                        </w:pPr>
                        <w:r>
                          <w:rPr>
                            <w:rFonts w:cs="Calibri" w:hAnsi="Calibri" w:eastAsia="Calibri" w:ascii="Calibri"/>
                            <w:b w:val="1"/>
                            <w:i w:val="1"/>
                          </w:rPr>
                          <w:t xml:space="preserve">DÉCIMO </w:t>
                        </w:r>
                      </w:p>
                    </w:txbxContent>
                  </v:textbox>
                </v:rect>
                <v:rect id="Rectangle 395" style="position:absolute;width:67635;height:1858;left:14598;top:11449;" filled="f" stroked="f">
                  <v:textbox inset="0,0,0,0">
                    <w:txbxContent>
                      <w:p>
                        <w:pPr>
                          <w:spacing w:before="0" w:after="160" w:line="259" w:lineRule="auto"/>
                          <w:ind w:left="0" w:right="0" w:firstLine="0"/>
                          <w:jc w:val="left"/>
                        </w:pPr>
                        <w:r>
                          <w:rPr>
                            <w:rFonts w:cs="Calibri" w:hAnsi="Calibri" w:eastAsia="Calibri" w:ascii="Calibri"/>
                            <w:i w:val="1"/>
                          </w:rPr>
                          <w:t xml:space="preserve">En la eventualidad que el Municipio requiriese ampliar los plazos establecidos por el</w:t>
                        </w:r>
                      </w:p>
                    </w:txbxContent>
                  </v:textbox>
                </v:rect>
                <v:rect id="Rectangle 396" style="position:absolute;width:420;height:1858;left:65441;top:11449;"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97" style="position:absolute;width:74684;height:1858;left:9112;top:13061;" filled="f" stroked="f">
                  <v:textbox inset="0,0,0,0">
                    <w:txbxContent>
                      <w:p>
                        <w:pPr>
                          <w:spacing w:before="0" w:after="160" w:line="259" w:lineRule="auto"/>
                          <w:ind w:left="0" w:right="0" w:firstLine="0"/>
                          <w:jc w:val="left"/>
                        </w:pPr>
                        <w:r>
                          <w:rPr>
                            <w:rFonts w:cs="Calibri" w:hAnsi="Calibri" w:eastAsia="Calibri" w:ascii="Calibri"/>
                            <w:i w:val="1"/>
                          </w:rPr>
                          <w:t xml:space="preserve">sistema, para dar cumplimiento a las exigencias impuestas en el respectivo nivel de acreditación,</w:t>
                        </w:r>
                      </w:p>
                    </w:txbxContent>
                  </v:textbox>
                </v:rect>
                <v:rect id="Rectangle 398" style="position:absolute;width:420;height:1858;left:65258;top:13061;"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399" style="position:absolute;width:74855;height:1858;left:9144;top:14801;" filled="f" stroked="f">
                  <v:textbox inset="0,0,0,0">
                    <w:txbxContent>
                      <w:p>
                        <w:pPr>
                          <w:spacing w:before="0" w:after="160" w:line="259" w:lineRule="auto"/>
                          <w:ind w:left="0" w:right="0" w:firstLine="0"/>
                          <w:jc w:val="left"/>
                        </w:pPr>
                        <w:r>
                          <w:rPr>
                            <w:rFonts w:cs="Calibri" w:hAnsi="Calibri" w:eastAsia="Calibri" w:ascii="Calibri"/>
                            <w:i w:val="1"/>
                          </w:rPr>
                          <w:t xml:space="preserve">deberá solicitarlo por escrito antes del vencimiento del plazo establecido en la cláusula segunda del</w:t>
                        </w:r>
                      </w:p>
                    </w:txbxContent>
                  </v:textbox>
                </v:rect>
                <v:rect id="Rectangle 400" style="position:absolute;width:420;height:1858;left:65410;top:14801;"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01" style="position:absolute;width:13922;height:1858;left:9112;top:16509;" filled="f" stroked="f">
                  <v:textbox inset="0,0,0,0">
                    <w:txbxContent>
                      <w:p>
                        <w:pPr>
                          <w:spacing w:before="0" w:after="160" w:line="259" w:lineRule="auto"/>
                          <w:ind w:left="0" w:right="0" w:firstLine="0"/>
                          <w:jc w:val="left"/>
                        </w:pPr>
                        <w:r>
                          <w:rPr>
                            <w:rFonts w:cs="Calibri" w:hAnsi="Calibri" w:eastAsia="Calibri" w:ascii="Calibri"/>
                            <w:i w:val="1"/>
                          </w:rPr>
                          <w:t xml:space="preserve">presente convenio.</w:t>
                        </w:r>
                      </w:p>
                    </w:txbxContent>
                  </v:textbox>
                </v:rect>
                <v:rect id="Rectangle 402" style="position:absolute;width:14581;height:1858;left:9144;top:19253;" filled="f" stroked="f">
                  <v:textbox inset="0,0,0,0">
                    <w:txbxContent>
                      <w:p>
                        <w:pPr>
                          <w:spacing w:before="0" w:after="160" w:line="259" w:lineRule="auto"/>
                          <w:ind w:left="0" w:right="0" w:firstLine="0"/>
                          <w:jc w:val="left"/>
                        </w:pPr>
                        <w:r>
                          <w:rPr>
                            <w:rFonts w:cs="Calibri" w:hAnsi="Calibri" w:eastAsia="Calibri" w:ascii="Calibri"/>
                            <w:b w:val="1"/>
                            <w:i w:val="1"/>
                          </w:rPr>
                          <w:t xml:space="preserve">DÉCIMO PRIMERO </w:t>
                        </w:r>
                      </w:p>
                    </w:txbxContent>
                  </v:textbox>
                </v:rect>
                <v:rect id="Rectangle 403" style="position:absolute;width:59896;height:1858;left:20269;top:19253;" filled="f" stroked="f">
                  <v:textbox inset="0,0,0,0">
                    <w:txbxContent>
                      <w:p>
                        <w:pPr>
                          <w:spacing w:before="0" w:after="160" w:line="259" w:lineRule="auto"/>
                          <w:ind w:left="0" w:right="0" w:firstLine="0"/>
                          <w:jc w:val="left"/>
                        </w:pPr>
                        <w:r>
                          <w:rPr>
                            <w:rFonts w:cs="Calibri" w:hAnsi="Calibri" w:eastAsia="Calibri" w:ascii="Calibri"/>
                            <w:i w:val="1"/>
                          </w:rPr>
                          <w:t xml:space="preserve">Para todos los efectos legales derivados del presente convenio, las partes fijan</w:t>
                        </w:r>
                      </w:p>
                    </w:txbxContent>
                  </v:textbox>
                </v:rect>
                <v:rect id="Rectangle 404" style="position:absolute;width:420;height:1858;left:65314;top:1925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05" style="position:absolute;width:74866;height:1858;left:9080;top:20961;" filled="f" stroked="f">
                  <v:textbox inset="0,0,0,0">
                    <w:txbxContent>
                      <w:p>
                        <w:pPr>
                          <w:spacing w:before="0" w:after="160" w:line="259" w:lineRule="auto"/>
                          <w:ind w:left="0" w:right="0" w:firstLine="0"/>
                          <w:jc w:val="left"/>
                        </w:pPr>
                        <w:r>
                          <w:rPr>
                            <w:rFonts w:cs="Calibri" w:hAnsi="Calibri" w:eastAsia="Calibri" w:ascii="Calibri"/>
                            <w:i w:val="1"/>
                          </w:rPr>
                          <w:t xml:space="preserve">su domicilio en la comuna y ciudad de Santiago de Chile y se someten a la competencia de sus</w:t>
                        </w:r>
                      </w:p>
                    </w:txbxContent>
                  </v:textbox>
                </v:rect>
                <v:rect id="Rectangle 406" style="position:absolute;width:420;height:1858;left:65346;top:20961;"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07" style="position:absolute;width:24359;height:1858;left:9207;top:22663;" filled="f" stroked="f">
                  <v:textbox inset="0,0,0,0">
                    <w:txbxContent>
                      <w:p>
                        <w:pPr>
                          <w:spacing w:before="0" w:after="160" w:line="259" w:lineRule="auto"/>
                          <w:ind w:left="0" w:right="0" w:firstLine="0"/>
                          <w:jc w:val="left"/>
                        </w:pPr>
                        <w:r>
                          <w:rPr>
                            <w:rFonts w:cs="Calibri" w:hAnsi="Calibri" w:eastAsia="Calibri" w:ascii="Calibri"/>
                            <w:i w:val="1"/>
                          </w:rPr>
                          <w:t xml:space="preserve">Tribunales Ordinarios de Justicia.</w:t>
                        </w:r>
                      </w:p>
                    </w:txbxContent>
                  </v:textbox>
                </v:rect>
                <v:rect id="Rectangle 408" style="position:absolute;width:15055;height:1858;left:9080;top:25380;" filled="f" stroked="f">
                  <v:textbox inset="0,0,0,0">
                    <w:txbxContent>
                      <w:p>
                        <w:pPr>
                          <w:spacing w:before="0" w:after="160" w:line="259" w:lineRule="auto"/>
                          <w:ind w:left="0" w:right="0" w:firstLine="0"/>
                          <w:jc w:val="left"/>
                        </w:pPr>
                        <w:r>
                          <w:rPr>
                            <w:rFonts w:cs="Calibri" w:hAnsi="Calibri" w:eastAsia="Calibri" w:ascii="Calibri"/>
                            <w:b w:val="1"/>
                            <w:i w:val="1"/>
                          </w:rPr>
                          <w:t xml:space="preserve">DÉCIMO SEGUNDO </w:t>
                        </w:r>
                      </w:p>
                    </w:txbxContent>
                  </v:textbox>
                </v:rect>
                <v:rect id="Rectangle 409" style="position:absolute;width:59673;height:1858;left:20510;top:25380;" filled="f" stroked="f">
                  <v:textbox inset="0,0,0,0">
                    <w:txbxContent>
                      <w:p>
                        <w:pPr>
                          <w:spacing w:before="0" w:after="160" w:line="259" w:lineRule="auto"/>
                          <w:ind w:left="0" w:right="0" w:firstLine="0"/>
                          <w:jc w:val="left"/>
                        </w:pPr>
                        <w:r>
                          <w:rPr>
                            <w:rFonts w:cs="Calibri" w:hAnsi="Calibri" w:eastAsia="Calibri" w:ascii="Calibri"/>
                            <w:i w:val="1"/>
                          </w:rPr>
                          <w:t xml:space="preserve">Los gastos que demande la ejecución del presente convenio se imputarán a la</w:t>
                        </w:r>
                      </w:p>
                    </w:txbxContent>
                  </v:textbox>
                </v:rect>
                <v:rect id="Rectangle 410" style="position:absolute;width:420;height:1858;left:65314;top:2538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11" style="position:absolute;width:74849;height:1858;left:9080;top:27114;" filled="f" stroked="f">
                  <v:textbox inset="0,0,0,0">
                    <w:txbxContent>
                      <w:p>
                        <w:pPr>
                          <w:spacing w:before="0" w:after="160" w:line="259" w:lineRule="auto"/>
                          <w:ind w:left="0" w:right="0" w:firstLine="0"/>
                          <w:jc w:val="left"/>
                        </w:pPr>
                        <w:r>
                          <w:rPr>
                            <w:rFonts w:cs="Calibri" w:hAnsi="Calibri" w:eastAsia="Calibri" w:ascii="Calibri"/>
                            <w:i w:val="1"/>
                          </w:rPr>
                          <w:t xml:space="preserve">Partida 25, Capítulo 01, Programa presupuestario 01, Subtítulo 24, ítem 03, Asignación 004, código</w:t>
                        </w:r>
                      </w:p>
                    </w:txbxContent>
                  </v:textbox>
                </v:rect>
                <v:rect id="Rectangle 412" style="position:absolute;width:420;height:1858;left:65346;top:27114;"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13" style="position:absolute;width:58026;height:1858;left:9080;top:28854;" filled="f" stroked="f">
                  <v:textbox inset="0,0,0,0">
                    <w:txbxContent>
                      <w:p>
                        <w:pPr>
                          <w:spacing w:before="0" w:after="160" w:line="259" w:lineRule="auto"/>
                          <w:ind w:left="0" w:right="0" w:firstLine="0"/>
                          <w:jc w:val="left"/>
                        </w:pPr>
                        <w:r>
                          <w:rPr>
                            <w:rFonts w:cs="Calibri" w:hAnsi="Calibri" w:eastAsia="Calibri" w:ascii="Calibri"/>
                            <w:i w:val="1"/>
                          </w:rPr>
                          <w:t xml:space="preserve">de proyecto 250114, del presupuesto vigente del Ministerio para el año 2021.</w:t>
                        </w:r>
                      </w:p>
                    </w:txbxContent>
                  </v:textbox>
                </v:rect>
                <v:rect id="Rectangle 414" style="position:absolute;width:14979;height:1858;left:9080;top:31565;" filled="f" stroked="f">
                  <v:textbox inset="0,0,0,0">
                    <w:txbxContent>
                      <w:p>
                        <w:pPr>
                          <w:spacing w:before="0" w:after="160" w:line="259" w:lineRule="auto"/>
                          <w:ind w:left="0" w:right="0" w:firstLine="0"/>
                          <w:jc w:val="left"/>
                        </w:pPr>
                        <w:r>
                          <w:rPr>
                            <w:rFonts w:cs="Calibri" w:hAnsi="Calibri" w:eastAsia="Calibri" w:ascii="Calibri"/>
                            <w:b w:val="1"/>
                            <w:i w:val="1"/>
                          </w:rPr>
                          <w:t xml:space="preserve">DÉCIMO TERCERO </w:t>
                        </w:r>
                      </w:p>
                    </w:txbxContent>
                  </v:textbox>
                </v:rect>
                <v:rect id="Rectangle 415" style="position:absolute;width:18500;height:1858;left:21031;top:31565;" filled="f" stroked="f">
                  <v:textbox inset="0,0,0,0">
                    <w:txbxContent>
                      <w:p>
                        <w:pPr>
                          <w:spacing w:before="0" w:after="160" w:line="259" w:lineRule="auto"/>
                          <w:ind w:left="0" w:right="0" w:firstLine="0"/>
                          <w:jc w:val="left"/>
                        </w:pPr>
                        <w:r>
                          <w:rPr>
                            <w:rFonts w:cs="Calibri" w:hAnsi="Calibri" w:eastAsia="Calibri" w:ascii="Calibri"/>
                            <w:i w:val="1"/>
                          </w:rPr>
                          <w:t xml:space="preserve">La personería de don </w:t>
                        </w:r>
                      </w:p>
                    </w:txbxContent>
                  </v:textbox>
                </v:rect>
                <v:rect id="Rectangle 416" style="position:absolute;width:26036;height:1858;left:35540;top:31565;" filled="f" stroked="f">
                  <v:textbox inset="0,0,0,0">
                    <w:txbxContent>
                      <w:p>
                        <w:pPr>
                          <w:spacing w:before="0" w:after="160" w:line="259" w:lineRule="auto"/>
                          <w:ind w:left="0" w:right="0" w:firstLine="0"/>
                          <w:jc w:val="left"/>
                        </w:pPr>
                        <w:r>
                          <w:rPr>
                            <w:rFonts w:cs="Calibri" w:hAnsi="Calibri" w:eastAsia="Calibri" w:ascii="Calibri"/>
                            <w:b w:val="1"/>
                            <w:i w:val="1"/>
                          </w:rPr>
                          <w:t xml:space="preserve">Javier Ignacio Naranjo Solano </w:t>
                        </w:r>
                      </w:p>
                    </w:txbxContent>
                  </v:textbox>
                </v:rect>
                <v:rect id="Rectangle 417" style="position:absolute;width:12803;height:1858;left:55714;top:31565;" filled="f" stroked="f">
                  <v:textbox inset="0,0,0,0">
                    <w:txbxContent>
                      <w:p>
                        <w:pPr>
                          <w:spacing w:before="0" w:after="160" w:line="259" w:lineRule="auto"/>
                          <w:ind w:left="0" w:right="0" w:firstLine="0"/>
                          <w:jc w:val="left"/>
                        </w:pPr>
                        <w:r>
                          <w:rPr>
                            <w:rFonts w:cs="Calibri" w:hAnsi="Calibri" w:eastAsia="Calibri" w:ascii="Calibri"/>
                            <w:i w:val="1"/>
                          </w:rPr>
                          <w:t xml:space="preserve">para actuar en</w:t>
                        </w:r>
                      </w:p>
                    </w:txbxContent>
                  </v:textbox>
                </v:rect>
                <v:rect id="Rectangle 418" style="position:absolute;width:420;height:1858;left:65290;top:3156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19" style="position:absolute;width:74664;height:1858;left:9080;top:33305;" filled="f" stroked="f">
                  <v:textbox inset="0,0,0,0">
                    <w:txbxContent>
                      <w:p>
                        <w:pPr>
                          <w:spacing w:before="0" w:after="160" w:line="259" w:lineRule="auto"/>
                          <w:ind w:left="0" w:right="0" w:firstLine="0"/>
                          <w:jc w:val="left"/>
                        </w:pPr>
                        <w:r>
                          <w:rPr>
                            <w:rFonts w:cs="Calibri" w:hAnsi="Calibri" w:eastAsia="Calibri" w:ascii="Calibri"/>
                            <w:i w:val="1"/>
                          </w:rPr>
                          <w:t xml:space="preserve">representación del Ministerio, consta en el Decreto Supremo Ng 6, de fecha 11 de febrero de 2020,</w:t>
                        </w:r>
                      </w:p>
                    </w:txbxContent>
                  </v:textbox>
                </v:rect>
                <v:rect id="Rectangle 420" style="position:absolute;width:420;height:1858;left:65195;top:3330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21" style="position:absolute;width:47310;height:1858;left:9055;top:35007;" filled="f" stroked="f">
                  <v:textbox inset="0,0,0,0">
                    <w:txbxContent>
                      <w:p>
                        <w:pPr>
                          <w:spacing w:before="0" w:after="160" w:line="259" w:lineRule="auto"/>
                          <w:ind w:left="0" w:right="0" w:firstLine="0"/>
                          <w:jc w:val="left"/>
                        </w:pPr>
                        <w:r>
                          <w:rPr>
                            <w:rFonts w:cs="Calibri" w:hAnsi="Calibri" w:eastAsia="Calibri" w:ascii="Calibri"/>
                            <w:i w:val="1"/>
                          </w:rPr>
                          <w:t xml:space="preserve">del Ministerio del Medio Ambiente. La personería de don </w:t>
                        </w:r>
                      </w:p>
                    </w:txbxContent>
                  </v:textbox>
                </v:rect>
                <v:rect id="Rectangle 422" style="position:absolute;width:22925;height:1858;left:45046;top:35007;" filled="f" stroked="f">
                  <v:textbox inset="0,0,0,0">
                    <w:txbxContent>
                      <w:p>
                        <w:pPr>
                          <w:spacing w:before="0" w:after="160" w:line="259" w:lineRule="auto"/>
                          <w:ind w:left="0" w:right="0" w:firstLine="0"/>
                          <w:jc w:val="left"/>
                        </w:pPr>
                        <w:r>
                          <w:rPr>
                            <w:rFonts w:cs="Calibri" w:hAnsi="Calibri" w:eastAsia="Calibri" w:ascii="Calibri"/>
                            <w:b w:val="1"/>
                            <w:i w:val="1"/>
                          </w:rPr>
                          <w:t xml:space="preserve">Juan Carlos Catril Millanao </w:t>
                        </w:r>
                      </w:p>
                    </w:txbxContent>
                  </v:textbox>
                </v:rect>
                <v:rect id="Rectangle 423" style="position:absolute;width:3450;height:1858;left:62724;top:35007;" filled="f" stroked="f">
                  <v:textbox inset="0,0,0,0">
                    <w:txbxContent>
                      <w:p>
                        <w:pPr>
                          <w:spacing w:before="0" w:after="160" w:line="259" w:lineRule="auto"/>
                          <w:ind w:left="0" w:right="0" w:firstLine="0"/>
                          <w:jc w:val="left"/>
                        </w:pPr>
                        <w:r>
                          <w:rPr>
                            <w:rFonts w:cs="Calibri" w:hAnsi="Calibri" w:eastAsia="Calibri" w:ascii="Calibri"/>
                            <w:i w:val="1"/>
                          </w:rPr>
                          <w:t xml:space="preserve">para</w:t>
                        </w:r>
                      </w:p>
                    </w:txbxContent>
                  </v:textbox>
                </v:rect>
                <v:rect id="Rectangle 424" style="position:absolute;width:420;height:1858;left:65289;top:3500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25" style="position:absolute;width:74703;height:1858;left:9022;top:36683;" filled="f" stroked="f">
                  <v:textbox inset="0,0,0,0">
                    <w:txbxContent>
                      <w:p>
                        <w:pPr>
                          <w:spacing w:before="0" w:after="160" w:line="259" w:lineRule="auto"/>
                          <w:ind w:left="0" w:right="0" w:firstLine="0"/>
                          <w:jc w:val="left"/>
                        </w:pPr>
                        <w:r>
                          <w:rPr>
                            <w:rFonts w:cs="Calibri" w:hAnsi="Calibri" w:eastAsia="Calibri" w:ascii="Calibri"/>
                            <w:i w:val="1"/>
                          </w:rPr>
                          <w:t xml:space="preserve">representar a la Municipalidad, consta en el Decreto Afecto N° 498, de fecha 10 de marzo de2021,</w:t>
                        </w:r>
                      </w:p>
                    </w:txbxContent>
                  </v:textbox>
                </v:rect>
                <v:rect id="Rectangle 426" style="position:absolute;width:420;height:1858;left:65162;top:36683;"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27" style="position:absolute;width:26785;height:1858;left:9053;top:38391;" filled="f" stroked="f">
                  <v:textbox inset="0,0,0,0">
                    <w:txbxContent>
                      <w:p>
                        <w:pPr>
                          <w:spacing w:before="0" w:after="160" w:line="259" w:lineRule="auto"/>
                          <w:ind w:left="0" w:right="0" w:firstLine="0"/>
                          <w:jc w:val="left"/>
                        </w:pPr>
                        <w:r>
                          <w:rPr>
                            <w:rFonts w:cs="Calibri" w:hAnsi="Calibri" w:eastAsia="Calibri" w:ascii="Calibri"/>
                            <w:i w:val="1"/>
                          </w:rPr>
                          <w:t xml:space="preserve">de la Ilustre Municipalidad de Máfil.</w:t>
                        </w:r>
                      </w:p>
                    </w:txbxContent>
                  </v:textbox>
                </v:rect>
                <v:rect id="Rectangle 428" style="position:absolute;width:13916;height:1858;left:9023;top:41167;" filled="f" stroked="f">
                  <v:textbox inset="0,0,0,0">
                    <w:txbxContent>
                      <w:p>
                        <w:pPr>
                          <w:spacing w:before="0" w:after="160" w:line="259" w:lineRule="auto"/>
                          <w:ind w:left="0" w:right="0" w:firstLine="0"/>
                          <w:jc w:val="left"/>
                        </w:pPr>
                        <w:r>
                          <w:rPr>
                            <w:rFonts w:cs="Calibri" w:hAnsi="Calibri" w:eastAsia="Calibri" w:ascii="Calibri"/>
                            <w:b w:val="1"/>
                            <w:i w:val="1"/>
                          </w:rPr>
                          <w:t xml:space="preserve">DÉCIMO CUARTO </w:t>
                        </w:r>
                      </w:p>
                    </w:txbxContent>
                  </v:textbox>
                </v:rect>
                <v:rect id="Rectangle 429" style="position:absolute;width:60478;height:1858;left:19691;top:41167;" filled="f" stroked="f">
                  <v:textbox inset="0,0,0,0">
                    <w:txbxContent>
                      <w:p>
                        <w:pPr>
                          <w:spacing w:before="0" w:after="160" w:line="259" w:lineRule="auto"/>
                          <w:ind w:left="0" w:right="0" w:firstLine="0"/>
                          <w:jc w:val="left"/>
                        </w:pPr>
                        <w:r>
                          <w:rPr>
                            <w:rFonts w:cs="Calibri" w:hAnsi="Calibri" w:eastAsia="Calibri" w:ascii="Calibri"/>
                            <w:i w:val="1"/>
                          </w:rPr>
                          <w:t xml:space="preserve">El presente convenio se firma en cuatro ejemplares de idéntico tenor y fecha,</w:t>
                        </w:r>
                      </w:p>
                    </w:txbxContent>
                  </v:textbox>
                </v:rect>
                <v:rect id="Rectangle 430" style="position:absolute;width:420;height:1858;left:65163;top:41167;"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31" style="position:absolute;width:74879;height:1858;left:9023;top:42875;" filled="f" stroked="f">
                  <v:textbox inset="0,0,0,0">
                    <w:txbxContent>
                      <w:p>
                        <w:pPr>
                          <w:spacing w:before="0" w:after="160" w:line="259" w:lineRule="auto"/>
                          <w:ind w:left="0" w:right="0" w:firstLine="0"/>
                          <w:jc w:val="left"/>
                        </w:pPr>
                        <w:r>
                          <w:rPr>
                            <w:rFonts w:cs="Calibri" w:hAnsi="Calibri" w:eastAsia="Calibri" w:ascii="Calibri"/>
                            <w:i w:val="1"/>
                          </w:rPr>
                          <w:t xml:space="preserve">quedando uno en poder de la Municipalidad, dos en poder de la SEREMI y uno en poder de la</w:t>
                        </w:r>
                      </w:p>
                    </w:txbxContent>
                  </v:textbox>
                </v:rect>
                <v:rect id="Rectangle 432" style="position:absolute;width:420;height:1858;left:65258;top:42875;"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433" style="position:absolute;width:26109;height:1858;left:8991;top:44608;" filled="f" stroked="f">
                  <v:textbox inset="0,0,0,0">
                    <w:txbxContent>
                      <w:p>
                        <w:pPr>
                          <w:spacing w:before="0" w:after="160" w:line="259" w:lineRule="auto"/>
                          <w:ind w:left="0" w:right="0" w:firstLine="0"/>
                          <w:jc w:val="left"/>
                        </w:pPr>
                        <w:r>
                          <w:rPr>
                            <w:rFonts w:cs="Calibri" w:hAnsi="Calibri" w:eastAsia="Calibri" w:ascii="Calibri"/>
                            <w:i w:val="1"/>
                          </w:rPr>
                          <w:t xml:space="preserve">Subsecretaría del Medio Ambiente.</w:t>
                        </w:r>
                      </w:p>
                    </w:txbxContent>
                  </v:textbox>
                </v:rect>
                <v:rect id="Rectangle 8452" style="position:absolute;width:2113;height:1858;left:34836;top:47231;"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8451" style="position:absolute;width:941;height:1858;left:34105;top:47231;" filled="f" stroked="f">
                  <v:textbox inset="0,0,0,0">
                    <w:txbxContent>
                      <w:p>
                        <w:pPr>
                          <w:spacing w:before="0" w:after="160" w:line="259" w:lineRule="auto"/>
                          <w:ind w:left="0" w:right="0" w:firstLine="0"/>
                          <w:jc w:val="left"/>
                        </w:pPr>
                        <w:r>
                          <w:rPr>
                            <w:rFonts w:cs="Calibri" w:hAnsi="Calibri" w:eastAsia="Calibri" w:ascii="Calibri"/>
                          </w:rPr>
                          <w:t xml:space="preserve">2</w:t>
                        </w:r>
                      </w:p>
                    </w:txbxContent>
                  </v:textbox>
                </v:rect>
                <v:rect id="Rectangle 1485" style="position:absolute;width:11245;height:1858;left:40475;top:47231;" filled="f" stroked="f">
                  <v:textbox inset="0,0,0,0">
                    <w:txbxContent>
                      <w:p>
                        <w:pPr>
                          <w:spacing w:before="0" w:after="160" w:line="259" w:lineRule="auto"/>
                          <w:ind w:left="0" w:right="0" w:firstLine="0"/>
                          <w:jc w:val="left"/>
                        </w:pPr>
                        <w:r>
                          <w:rPr>
                            <w:rFonts w:cs="Calibri" w:hAnsi="Calibri" w:eastAsia="Calibri" w:ascii="Calibri"/>
                          </w:rPr>
                          <w:t xml:space="preserve">AUTORÍZASE </w:t>
                        </w:r>
                      </w:p>
                    </w:txbxContent>
                  </v:textbox>
                </v:rect>
                <v:rect id="Rectangle 1486" style="position:absolute;width:1635;height:1858;left:50139;top:47231;" filled="f" stroked="f">
                  <v:textbox inset="0,0,0,0">
                    <w:txbxContent>
                      <w:p>
                        <w:pPr>
                          <w:spacing w:before="0" w:after="160" w:line="259" w:lineRule="auto"/>
                          <w:ind w:left="0" w:right="0" w:firstLine="0"/>
                          <w:jc w:val="left"/>
                        </w:pPr>
                        <w:r>
                          <w:rPr>
                            <w:rFonts w:cs="Calibri" w:hAnsi="Calibri" w:eastAsia="Calibri" w:ascii="Calibri"/>
                          </w:rPr>
                          <w:t xml:space="preserve">la </w:t>
                        </w:r>
                      </w:p>
                    </w:txbxContent>
                  </v:textbox>
                </v:rect>
                <v:rect id="Rectangle 1487" style="position:absolute;width:4152;height:1858;left:52513;top:47231;" filled="f" stroked="f">
                  <v:textbox inset="0,0,0,0">
                    <w:txbxContent>
                      <w:p>
                        <w:pPr>
                          <w:spacing w:before="0" w:after="160" w:line="259" w:lineRule="auto"/>
                          <w:ind w:left="0" w:right="0" w:firstLine="0"/>
                          <w:jc w:val="left"/>
                        </w:pPr>
                        <w:r>
                          <w:rPr>
                            <w:rFonts w:cs="Calibri" w:hAnsi="Calibri" w:eastAsia="Calibri" w:ascii="Calibri"/>
                          </w:rPr>
                          <w:t xml:space="preserve">firma </w:t>
                        </w:r>
                      </w:p>
                    </w:txbxContent>
                  </v:textbox>
                </v:rect>
                <v:rect id="Rectangle 1488" style="position:absolute;width:2573;height:1858;left:56811;top:47231;" filled="f" stroked="f">
                  <v:textbox inset="0,0,0,0">
                    <w:txbxContent>
                      <w:p>
                        <w:pPr>
                          <w:spacing w:before="0" w:after="160" w:line="259" w:lineRule="auto"/>
                          <w:ind w:left="0" w:right="0" w:firstLine="0"/>
                          <w:jc w:val="left"/>
                        </w:pPr>
                        <w:r>
                          <w:rPr>
                            <w:rFonts w:cs="Calibri" w:hAnsi="Calibri" w:eastAsia="Calibri" w:ascii="Calibri"/>
                          </w:rPr>
                          <w:t xml:space="preserve">del </w:t>
                        </w:r>
                      </w:p>
                    </w:txbxContent>
                  </v:textbox>
                </v:rect>
                <v:rect id="Rectangle 1489" style="position:absolute;width:7035;height:1858;left:59954;top:47231;" filled="f" stroked="f">
                  <v:textbox inset="0,0,0,0">
                    <w:txbxContent>
                      <w:p>
                        <w:pPr>
                          <w:spacing w:before="0" w:after="160" w:line="259" w:lineRule="auto"/>
                          <w:ind w:left="0" w:right="0" w:firstLine="0"/>
                          <w:jc w:val="left"/>
                        </w:pPr>
                        <w:r>
                          <w:rPr>
                            <w:rFonts w:cs="Calibri" w:hAnsi="Calibri" w:eastAsia="Calibri" w:ascii="Calibri"/>
                          </w:rPr>
                          <w:t xml:space="preserve">Convenio</w:t>
                        </w:r>
                      </w:p>
                    </w:txbxContent>
                  </v:textbox>
                </v:rect>
                <v:rect id="Rectangle 435" style="position:absolute;width:36093;height:1858;left:9023;top:48787;" filled="f" stroked="f">
                  <v:textbox inset="0,0,0,0">
                    <w:txbxContent>
                      <w:p>
                        <w:pPr>
                          <w:spacing w:before="0" w:after="160" w:line="259" w:lineRule="auto"/>
                          <w:ind w:left="0" w:right="0" w:firstLine="0"/>
                          <w:jc w:val="left"/>
                        </w:pPr>
                        <w:r>
                          <w:rPr>
                            <w:rFonts w:cs="Calibri" w:hAnsi="Calibri" w:eastAsia="Calibri" w:ascii="Calibri"/>
                          </w:rPr>
                          <w:t xml:space="preserve">Mandato entre Ministerio del Medio Ambiente y </w:t>
                        </w:r>
                      </w:p>
                    </w:txbxContent>
                  </v:textbox>
                </v:rect>
                <v:rect id="Rectangle 436" style="position:absolute;width:6645;height:1858;left:9023;top:50342;" filled="f" stroked="f">
                  <v:textbox inset="0,0,0,0">
                    <w:txbxContent>
                      <w:p>
                        <w:pPr>
                          <w:spacing w:before="0" w:after="160" w:line="259" w:lineRule="auto"/>
                          <w:ind w:left="0" w:right="0" w:firstLine="0"/>
                          <w:jc w:val="left"/>
                        </w:pPr>
                        <w:r>
                          <w:rPr>
                            <w:rFonts w:cs="Calibri" w:hAnsi="Calibri" w:eastAsia="Calibri" w:ascii="Calibri"/>
                          </w:rPr>
                          <w:t xml:space="preserve">iniciativa:</w:t>
                        </w:r>
                      </w:p>
                    </w:txbxContent>
                  </v:textbox>
                </v:rect>
                <v:rect id="Rectangle 437" style="position:absolute;width:38380;height:1858;left:36455;top:48787;" filled="f" stroked="f">
                  <v:textbox inset="0,0,0,0">
                    <w:txbxContent>
                      <w:p>
                        <w:pPr>
                          <w:spacing w:before="0" w:after="160" w:line="259" w:lineRule="auto"/>
                          <w:ind w:left="0" w:right="0" w:firstLine="0"/>
                          <w:jc w:val="left"/>
                        </w:pPr>
                        <w:r>
                          <w:rPr>
                            <w:rFonts w:cs="Calibri" w:hAnsi="Calibri" w:eastAsia="Calibri" w:ascii="Calibri"/>
                          </w:rPr>
                          <w:t xml:space="preserve">la I. Municipalidad de Máfil para la ejecución de la</w:t>
                        </w:r>
                      </w:p>
                    </w:txbxContent>
                  </v:textbox>
                </v:rect>
                <v:rect id="Rectangle 438" style="position:absolute;width:16932;height:1858;left:10579;top:53574;" filled="f" stroked="f">
                  <v:textbox inset="0,0,0,0">
                    <w:txbxContent>
                      <w:p>
                        <w:pPr>
                          <w:spacing w:before="0" w:after="160" w:line="259" w:lineRule="auto"/>
                          <w:ind w:left="0" w:right="0" w:firstLine="0"/>
                          <w:jc w:val="left"/>
                        </w:pPr>
                        <w:r>
                          <w:rPr>
                            <w:rFonts w:cs="Calibri" w:hAnsi="Calibri" w:eastAsia="Calibri" w:ascii="Calibri"/>
                          </w:rPr>
                          <w:t xml:space="preserve">NOMBRE PROYECTO</w:t>
                        </w:r>
                      </w:p>
                    </w:txbxContent>
                  </v:textbox>
                </v:rect>
                <v:rect id="Rectangle 439" style="position:absolute;width:42373;height:1858;left:29381;top:53600;" filled="f" stroked="f">
                  <v:textbox inset="0,0,0,0">
                    <w:txbxContent>
                      <w:p>
                        <w:pPr>
                          <w:spacing w:before="0" w:after="160" w:line="259" w:lineRule="auto"/>
                          <w:ind w:left="0" w:right="0" w:firstLine="0"/>
                          <w:jc w:val="left"/>
                        </w:pPr>
                        <w:r>
                          <w:rPr>
                            <w:rFonts w:cs="Calibri" w:hAnsi="Calibri" w:eastAsia="Calibri" w:ascii="Calibri"/>
                          </w:rPr>
                          <w:t xml:space="preserve">PLAN PILOTO “SISTEMA INICIAL DE ACREDITACION </w:t>
                        </w:r>
                      </w:p>
                    </w:txbxContent>
                  </v:textbox>
                </v:rect>
                <v:rect id="Rectangle 440" style="position:absolute;width:20150;height:1858;left:37674;top:55067;" filled="f" stroked="f">
                  <v:textbox inset="0,0,0,0">
                    <w:txbxContent>
                      <w:p>
                        <w:pPr>
                          <w:spacing w:before="0" w:after="160" w:line="259" w:lineRule="auto"/>
                          <w:ind w:left="0" w:right="0" w:firstLine="0"/>
                          <w:jc w:val="left"/>
                        </w:pPr>
                        <w:r>
                          <w:rPr>
                            <w:rFonts w:cs="Calibri" w:hAnsi="Calibri" w:eastAsia="Calibri" w:ascii="Calibri"/>
                          </w:rPr>
                          <w:t xml:space="preserve">AMBIENTAL MUNICIPAL”</w:t>
                        </w:r>
                      </w:p>
                    </w:txbxContent>
                  </v:textbox>
                </v:rect>
                <v:rect id="Rectangle 8455" style="position:absolute;width:1189;height:1858;left:34814;top:58204;" filled="f" stroked="f">
                  <v:textbox inset="0,0,0,0">
                    <w:txbxContent>
                      <w:p>
                        <w:pPr>
                          <w:spacing w:before="0" w:after="160" w:line="259" w:lineRule="auto"/>
                          <w:ind w:left="0" w:right="0" w:firstLine="0"/>
                          <w:jc w:val="left"/>
                        </w:pPr>
                        <w:r>
                          <w:rPr>
                            <w:rFonts w:cs="Calibri" w:hAnsi="Calibri" w:eastAsia="Calibri" w:ascii="Calibri"/>
                          </w:rPr>
                          <w:t xml:space="preserve">o.</w:t>
                        </w:r>
                      </w:p>
                    </w:txbxContent>
                  </v:textbox>
                </v:rect>
                <v:rect id="Rectangle 8454" style="position:absolute;width:568;height:1858;left:35660;top:58204;" filled="f" stroked="f">
                  <v:textbox inset="0,0,0,0">
                    <w:txbxContent>
                      <w:p>
                        <w:pPr>
                          <w:spacing w:before="0" w:after="160" w:line="259" w:lineRule="auto"/>
                          <w:ind w:left="0" w:right="0" w:firstLine="0"/>
                          <w:jc w:val="left"/>
                        </w:pPr>
                        <w:r>
                          <w:rPr>
                            <w:rFonts w:cs="Calibri" w:hAnsi="Calibri" w:eastAsia="Calibri" w:ascii="Calibri"/>
                          </w:rPr>
                          <w:t xml:space="preserve">-</w:t>
                        </w:r>
                      </w:p>
                    </w:txbxContent>
                  </v:textbox>
                </v:rect>
                <v:rect id="Rectangle 8453" style="position:absolute;width:941;height:1858;left:34105;top:58204;" filled="f" stroked="f">
                  <v:textbox inset="0,0,0,0">
                    <w:txbxContent>
                      <w:p>
                        <w:pPr>
                          <w:spacing w:before="0" w:after="160" w:line="259" w:lineRule="auto"/>
                          <w:ind w:left="0" w:right="0" w:firstLine="0"/>
                          <w:jc w:val="left"/>
                        </w:pPr>
                        <w:r>
                          <w:rPr>
                            <w:rFonts w:cs="Calibri" w:hAnsi="Calibri" w:eastAsia="Calibri" w:ascii="Calibri"/>
                          </w:rPr>
                          <w:t xml:space="preserve">3</w:t>
                        </w:r>
                      </w:p>
                    </w:txbxContent>
                  </v:textbox>
                </v:rect>
                <v:rect id="Rectangle 442" style="position:absolute;width:32992;height:1858;left:40474;top:58204;" filled="f" stroked="f">
                  <v:textbox inset="0,0,0,0">
                    <w:txbxContent>
                      <w:p>
                        <w:pPr>
                          <w:spacing w:before="0" w:after="160" w:line="259" w:lineRule="auto"/>
                          <w:ind w:left="0" w:right="0" w:firstLine="0"/>
                          <w:jc w:val="left"/>
                        </w:pPr>
                        <w:r>
                          <w:rPr>
                            <w:rFonts w:cs="Calibri" w:hAnsi="Calibri" w:eastAsia="Calibri" w:ascii="Calibri"/>
                          </w:rPr>
                          <w:t xml:space="preserve">CÚMPLASE y EJECÚTESE el contenido y</w:t>
                        </w:r>
                      </w:p>
                    </w:txbxContent>
                  </v:textbox>
                </v:rect>
                <v:rect id="Rectangle 443" style="position:absolute;width:75137;height:1858;left:8991;top:59759;" filled="f" stroked="f">
                  <v:textbox inset="0,0,0,0">
                    <w:txbxContent>
                      <w:p>
                        <w:pPr>
                          <w:spacing w:before="0" w:after="160" w:line="259" w:lineRule="auto"/>
                          <w:ind w:left="0" w:right="0" w:firstLine="0"/>
                          <w:jc w:val="left"/>
                        </w:pPr>
                        <w:r>
                          <w:rPr>
                            <w:rFonts w:cs="Calibri" w:hAnsi="Calibri" w:eastAsia="Calibri" w:ascii="Calibri"/>
                          </w:rPr>
                          <w:t xml:space="preserve">las obligaciones emanadas del convenio suscrito entre Ministerio del Medio Ambiente y la </w:t>
                        </w:r>
                      </w:p>
                    </w:txbxContent>
                  </v:textbox>
                </v:rect>
                <v:rect id="Rectangle 444" style="position:absolute;width:55044;height:1858;left:8991;top:61315;" filled="f" stroked="f">
                  <v:textbox inset="0,0,0,0">
                    <w:txbxContent>
                      <w:p>
                        <w:pPr>
                          <w:spacing w:before="0" w:after="160" w:line="259" w:lineRule="auto"/>
                          <w:ind w:left="0" w:right="0" w:firstLine="0"/>
                          <w:jc w:val="left"/>
                        </w:pPr>
                        <w:r>
                          <w:rPr>
                            <w:rFonts w:cs="Calibri" w:hAnsi="Calibri" w:eastAsia="Calibri" w:ascii="Calibri"/>
                          </w:rPr>
                          <w:t xml:space="preserve">Municipalidad de Máfil, por todas las Unidades Municipales intervinientes.</w:t>
                        </w:r>
                      </w:p>
                    </w:txbxContent>
                  </v:textbox>
                </v:rect>
                <v:rect id="Rectangle 8461" style="position:absolute;width:2107;height:1858;left:34756;top:62928;"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rect id="Rectangle 1496" style="position:absolute;width:32815;height:1858;left:40448;top:62928;" filled="f" stroked="f">
                  <v:textbox inset="0,0,0,0">
                    <w:txbxContent>
                      <w:p>
                        <w:pPr>
                          <w:spacing w:before="0" w:after="160" w:line="259" w:lineRule="auto"/>
                          <w:ind w:left="0" w:right="0" w:firstLine="0"/>
                          <w:jc w:val="left"/>
                        </w:pPr>
                        <w:r>
                          <w:rPr>
                            <w:rFonts w:cs="Calibri" w:hAnsi="Calibri" w:eastAsia="Calibri" w:ascii="Calibri"/>
                          </w:rPr>
                          <w:t xml:space="preserve">CÚMPLASE lo establecido en la Resolución</w:t>
                        </w:r>
                      </w:p>
                    </w:txbxContent>
                  </v:textbox>
                </v:rect>
                <v:rect id="Rectangle 8460" style="position:absolute;width:941;height:1858;left:34048;top:62928;" filled="f" stroked="f">
                  <v:textbox inset="0,0,0,0">
                    <w:txbxContent>
                      <w:p>
                        <w:pPr>
                          <w:spacing w:before="0" w:after="160" w:line="259" w:lineRule="auto"/>
                          <w:ind w:left="0" w:right="0" w:firstLine="0"/>
                          <w:jc w:val="left"/>
                        </w:pPr>
                        <w:r>
                          <w:rPr>
                            <w:rFonts w:cs="Calibri" w:hAnsi="Calibri" w:eastAsia="Calibri" w:ascii="Calibri"/>
                          </w:rPr>
                          <w:t xml:space="preserve">4</w:t>
                        </w:r>
                      </w:p>
                    </w:txbxContent>
                  </v:textbox>
                </v:rect>
                <v:rect id="Rectangle 446" style="position:absolute;width:75134;height:1858;left:8991;top:64516;" filled="f" stroked="f">
                  <v:textbox inset="0,0,0,0">
                    <w:txbxContent>
                      <w:p>
                        <w:pPr>
                          <w:spacing w:before="0" w:after="160" w:line="259" w:lineRule="auto"/>
                          <w:ind w:left="0" w:right="0" w:firstLine="0"/>
                          <w:jc w:val="left"/>
                        </w:pPr>
                        <w:r>
                          <w:rPr>
                            <w:rFonts w:cs="Calibri" w:hAnsi="Calibri" w:eastAsia="Calibri" w:ascii="Calibri"/>
                          </w:rPr>
                          <w:t xml:space="preserve">N°30/2015 de fecha 11 de marzo de 2015 de la Contraloría General de la República, que fija normas </w:t>
                        </w:r>
                      </w:p>
                    </w:txbxContent>
                  </v:textbox>
                </v:rect>
                <v:rect id="Rectangle 447" style="position:absolute;width:31585;height:1858;left:8928;top:66071;" filled="f" stroked="f">
                  <v:textbox inset="0,0,0,0">
                    <w:txbxContent>
                      <w:p>
                        <w:pPr>
                          <w:spacing w:before="0" w:after="160" w:line="259" w:lineRule="auto"/>
                          <w:ind w:left="0" w:right="0" w:firstLine="0"/>
                          <w:jc w:val="left"/>
                        </w:pPr>
                        <w:r>
                          <w:rPr>
                            <w:rFonts w:cs="Calibri" w:hAnsi="Calibri" w:eastAsia="Calibri" w:ascii="Calibri"/>
                          </w:rPr>
                          <w:t xml:space="preserve">de procedimiento de rendición de cuentas.</w:t>
                        </w:r>
                      </w:p>
                    </w:txbxContent>
                  </v:textbox>
                </v:rect>
                <v:rect id="Rectangle 448" style="position:absolute;width:8342;height:1858;left:35902;top:68687;" filled="f" stroked="f">
                  <v:textbox inset="0,0,0,0">
                    <w:txbxContent>
                      <w:p>
                        <w:pPr>
                          <w:spacing w:before="0" w:after="160" w:line="259" w:lineRule="auto"/>
                          <w:ind w:left="0" w:right="0" w:firstLine="0"/>
                          <w:jc w:val="left"/>
                        </w:pPr>
                        <w:r>
                          <w:rPr>
                            <w:rFonts w:cs="Calibri" w:hAnsi="Calibri" w:eastAsia="Calibri" w:ascii="Calibri"/>
                          </w:rPr>
                          <w:t xml:space="preserve">ANOTESE,</w:t>
                        </w:r>
                      </w:p>
                    </w:txbxContent>
                  </v:textbox>
                </v:rect>
                <v:rect id="Rectangle 449" style="position:absolute;width:47591;height:1858;left:6489;top:70275;" filled="f" stroked="f">
                  <v:textbox inset="0,0,0,0">
                    <w:txbxContent>
                      <w:p>
                        <w:pPr>
                          <w:spacing w:before="0" w:after="160" w:line="259" w:lineRule="auto"/>
                          <w:ind w:left="0" w:right="0" w:firstLine="0"/>
                          <w:jc w:val="left"/>
                        </w:pPr>
                        <w:r>
                          <w:rPr>
                            <w:rFonts w:cs="Calibri" w:hAnsi="Calibri" w:eastAsia="Calibri" w:ascii="Calibri"/>
                          </w:rPr>
                          <w:t xml:space="preserve">x^03^EDIOS ESTABLECIDOS PARA TAL FIN Y ARCHÍ\^</w:t>
                        </w:r>
                      </w:p>
                    </w:txbxContent>
                  </v:textbox>
                </v:rect>
                <v:rect id="Rectangle 1549" style="position:absolute;width:684;height:1773;left:5092;top:72424;" filled="f" stroked="f">
                  <v:textbox inset="0,0,0,0">
                    <w:txbxContent>
                      <w:p>
                        <w:pPr>
                          <w:spacing w:before="0" w:after="160" w:line="259" w:lineRule="auto"/>
                          <w:ind w:left="0" w:right="0" w:firstLine="0"/>
                          <w:jc w:val="left"/>
                        </w:pPr>
                        <w:r>
                          <w:rPr>
                            <w:rFonts w:cs="Calibri" w:hAnsi="Calibri" w:eastAsia="Calibri" w:ascii="Calibri"/>
                            <w:sz w:val="21"/>
                          </w:rPr>
                          <w:t xml:space="preserve">/</w:t>
                        </w:r>
                      </w:p>
                    </w:txbxContent>
                  </v:textbox>
                </v:rect>
                <v:rect id="Rectangle 1550" style="position:absolute;width:684;height:1773;left:7631;top:72424;" filled="f" stroked="f">
                  <v:textbox inset="0,0,0,0">
                    <w:txbxContent>
                      <w:p>
                        <w:pPr>
                          <w:spacing w:before="0" w:after="160" w:line="259" w:lineRule="auto"/>
                          <w:ind w:left="0" w:right="0" w:firstLine="0"/>
                          <w:jc w:val="left"/>
                        </w:pPr>
                        <w:r>
                          <w:rPr>
                            <w:rFonts w:cs="Calibri" w:hAnsi="Calibri" w:eastAsia="Calibri" w:ascii="Calibri"/>
                            <w:sz w:val="21"/>
                          </w:rPr>
                          <w:t xml:space="preserve">/</w:t>
                        </w:r>
                      </w:p>
                    </w:txbxContent>
                  </v:textbox>
                </v:rect>
                <v:rect id="Rectangle 451" style="position:absolute;width:2020;height:1689;left:10179;top:72472;" filled="f" stroked="f">
                  <v:textbox inset="0,0,0,0">
                    <w:txbxContent>
                      <w:p>
                        <w:pPr>
                          <w:spacing w:before="0" w:after="160" w:line="259" w:lineRule="auto"/>
                          <w:ind w:left="0" w:right="0" w:firstLine="0"/>
                          <w:jc w:val="left"/>
                        </w:pPr>
                        <w:r>
                          <w:rPr>
                            <w:rFonts w:cs="Calibri" w:hAnsi="Calibri" w:eastAsia="Calibri" w:ascii="Calibri"/>
                            <w:sz w:val="20"/>
                          </w:rPr>
                          <w:t xml:space="preserve">__</w:t>
                        </w:r>
                      </w:p>
                    </w:txbxContent>
                  </v:textbox>
                </v:rect>
                <v:rect id="Rectangle 452" style="position:absolute;width:13306;height:2533;left:5397;top:74054;" filled="f" stroked="f">
                  <v:textbox inset="0,0,0,0">
                    <w:txbxContent>
                      <w:p>
                        <w:pPr>
                          <w:spacing w:before="0" w:after="160" w:line="259" w:lineRule="auto"/>
                          <w:ind w:left="0" w:right="0" w:firstLine="0"/>
                          <w:jc w:val="left"/>
                        </w:pPr>
                        <w:r>
                          <w:rPr>
                            <w:rFonts w:cs="Consolas" w:hAnsi="Consolas" w:eastAsia="Consolas" w:ascii="Consolas"/>
                            <w:sz w:val="30"/>
                          </w:rPr>
                          <w:t xml:space="preserve">‘isIWEttWt’í</w:t>
                        </w:r>
                      </w:p>
                    </w:txbxContent>
                  </v:textbox>
                </v:rect>
                <v:rect id="Rectangle 453" style="position:absolute;width:1697;height:1604;left:5822;top:76057;" filled="f" stroked="f">
                  <v:textbox inset="0,0,0,0">
                    <w:txbxContent>
                      <w:p>
                        <w:pPr>
                          <w:spacing w:before="0" w:after="160" w:line="259" w:lineRule="auto"/>
                          <w:ind w:left="0" w:right="0" w:firstLine="0"/>
                          <w:jc w:val="left"/>
                        </w:pPr>
                        <w:r>
                          <w:rPr>
                            <w:rFonts w:cs="Calibri" w:hAnsi="Calibri" w:eastAsia="Calibri" w:ascii="Calibri"/>
                            <w:sz w:val="19"/>
                          </w:rPr>
                          <w:t xml:space="preserve">* </w:t>
                        </w:r>
                      </w:p>
                    </w:txbxContent>
                  </v:textbox>
                </v:rect>
                <v:rect id="Rectangle 454" style="position:absolute;width:9790;height:2533;left:7467;top:75533;" filled="f" stroked="f">
                  <v:textbox inset="0,0,0,0">
                    <w:txbxContent>
                      <w:p>
                        <w:pPr>
                          <w:spacing w:before="0" w:after="160" w:line="259" w:lineRule="auto"/>
                          <w:ind w:left="0" w:right="0" w:firstLine="0"/>
                          <w:jc w:val="left"/>
                        </w:pPr>
                        <w:r>
                          <w:rPr>
                            <w:rFonts w:cs="Calibri" w:hAnsi="Calibri" w:eastAsia="Calibri" w:ascii="Calibri"/>
                            <w:i w:val="1"/>
                            <w:sz w:val="30"/>
                          </w:rPr>
                          <w:t xml:space="preserve">Wi0^:SÍ</w:t>
                        </w:r>
                      </w:p>
                    </w:txbxContent>
                  </v:textbox>
                </v:rect>
                <v:rect id="Rectangle 455" style="position:absolute;width:26628;height:1584;left:8928;top:78202;" filled="f" stroked="f">
                  <v:textbox inset="0,0,0,0">
                    <w:txbxContent>
                      <w:p>
                        <w:pPr>
                          <w:spacing w:before="0" w:after="160" w:line="259" w:lineRule="auto"/>
                          <w:ind w:left="0" w:right="0" w:firstLine="0"/>
                          <w:jc w:val="left"/>
                        </w:pPr>
                        <w:r>
                          <w:rPr>
                            <w:rFonts w:cs="Arial" w:hAnsi="Arial" w:eastAsia="Arial" w:ascii="Arial"/>
                            <w:b w:val="1"/>
                            <w:sz w:val="20"/>
                          </w:rPr>
                          <w:t xml:space="preserve">DELFINA MORALES SAAVEDRA,</w:t>
                        </w:r>
                      </w:p>
                    </w:txbxContent>
                  </v:textbox>
                </v:rect>
                <v:rect id="Rectangle 456" style="position:absolute;width:11214;height:1858;left:10636;top:79540;" filled="f" stroked="f">
                  <v:textbox inset="0,0,0,0">
                    <w:txbxContent>
                      <w:p>
                        <w:pPr>
                          <w:spacing w:before="0" w:after="160" w:line="259" w:lineRule="auto"/>
                          <w:ind w:left="0" w:right="0" w:firstLine="0"/>
                          <w:jc w:val="left"/>
                        </w:pPr>
                        <w:r>
                          <w:rPr>
                            <w:rFonts w:cs="Calibri" w:hAnsi="Calibri" w:eastAsia="Calibri" w:ascii="Calibri"/>
                          </w:rPr>
                          <w:t xml:space="preserve">SECRETARIA!</w:t>
                        </w:r>
                      </w:p>
                    </w:txbxContent>
                  </v:textbox>
                </v:rect>
                <v:rect id="Rectangle 457" style="position:absolute;width:11325;height:1858;left:8902;top:85299;" filled="f" stroked="f">
                  <v:textbox inset="0,0,0,0">
                    <w:txbxContent>
                      <w:p>
                        <w:pPr>
                          <w:spacing w:before="0" w:after="160" w:line="259" w:lineRule="auto"/>
                          <w:ind w:left="0" w:right="0" w:firstLine="0"/>
                          <w:jc w:val="left"/>
                        </w:pPr>
                        <w:r>
                          <w:rPr>
                            <w:rFonts w:cs="Calibri" w:hAnsi="Calibri" w:eastAsia="Calibri" w:ascii="Calibri"/>
                          </w:rPr>
                          <w:t xml:space="preserve">CSM/DMS/HVC/,</w:t>
                        </w:r>
                      </w:p>
                    </w:txbxContent>
                  </v:textbox>
                </v:rect>
                <v:rect id="Rectangle 458" style="position:absolute;width:10691;height:1858;left:8902;top:88138;" filled="f" stroked="f">
                  <v:textbox inset="0,0,0,0">
                    <w:txbxContent>
                      <w:p>
                        <w:pPr>
                          <w:spacing w:before="0" w:after="160" w:line="259" w:lineRule="auto"/>
                          <w:ind w:left="0" w:right="0" w:firstLine="0"/>
                          <w:jc w:val="left"/>
                        </w:pPr>
                        <w:r>
                          <w:rPr>
                            <w:rFonts w:cs="Calibri" w:hAnsi="Calibri" w:eastAsia="Calibri" w:ascii="Calibri"/>
                          </w:rPr>
                          <w:t xml:space="preserve">DISTRIBUCION</w:t>
                        </w:r>
                      </w:p>
                    </w:txbxContent>
                  </v:textbox>
                </v:rect>
                <v:rect id="Rectangle 459" style="position:absolute;width:25427;height:1858;left:8870;top:89566;" filled="f" stroked="f">
                  <v:textbox inset="0,0,0,0">
                    <w:txbxContent>
                      <w:p>
                        <w:pPr>
                          <w:spacing w:before="0" w:after="160" w:line="259" w:lineRule="auto"/>
                          <w:ind w:left="0" w:right="0" w:firstLine="0"/>
                          <w:jc w:val="left"/>
                        </w:pPr>
                        <w:r>
                          <w:rPr>
                            <w:rFonts w:cs="Calibri" w:hAnsi="Calibri" w:eastAsia="Calibri" w:ascii="Calibri"/>
                          </w:rPr>
                          <w:t xml:space="preserve">Secretaria Municipal - Transparencia </w:t>
                        </w:r>
                      </w:p>
                    </w:txbxContent>
                  </v:textbox>
                </v:rect>
                <v:rect id="Rectangle 460" style="position:absolute;width:13996;height:1858;left:8870;top:90969;" filled="f" stroked="f">
                  <v:textbox inset="0,0,0,0">
                    <w:txbxContent>
                      <w:p>
                        <w:pPr>
                          <w:spacing w:before="0" w:after="160" w:line="259" w:lineRule="auto"/>
                          <w:ind w:left="0" w:right="0" w:firstLine="0"/>
                          <w:jc w:val="left"/>
                        </w:pPr>
                        <w:r>
                          <w:rPr>
                            <w:rFonts w:cs="Calibri" w:hAnsi="Calibri" w:eastAsia="Calibri" w:ascii="Calibri"/>
                          </w:rPr>
                          <w:t xml:space="preserve">Dirección de Control </w:t>
                        </w:r>
                      </w:p>
                    </w:txbxContent>
                  </v:textbox>
                </v:rect>
                <v:rect id="Rectangle 461" style="position:absolute;width:12017;height:1858;left:8807;top:92405;" filled="f" stroked="f">
                  <v:textbox inset="0,0,0,0">
                    <w:txbxContent>
                      <w:p>
                        <w:pPr>
                          <w:spacing w:before="0" w:after="160" w:line="259" w:lineRule="auto"/>
                          <w:ind w:left="0" w:right="0" w:firstLine="0"/>
                          <w:jc w:val="left"/>
                        </w:pPr>
                        <w:r>
                          <w:rPr>
                            <w:rFonts w:cs="Calibri" w:hAnsi="Calibri" w:eastAsia="Calibri" w:ascii="Calibri"/>
                          </w:rPr>
                          <w:t xml:space="preserve">Asesoría Jurídica </w:t>
                        </w:r>
                      </w:p>
                    </w:txbxContent>
                  </v:textbox>
                </v:rect>
                <v:rect id="Rectangle 462" style="position:absolute;width:2871;height:1858;left:8870;top:93808;" filled="f" stroked="f">
                  <v:textbox inset="0,0,0,0">
                    <w:txbxContent>
                      <w:p>
                        <w:pPr>
                          <w:spacing w:before="0" w:after="160" w:line="259" w:lineRule="auto"/>
                          <w:ind w:left="0" w:right="0" w:firstLine="0"/>
                          <w:jc w:val="left"/>
                        </w:pPr>
                        <w:r>
                          <w:rPr>
                            <w:rFonts w:cs="Calibri" w:hAnsi="Calibri" w:eastAsia="Calibri" w:ascii="Calibri"/>
                          </w:rPr>
                          <w:t xml:space="preserve">DAF</w:t>
                        </w:r>
                      </w:p>
                    </w:txbxContent>
                  </v:textbox>
                </v:rect>
                <v:rect id="Rectangle 463" style="position:absolute;width:6458;height:1858;left:8807;top:95237;" filled="f" stroked="f">
                  <v:textbox inset="0,0,0,0">
                    <w:txbxContent>
                      <w:p>
                        <w:pPr>
                          <w:spacing w:before="0" w:after="160" w:line="259" w:lineRule="auto"/>
                          <w:ind w:left="0" w:right="0" w:firstLine="0"/>
                          <w:jc w:val="left"/>
                        </w:pPr>
                        <w:r>
                          <w:rPr>
                            <w:rFonts w:cs="Calibri" w:hAnsi="Calibri" w:eastAsia="Calibri" w:ascii="Calibri"/>
                          </w:rPr>
                          <w:t xml:space="preserve">Tesorería</w:t>
                        </w:r>
                      </w:p>
                    </w:txbxContent>
                  </v:textbox>
                </v:rect>
                <v:rect id="Rectangle 464" style="position:absolute;width:6833;height:1858;left:8839;top:96608;" filled="f" stroked="f">
                  <v:textbox inset="0,0,0,0">
                    <w:txbxContent>
                      <w:p>
                        <w:pPr>
                          <w:spacing w:before="0" w:after="160" w:line="259" w:lineRule="auto"/>
                          <w:ind w:left="0" w:right="0" w:firstLine="0"/>
                          <w:jc w:val="left"/>
                        </w:pPr>
                        <w:r>
                          <w:rPr>
                            <w:rFonts w:cs="Calibri" w:hAnsi="Calibri" w:eastAsia="Calibri" w:ascii="Calibri"/>
                          </w:rPr>
                          <w:t xml:space="preserve">SECPLAN</w:t>
                        </w:r>
                      </w:p>
                    </w:txbxContent>
                  </v:textbox>
                </v:rect>
                <v:rect id="Rectangle 465" style="position:absolute;width:11386;height:1858;left:8839;top:98044;" filled="f" stroked="f">
                  <v:textbox inset="0,0,0,0">
                    <w:txbxContent>
                      <w:p>
                        <w:pPr>
                          <w:spacing w:before="0" w:after="160" w:line="259" w:lineRule="auto"/>
                          <w:ind w:left="0" w:right="0" w:firstLine="0"/>
                          <w:jc w:val="left"/>
                        </w:pPr>
                        <w:r>
                          <w:rPr>
                            <w:rFonts w:cs="Calibri" w:hAnsi="Calibri" w:eastAsia="Calibri" w:ascii="Calibri"/>
                          </w:rPr>
                          <w:t xml:space="preserve">Oficina de partes</w:t>
                        </w:r>
                      </w:p>
                    </w:txbxContent>
                  </v:textbox>
                </v:rect>
                <v:rect id="Rectangle 466" style="position:absolute;width:18302;height:1858;left:8775;top:99504;" filled="f" stroked="f">
                  <v:textbox inset="0,0,0,0">
                    <w:txbxContent>
                      <w:p>
                        <w:pPr>
                          <w:spacing w:before="0" w:after="160" w:line="259" w:lineRule="auto"/>
                          <w:ind w:left="0" w:right="0" w:firstLine="0"/>
                          <w:jc w:val="left"/>
                        </w:pPr>
                        <w:r>
                          <w:rPr>
                            <w:rFonts w:cs="Calibri" w:hAnsi="Calibri" w:eastAsia="Calibri" w:ascii="Calibri"/>
                          </w:rPr>
                          <w:t xml:space="preserve">Adm.secplan@munimafil.cl</w:t>
                        </w:r>
                      </w:p>
                    </w:txbxContent>
                  </v:textbox>
                </v:rect>
                <v:rect id="Rectangle 467" style="position:absolute;width:7965;height:1858;left:59131;top:68719;" filled="f" stroked="f">
                  <v:textbox inset="0,0,0,0">
                    <w:txbxContent>
                      <w:p>
                        <w:pPr>
                          <w:spacing w:before="0" w:after="160" w:line="259" w:lineRule="auto"/>
                          <w:ind w:left="0" w:right="0" w:firstLine="0"/>
                          <w:jc w:val="left"/>
                        </w:pPr>
                        <w:r>
                          <w:rPr>
                            <w:rFonts w:cs="Calibri" w:hAnsi="Calibri" w:eastAsia="Calibri" w:ascii="Calibri"/>
                          </w:rPr>
                          <w:t xml:space="preserve">UESE EN</w:t>
                        </w:r>
                      </w:p>
                    </w:txbxContent>
                  </v:textbox>
                </v:rect>
                <v:rect id="Rectangle 468" style="position:absolute;width:7857;height:1584;left:54527;top:78234;" filled="f" stroked="f">
                  <v:textbox inset="0,0,0,0">
                    <w:txbxContent>
                      <w:p>
                        <w:pPr>
                          <w:spacing w:before="0" w:after="160" w:line="259" w:lineRule="auto"/>
                          <w:ind w:left="0" w:right="0" w:firstLine="0"/>
                          <w:jc w:val="left"/>
                        </w:pPr>
                        <w:r>
                          <w:rPr>
                            <w:rFonts w:cs="Arial" w:hAnsi="Arial" w:eastAsia="Arial" w:ascii="Arial"/>
                            <w:b w:val="1"/>
                            <w:sz w:val="20"/>
                          </w:rPr>
                          <w:t xml:space="preserve">MIRANDA</w:t>
                        </w:r>
                      </w:p>
                    </w:txbxContent>
                  </v:textbox>
                </v:rect>
                <v:shape id="Picture 470" style="position:absolute;width:78117;height:128200;left:0;top:0;" filled="f">
                  <v:imagedata r:id="rId26"/>
                </v:shape>
                <v:shape id="Picture 472" style="position:absolute;width:78117;height:128200;left:0;top:0;" filled="f">
                  <v:imagedata r:id="rId27"/>
                </v:shape>
                <v:shape id="Picture 474" style="position:absolute;width:10728;height:3840;left:13531;top:74187;" filled="f">
                  <v:imagedata r:id="rId28"/>
                </v:shape>
                <v:shape id="Picture 476" style="position:absolute;width:15300;height:12192;left:17252;top:75774;" filled="f">
                  <v:imagedata r:id="rId29"/>
                </v:shape>
                <v:shape id="Picture 478" style="position:absolute;width:20116;height:18592;left:38830;top:68033;" filled="f">
                  <v:imagedata r:id="rId30"/>
                </v:shape>
                <w10:wrap type="topAndBottom"/>
              </v:group>
            </w:pict>
          </mc:Fallback>
        </mc:AlternateContent>
      </w:r>
    </w:p>
    <w:p w:rsidR="00F227F8" w:rsidRPr="00C73370" w:rsidRDefault="00F227F8">
      <w:pPr>
        <w:rPr>
          <w:lang w:val="es-CL"/>
        </w:rPr>
        <w:sectPr w:rsidR="00F227F8" w:rsidRPr="00C73370">
          <w:pgSz w:w="12302" w:h="20189"/>
          <w:pgMar w:top="1440" w:right="1440" w:bottom="1440" w:left="1440" w:header="720" w:footer="720" w:gutter="0"/>
          <w:cols w:space="720"/>
        </w:sectPr>
      </w:pPr>
    </w:p>
    <w:p w:rsidR="00F227F8" w:rsidRPr="00C73370" w:rsidRDefault="00C73370">
      <w:pPr>
        <w:spacing w:after="0" w:line="259" w:lineRule="auto"/>
        <w:ind w:left="-1440" w:right="11203" w:firstLine="0"/>
        <w:jc w:val="left"/>
        <w:rPr>
          <w:lang w:val="es-CL"/>
        </w:rPr>
      </w:pPr>
      <w:r>
        <w:rPr>
          <w:rFonts w:ascii="Calibri" w:eastAsia="Calibri" w:hAnsi="Calibri" w:cs="Calibri"/>
          <w:noProof/>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8102419" cy="12954000"/>
                <wp:effectExtent l="0" t="0" r="0" b="0"/>
                <wp:wrapTopAndBottom/>
                <wp:docPr id="8522" name="Group 8522"/>
                <wp:cNvGraphicFramePr/>
                <a:graphic xmlns:a="http://schemas.openxmlformats.org/drawingml/2006/main">
                  <a:graphicData uri="http://schemas.microsoft.com/office/word/2010/wordprocessingGroup">
                    <wpg:wgp>
                      <wpg:cNvGrpSpPr/>
                      <wpg:grpSpPr>
                        <a:xfrm>
                          <a:off x="0" y="0"/>
                          <a:ext cx="8102419" cy="12954000"/>
                          <a:chOff x="0" y="0"/>
                          <a:chExt cx="8102419" cy="12954000"/>
                        </a:xfrm>
                      </wpg:grpSpPr>
                      <wps:wsp>
                        <wps:cNvPr id="488" name="Rectangle 488"/>
                        <wps:cNvSpPr/>
                        <wps:spPr>
                          <a:xfrm>
                            <a:off x="1962785" y="1002500"/>
                            <a:ext cx="1997193" cy="156445"/>
                          </a:xfrm>
                          <a:prstGeom prst="rect">
                            <a:avLst/>
                          </a:prstGeom>
                          <a:ln>
                            <a:noFill/>
                          </a:ln>
                        </wps:spPr>
                        <wps:txbx>
                          <w:txbxContent>
                            <w:p w:rsidR="00F227F8" w:rsidRDefault="00C73370">
                              <w:pPr>
                                <w:spacing w:after="160" w:line="259" w:lineRule="auto"/>
                                <w:ind w:left="0" w:right="0" w:firstLine="0"/>
                                <w:jc w:val="left"/>
                              </w:pPr>
                              <w:r>
                                <w:rPr>
                                  <w:b/>
                                </w:rPr>
                                <w:t>REPUBLICA DE CHILE</w:t>
                              </w:r>
                            </w:p>
                          </w:txbxContent>
                        </wps:txbx>
                        <wps:bodyPr horzOverflow="overflow" vert="horz" lIns="0" tIns="0" rIns="0" bIns="0" rtlCol="0">
                          <a:noAutofit/>
                        </wps:bodyPr>
                      </wps:wsp>
                      <wps:wsp>
                        <wps:cNvPr id="489" name="Rectangle 489"/>
                        <wps:cNvSpPr/>
                        <wps:spPr>
                          <a:xfrm>
                            <a:off x="3462528" y="1005294"/>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490" name="Rectangle 490"/>
                        <wps:cNvSpPr/>
                        <wps:spPr>
                          <a:xfrm>
                            <a:off x="1490345" y="1167600"/>
                            <a:ext cx="3236654" cy="156445"/>
                          </a:xfrm>
                          <a:prstGeom prst="rect">
                            <a:avLst/>
                          </a:prstGeom>
                          <a:ln>
                            <a:noFill/>
                          </a:ln>
                        </wps:spPr>
                        <wps:txbx>
                          <w:txbxContent>
                            <w:p w:rsidR="00F227F8" w:rsidRDefault="00C73370">
                              <w:pPr>
                                <w:spacing w:after="160" w:line="259" w:lineRule="auto"/>
                                <w:ind w:left="0" w:right="0" w:firstLine="0"/>
                                <w:jc w:val="left"/>
                              </w:pPr>
                              <w:r>
                                <w:rPr>
                                  <w:b/>
                                </w:rPr>
                                <w:t>MINISTERIO DEL MEDIO AMBIENTE</w:t>
                              </w:r>
                            </w:p>
                          </w:txbxContent>
                        </wps:txbx>
                        <wps:bodyPr horzOverflow="overflow" vert="horz" lIns="0" tIns="0" rIns="0" bIns="0" rtlCol="0">
                          <a:noAutofit/>
                        </wps:bodyPr>
                      </wps:wsp>
                      <wps:wsp>
                        <wps:cNvPr id="491" name="Rectangle 491"/>
                        <wps:cNvSpPr/>
                        <wps:spPr>
                          <a:xfrm>
                            <a:off x="2185670" y="1320000"/>
                            <a:ext cx="1224633" cy="156445"/>
                          </a:xfrm>
                          <a:prstGeom prst="rect">
                            <a:avLst/>
                          </a:prstGeom>
                          <a:ln>
                            <a:noFill/>
                          </a:ln>
                        </wps:spPr>
                        <wps:txbx>
                          <w:txbxContent>
                            <w:p w:rsidR="00F227F8" w:rsidRDefault="00C73370">
                              <w:pPr>
                                <w:spacing w:after="160" w:line="259" w:lineRule="auto"/>
                                <w:ind w:left="0" w:right="0" w:firstLine="0"/>
                                <w:jc w:val="left"/>
                              </w:pPr>
                              <w:r>
                                <w:rPr>
                                  <w:b/>
                                </w:rPr>
                                <w:t>PSV/JTG/VPR</w:t>
                              </w:r>
                            </w:p>
                          </w:txbxContent>
                        </wps:txbx>
                        <wps:bodyPr horzOverflow="overflow" vert="horz" lIns="0" tIns="0" rIns="0" bIns="0" rtlCol="0">
                          <a:noAutofit/>
                        </wps:bodyPr>
                      </wps:wsp>
                      <wps:wsp>
                        <wps:cNvPr id="492" name="Rectangle 492"/>
                        <wps:cNvSpPr/>
                        <wps:spPr>
                          <a:xfrm>
                            <a:off x="3813175" y="1636864"/>
                            <a:ext cx="4330093" cy="156445"/>
                          </a:xfrm>
                          <a:prstGeom prst="rect">
                            <a:avLst/>
                          </a:prstGeom>
                          <a:ln>
                            <a:noFill/>
                          </a:ln>
                        </wps:spPr>
                        <wps:txbx>
                          <w:txbxContent>
                            <w:p w:rsidR="00F227F8" w:rsidRDefault="00C73370">
                              <w:pPr>
                                <w:spacing w:after="160" w:line="259" w:lineRule="auto"/>
                                <w:ind w:left="0" w:right="0" w:firstLine="0"/>
                                <w:jc w:val="left"/>
                              </w:pPr>
                              <w:r>
                                <w:rPr>
                                  <w:b/>
                                </w:rPr>
                                <w:t>APRUEBA CONVENIO DE COOPERACION CON</w:t>
                              </w:r>
                            </w:p>
                          </w:txbxContent>
                        </wps:txbx>
                        <wps:bodyPr horzOverflow="overflow" vert="horz" lIns="0" tIns="0" rIns="0" bIns="0" rtlCol="0">
                          <a:noAutofit/>
                        </wps:bodyPr>
                      </wps:wsp>
                      <wps:wsp>
                        <wps:cNvPr id="493" name="Rectangle 493"/>
                        <wps:cNvSpPr/>
                        <wps:spPr>
                          <a:xfrm>
                            <a:off x="7064884" y="1639659"/>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1398" name="Rectangle 1398"/>
                        <wps:cNvSpPr/>
                        <wps:spPr>
                          <a:xfrm>
                            <a:off x="6742481" y="1801316"/>
                            <a:ext cx="436649" cy="156445"/>
                          </a:xfrm>
                          <a:prstGeom prst="rect">
                            <a:avLst/>
                          </a:prstGeom>
                          <a:ln>
                            <a:noFill/>
                          </a:ln>
                        </wps:spPr>
                        <wps:txbx>
                          <w:txbxContent>
                            <w:p w:rsidR="00F227F8" w:rsidRDefault="00C73370">
                              <w:pPr>
                                <w:spacing w:after="160" w:line="259" w:lineRule="auto"/>
                                <w:ind w:left="0" w:right="0" w:firstLine="0"/>
                                <w:jc w:val="left"/>
                              </w:pPr>
                              <w:r>
                                <w:rPr>
                                  <w:b/>
                                </w:rPr>
                                <w:t>PARA</w:t>
                              </w:r>
                            </w:p>
                          </w:txbxContent>
                        </wps:txbx>
                        <wps:bodyPr horzOverflow="overflow" vert="horz" lIns="0" tIns="0" rIns="0" bIns="0" rtlCol="0">
                          <a:noAutofit/>
                        </wps:bodyPr>
                      </wps:wsp>
                      <wps:wsp>
                        <wps:cNvPr id="1397" name="Rectangle 1397"/>
                        <wps:cNvSpPr/>
                        <wps:spPr>
                          <a:xfrm>
                            <a:off x="3822066" y="1801316"/>
                            <a:ext cx="3546409" cy="156445"/>
                          </a:xfrm>
                          <a:prstGeom prst="rect">
                            <a:avLst/>
                          </a:prstGeom>
                          <a:ln>
                            <a:noFill/>
                          </a:ln>
                        </wps:spPr>
                        <wps:txbx>
                          <w:txbxContent>
                            <w:p w:rsidR="00F227F8" w:rsidRDefault="00C73370">
                              <w:pPr>
                                <w:spacing w:after="160" w:line="259" w:lineRule="auto"/>
                                <w:ind w:left="0" w:right="0" w:firstLine="0"/>
                                <w:jc w:val="left"/>
                              </w:pPr>
                              <w:r>
                                <w:rPr>
                                  <w:b/>
                                </w:rPr>
                                <w:t xml:space="preserve">TRANSFERENCIA DE RECURSOS </w:t>
                              </w:r>
                            </w:p>
                          </w:txbxContent>
                        </wps:txbx>
                        <wps:bodyPr horzOverflow="overflow" vert="horz" lIns="0" tIns="0" rIns="0" bIns="0" rtlCol="0">
                          <a:noAutofit/>
                        </wps:bodyPr>
                      </wps:wsp>
                      <wps:wsp>
                        <wps:cNvPr id="495" name="Rectangle 495"/>
                        <wps:cNvSpPr/>
                        <wps:spPr>
                          <a:xfrm>
                            <a:off x="7068059" y="1804111"/>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496" name="Rectangle 496"/>
                        <wps:cNvSpPr/>
                        <wps:spPr>
                          <a:xfrm>
                            <a:off x="3831591" y="1965782"/>
                            <a:ext cx="4304080" cy="156445"/>
                          </a:xfrm>
                          <a:prstGeom prst="rect">
                            <a:avLst/>
                          </a:prstGeom>
                          <a:ln>
                            <a:noFill/>
                          </a:ln>
                        </wps:spPr>
                        <wps:txbx>
                          <w:txbxContent>
                            <w:p w:rsidR="00F227F8" w:rsidRDefault="00C73370">
                              <w:pPr>
                                <w:spacing w:after="160" w:line="259" w:lineRule="auto"/>
                                <w:ind w:left="0" w:right="0" w:firstLine="0"/>
                                <w:jc w:val="left"/>
                              </w:pPr>
                              <w:r>
                                <w:rPr>
                                  <w:b/>
                                </w:rPr>
                                <w:t>IMPLEMENTACIÓN DEL PLAN PILOTO</w:t>
                              </w:r>
                            </w:p>
                          </w:txbxContent>
                        </wps:txbx>
                        <wps:bodyPr horzOverflow="overflow" vert="horz" lIns="0" tIns="0" rIns="0" bIns="0" rtlCol="0">
                          <a:noAutofit/>
                        </wps:bodyPr>
                      </wps:wsp>
                      <wps:wsp>
                        <wps:cNvPr id="497" name="Rectangle 497"/>
                        <wps:cNvSpPr/>
                        <wps:spPr>
                          <a:xfrm>
                            <a:off x="7064884" y="1968576"/>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498" name="Rectangle 498"/>
                        <wps:cNvSpPr/>
                        <wps:spPr>
                          <a:xfrm>
                            <a:off x="3831591" y="2130247"/>
                            <a:ext cx="4305567" cy="156445"/>
                          </a:xfrm>
                          <a:prstGeom prst="rect">
                            <a:avLst/>
                          </a:prstGeom>
                          <a:ln>
                            <a:noFill/>
                          </a:ln>
                        </wps:spPr>
                        <wps:txbx>
                          <w:txbxContent>
                            <w:p w:rsidR="00F227F8" w:rsidRDefault="00C73370">
                              <w:pPr>
                                <w:spacing w:after="160" w:line="259" w:lineRule="auto"/>
                                <w:ind w:left="0" w:right="0" w:firstLine="0"/>
                                <w:jc w:val="left"/>
                              </w:pPr>
                              <w:r>
                                <w:rPr>
                                  <w:b/>
                                </w:rPr>
                                <w:t>"SISTEMA INICIAL DE ACREDITACIÓN</w:t>
                              </w:r>
                            </w:p>
                          </w:txbxContent>
                        </wps:txbx>
                        <wps:bodyPr horzOverflow="overflow" vert="horz" lIns="0" tIns="0" rIns="0" bIns="0" rtlCol="0">
                          <a:noAutofit/>
                        </wps:bodyPr>
                      </wps:wsp>
                      <wps:wsp>
                        <wps:cNvPr id="499" name="Rectangle 499"/>
                        <wps:cNvSpPr/>
                        <wps:spPr>
                          <a:xfrm>
                            <a:off x="7068059" y="2133041"/>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500" name="Rectangle 500"/>
                        <wps:cNvSpPr/>
                        <wps:spPr>
                          <a:xfrm>
                            <a:off x="3818891" y="2288997"/>
                            <a:ext cx="4320060" cy="156445"/>
                          </a:xfrm>
                          <a:prstGeom prst="rect">
                            <a:avLst/>
                          </a:prstGeom>
                          <a:ln>
                            <a:noFill/>
                          </a:ln>
                        </wps:spPr>
                        <wps:txbx>
                          <w:txbxContent>
                            <w:p w:rsidR="00F227F8" w:rsidRDefault="00C73370">
                              <w:pPr>
                                <w:spacing w:after="160" w:line="259" w:lineRule="auto"/>
                                <w:ind w:left="0" w:right="0" w:firstLine="0"/>
                                <w:jc w:val="left"/>
                              </w:pPr>
                              <w:r>
                                <w:rPr>
                                  <w:b/>
                                </w:rPr>
                                <w:t>AMBIENTAL MUNICIPAL", DEL SISTEMA DE</w:t>
                              </w:r>
                            </w:p>
                          </w:txbxContent>
                        </wps:txbx>
                        <wps:bodyPr horzOverflow="overflow" vert="horz" lIns="0" tIns="0" rIns="0" bIns="0" rtlCol="0">
                          <a:noAutofit/>
                        </wps:bodyPr>
                      </wps:wsp>
                      <wps:wsp>
                        <wps:cNvPr id="501" name="Rectangle 501"/>
                        <wps:cNvSpPr/>
                        <wps:spPr>
                          <a:xfrm>
                            <a:off x="7062471" y="2291791"/>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502" name="Rectangle 502"/>
                        <wps:cNvSpPr/>
                        <wps:spPr>
                          <a:xfrm>
                            <a:off x="3822066" y="2444572"/>
                            <a:ext cx="4322289" cy="156445"/>
                          </a:xfrm>
                          <a:prstGeom prst="rect">
                            <a:avLst/>
                          </a:prstGeom>
                          <a:ln>
                            <a:noFill/>
                          </a:ln>
                        </wps:spPr>
                        <wps:txbx>
                          <w:txbxContent>
                            <w:p w:rsidR="00F227F8" w:rsidRDefault="00C73370">
                              <w:pPr>
                                <w:spacing w:after="160" w:line="259" w:lineRule="auto"/>
                                <w:ind w:left="0" w:right="0" w:firstLine="0"/>
                                <w:jc w:val="left"/>
                              </w:pPr>
                              <w:r>
                                <w:rPr>
                                  <w:b/>
                                </w:rPr>
                                <w:t>CERTIFICACIÓN AMBIENTAL MUNICIPAL, CON</w:t>
                              </w:r>
                            </w:p>
                          </w:txbxContent>
                        </wps:txbx>
                        <wps:bodyPr horzOverflow="overflow" vert="horz" lIns="0" tIns="0" rIns="0" bIns="0" rtlCol="0">
                          <a:noAutofit/>
                        </wps:bodyPr>
                      </wps:wsp>
                      <wps:wsp>
                        <wps:cNvPr id="503" name="Rectangle 503"/>
                        <wps:cNvSpPr/>
                        <wps:spPr>
                          <a:xfrm>
                            <a:off x="7068059" y="2447366"/>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504" name="Rectangle 504"/>
                        <wps:cNvSpPr/>
                        <wps:spPr>
                          <a:xfrm>
                            <a:off x="3825241" y="2609037"/>
                            <a:ext cx="3840693" cy="156445"/>
                          </a:xfrm>
                          <a:prstGeom prst="rect">
                            <a:avLst/>
                          </a:prstGeom>
                          <a:ln>
                            <a:noFill/>
                          </a:ln>
                        </wps:spPr>
                        <wps:txbx>
                          <w:txbxContent>
                            <w:p w:rsidR="00F227F8" w:rsidRDefault="00C73370">
                              <w:pPr>
                                <w:spacing w:after="160" w:line="259" w:lineRule="auto"/>
                                <w:ind w:left="0" w:right="0" w:firstLine="0"/>
                                <w:jc w:val="left"/>
                              </w:pPr>
                              <w:r>
                                <w:rPr>
                                  <w:b/>
                                </w:rPr>
                                <w:t>LA ILUSTRE MUNICIPALIDAD DE MÁFIL.</w:t>
                              </w:r>
                            </w:p>
                          </w:txbxContent>
                        </wps:txbx>
                        <wps:bodyPr horzOverflow="overflow" vert="horz" lIns="0" tIns="0" rIns="0" bIns="0" rtlCol="0">
                          <a:noAutofit/>
                        </wps:bodyPr>
                      </wps:wsp>
                      <wps:wsp>
                        <wps:cNvPr id="505" name="Rectangle 505"/>
                        <wps:cNvSpPr/>
                        <wps:spPr>
                          <a:xfrm>
                            <a:off x="3828415" y="3139275"/>
                            <a:ext cx="2325132" cy="156445"/>
                          </a:xfrm>
                          <a:prstGeom prst="rect">
                            <a:avLst/>
                          </a:prstGeom>
                          <a:ln>
                            <a:noFill/>
                          </a:ln>
                        </wps:spPr>
                        <wps:txbx>
                          <w:txbxContent>
                            <w:p w:rsidR="00F227F8" w:rsidRDefault="00C73370">
                              <w:pPr>
                                <w:spacing w:after="160" w:line="259" w:lineRule="auto"/>
                                <w:ind w:left="0" w:right="0" w:firstLine="0"/>
                                <w:jc w:val="left"/>
                              </w:pPr>
                              <w:r>
                                <w:rPr>
                                  <w:b/>
                                </w:rPr>
                                <w:t xml:space="preserve">RESOLUCIÓN EXENTA N° </w:t>
                              </w:r>
                            </w:p>
                          </w:txbxContent>
                        </wps:txbx>
                        <wps:bodyPr horzOverflow="overflow" vert="horz" lIns="0" tIns="0" rIns="0" bIns="0" rtlCol="0">
                          <a:noAutofit/>
                        </wps:bodyPr>
                      </wps:wsp>
                      <wps:wsp>
                        <wps:cNvPr id="8423" name="Rectangle 8423"/>
                        <wps:cNvSpPr/>
                        <wps:spPr>
                          <a:xfrm>
                            <a:off x="5879465" y="3048648"/>
                            <a:ext cx="233134" cy="311182"/>
                          </a:xfrm>
                          <a:prstGeom prst="rect">
                            <a:avLst/>
                          </a:prstGeom>
                          <a:ln>
                            <a:noFill/>
                          </a:ln>
                        </wps:spPr>
                        <wps:txbx>
                          <w:txbxContent>
                            <w:p w:rsidR="00F227F8" w:rsidRDefault="00C73370">
                              <w:pPr>
                                <w:spacing w:after="160" w:line="259" w:lineRule="auto"/>
                                <w:ind w:left="0" w:right="0" w:firstLine="0"/>
                                <w:jc w:val="left"/>
                              </w:pPr>
                              <w:r>
                                <w:rPr>
                                  <w:sz w:val="46"/>
                                </w:rPr>
                                <w:t>0</w:t>
                              </w:r>
                            </w:p>
                          </w:txbxContent>
                        </wps:txbx>
                        <wps:bodyPr horzOverflow="overflow" vert="horz" lIns="0" tIns="0" rIns="0" bIns="0" rtlCol="0">
                          <a:noAutofit/>
                        </wps:bodyPr>
                      </wps:wsp>
                      <wps:wsp>
                        <wps:cNvPr id="8425" name="Rectangle 8425"/>
                        <wps:cNvSpPr/>
                        <wps:spPr>
                          <a:xfrm>
                            <a:off x="5989295" y="3048648"/>
                            <a:ext cx="881528" cy="311182"/>
                          </a:xfrm>
                          <a:prstGeom prst="rect">
                            <a:avLst/>
                          </a:prstGeom>
                          <a:ln>
                            <a:noFill/>
                          </a:ln>
                        </wps:spPr>
                        <wps:txbx>
                          <w:txbxContent>
                            <w:p w:rsidR="00F227F8" w:rsidRDefault="00C73370">
                              <w:pPr>
                                <w:spacing w:after="160" w:line="259" w:lineRule="auto"/>
                                <w:ind w:left="0" w:right="0" w:firstLine="0"/>
                                <w:jc w:val="left"/>
                              </w:pPr>
                              <w:r>
                                <w:rPr>
                                  <w:sz w:val="46"/>
                                </w:rPr>
                                <w:t xml:space="preserve"> G 9 2 </w:t>
                              </w:r>
                            </w:p>
                          </w:txbxContent>
                        </wps:txbx>
                        <wps:bodyPr horzOverflow="overflow" vert="horz" lIns="0" tIns="0" rIns="0" bIns="0" rtlCol="0">
                          <a:noAutofit/>
                        </wps:bodyPr>
                      </wps:wsp>
                      <wps:wsp>
                        <wps:cNvPr id="507" name="Rectangle 507"/>
                        <wps:cNvSpPr/>
                        <wps:spPr>
                          <a:xfrm>
                            <a:off x="3831590" y="3425648"/>
                            <a:ext cx="1067817" cy="156445"/>
                          </a:xfrm>
                          <a:prstGeom prst="rect">
                            <a:avLst/>
                          </a:prstGeom>
                          <a:ln>
                            <a:noFill/>
                          </a:ln>
                        </wps:spPr>
                        <wps:txbx>
                          <w:txbxContent>
                            <w:p w:rsidR="00F227F8" w:rsidRDefault="00C73370">
                              <w:pPr>
                                <w:spacing w:after="160" w:line="259" w:lineRule="auto"/>
                                <w:ind w:left="0" w:right="0" w:firstLine="0"/>
                                <w:jc w:val="left"/>
                              </w:pPr>
                              <w:r>
                                <w:rPr>
                                  <w:b/>
                                </w:rPr>
                                <w:t xml:space="preserve">SANTIAGO, </w:t>
                              </w:r>
                            </w:p>
                          </w:txbxContent>
                        </wps:txbx>
                        <wps:bodyPr horzOverflow="overflow" vert="horz" lIns="0" tIns="0" rIns="0" bIns="0" rtlCol="0">
                          <a:noAutofit/>
                        </wps:bodyPr>
                      </wps:wsp>
                      <wps:wsp>
                        <wps:cNvPr id="8426" name="Rectangle 8426"/>
                        <wps:cNvSpPr/>
                        <wps:spPr>
                          <a:xfrm>
                            <a:off x="5035538" y="3361678"/>
                            <a:ext cx="82198" cy="270256"/>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32"/>
                                </w:rPr>
                                <w:t>0</w:t>
                              </w:r>
                            </w:p>
                          </w:txbxContent>
                        </wps:txbx>
                        <wps:bodyPr horzOverflow="overflow" vert="horz" lIns="0" tIns="0" rIns="0" bIns="0" rtlCol="0">
                          <a:noAutofit/>
                        </wps:bodyPr>
                      </wps:wsp>
                      <wps:wsp>
                        <wps:cNvPr id="8428" name="Rectangle 8428"/>
                        <wps:cNvSpPr/>
                        <wps:spPr>
                          <a:xfrm>
                            <a:off x="5086976" y="3361678"/>
                            <a:ext cx="539068" cy="270256"/>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32"/>
                                </w:rPr>
                                <w:t xml:space="preserve"> 8 JUL </w:t>
                              </w:r>
                            </w:p>
                          </w:txbxContent>
                        </wps:txbx>
                        <wps:bodyPr horzOverflow="overflow" vert="horz" lIns="0" tIns="0" rIns="0" bIns="0" rtlCol="0">
                          <a:noAutofit/>
                        </wps:bodyPr>
                      </wps:wsp>
                      <wps:wsp>
                        <wps:cNvPr id="8427" name="Rectangle 8427"/>
                        <wps:cNvSpPr/>
                        <wps:spPr>
                          <a:xfrm>
                            <a:off x="5538383" y="3361678"/>
                            <a:ext cx="289058" cy="270256"/>
                          </a:xfrm>
                          <a:prstGeom prst="rect">
                            <a:avLst/>
                          </a:prstGeom>
                          <a:ln>
                            <a:noFill/>
                          </a:ln>
                        </wps:spPr>
                        <wps:txbx>
                          <w:txbxContent>
                            <w:p w:rsidR="00F227F8" w:rsidRDefault="00C73370">
                              <w:pPr>
                                <w:spacing w:after="160" w:line="259" w:lineRule="auto"/>
                                <w:ind w:left="0" w:right="0" w:firstLine="0"/>
                                <w:jc w:val="left"/>
                              </w:pPr>
                              <w:r>
                                <w:rPr>
                                  <w:rFonts w:ascii="Calibri" w:eastAsia="Calibri" w:hAnsi="Calibri" w:cs="Calibri"/>
                                  <w:sz w:val="32"/>
                                </w:rPr>
                                <w:t>2021</w:t>
                              </w:r>
                            </w:p>
                          </w:txbxContent>
                        </wps:txbx>
                        <wps:bodyPr horzOverflow="overflow" vert="horz" lIns="0" tIns="0" rIns="0" bIns="0" rtlCol="0">
                          <a:noAutofit/>
                        </wps:bodyPr>
                      </wps:wsp>
                      <wps:wsp>
                        <wps:cNvPr id="509" name="Rectangle 509"/>
                        <wps:cNvSpPr/>
                        <wps:spPr>
                          <a:xfrm>
                            <a:off x="3822065" y="3755225"/>
                            <a:ext cx="857490" cy="156445"/>
                          </a:xfrm>
                          <a:prstGeom prst="rect">
                            <a:avLst/>
                          </a:prstGeom>
                          <a:ln>
                            <a:noFill/>
                          </a:ln>
                        </wps:spPr>
                        <wps:txbx>
                          <w:txbxContent>
                            <w:p w:rsidR="00F227F8" w:rsidRDefault="00C73370">
                              <w:pPr>
                                <w:spacing w:after="160" w:line="259" w:lineRule="auto"/>
                                <w:ind w:left="0" w:right="0" w:firstLine="0"/>
                                <w:jc w:val="left"/>
                              </w:pPr>
                              <w:r>
                                <w:rPr>
                                  <w:b/>
                                </w:rPr>
                                <w:t xml:space="preserve">VISTOS: </w:t>
                              </w:r>
                            </w:p>
                          </w:txbxContent>
                        </wps:txbx>
                        <wps:bodyPr horzOverflow="overflow" vert="horz" lIns="0" tIns="0" rIns="0" bIns="0" rtlCol="0">
                          <a:noAutofit/>
                        </wps:bodyPr>
                      </wps:wsp>
                      <wps:wsp>
                        <wps:cNvPr id="510" name="Rectangle 510"/>
                        <wps:cNvSpPr/>
                        <wps:spPr>
                          <a:xfrm>
                            <a:off x="4575163" y="3758020"/>
                            <a:ext cx="3419229" cy="148826"/>
                          </a:xfrm>
                          <a:prstGeom prst="rect">
                            <a:avLst/>
                          </a:prstGeom>
                          <a:ln>
                            <a:noFill/>
                          </a:ln>
                        </wps:spPr>
                        <wps:txbx>
                          <w:txbxContent>
                            <w:p w:rsidR="00F227F8" w:rsidRDefault="00C73370">
                              <w:pPr>
                                <w:spacing w:after="160" w:line="259" w:lineRule="auto"/>
                                <w:ind w:left="0" w:right="0" w:firstLine="0"/>
                                <w:jc w:val="left"/>
                              </w:pPr>
                              <w:r>
                                <w:t xml:space="preserve">Lo dispuesto en la Ley N° </w:t>
                              </w:r>
                            </w:p>
                          </w:txbxContent>
                        </wps:txbx>
                        <wps:bodyPr horzOverflow="overflow" vert="horz" lIns="0" tIns="0" rIns="0" bIns="0" rtlCol="0">
                          <a:noAutofit/>
                        </wps:bodyPr>
                      </wps:wsp>
                      <wps:wsp>
                        <wps:cNvPr id="8429" name="Rectangle 8429"/>
                        <wps:cNvSpPr/>
                        <wps:spPr>
                          <a:xfrm>
                            <a:off x="1127748" y="3928835"/>
                            <a:ext cx="626664" cy="148826"/>
                          </a:xfrm>
                          <a:prstGeom prst="rect">
                            <a:avLst/>
                          </a:prstGeom>
                          <a:ln>
                            <a:noFill/>
                          </a:ln>
                        </wps:spPr>
                        <wps:txbx>
                          <w:txbxContent>
                            <w:p w:rsidR="00F227F8" w:rsidRDefault="00C73370">
                              <w:pPr>
                                <w:spacing w:after="160" w:line="259" w:lineRule="auto"/>
                                <w:ind w:left="0" w:right="0" w:firstLine="0"/>
                                <w:jc w:val="left"/>
                              </w:pPr>
                              <w:r>
                                <w:t>19.300</w:t>
                              </w:r>
                            </w:p>
                          </w:txbxContent>
                        </wps:txbx>
                        <wps:bodyPr horzOverflow="overflow" vert="horz" lIns="0" tIns="0" rIns="0" bIns="0" rtlCol="0">
                          <a:noAutofit/>
                        </wps:bodyPr>
                      </wps:wsp>
                      <wps:wsp>
                        <wps:cNvPr id="8430" name="Rectangle 8430"/>
                        <wps:cNvSpPr/>
                        <wps:spPr>
                          <a:xfrm>
                            <a:off x="1590619" y="3928835"/>
                            <a:ext cx="7361597" cy="148826"/>
                          </a:xfrm>
                          <a:prstGeom prst="rect">
                            <a:avLst/>
                          </a:prstGeom>
                          <a:ln>
                            <a:noFill/>
                          </a:ln>
                        </wps:spPr>
                        <wps:txbx>
                          <w:txbxContent>
                            <w:p w:rsidR="00F227F8" w:rsidRDefault="00C73370">
                              <w:pPr>
                                <w:spacing w:after="160" w:line="259" w:lineRule="auto"/>
                                <w:ind w:left="0" w:right="0" w:firstLine="0"/>
                                <w:jc w:val="left"/>
                              </w:pPr>
                              <w:r>
                                <w:t xml:space="preserve">, sobre Bases Generales del Medio Ambiente; en la Ley N° 18.575, </w:t>
                              </w:r>
                            </w:p>
                          </w:txbxContent>
                        </wps:txbx>
                        <wps:bodyPr horzOverflow="overflow" vert="horz" lIns="0" tIns="0" rIns="0" bIns="0" rtlCol="0">
                          <a:noAutofit/>
                        </wps:bodyPr>
                      </wps:wsp>
                      <wps:wsp>
                        <wps:cNvPr id="512" name="Rectangle 512"/>
                        <wps:cNvSpPr/>
                        <wps:spPr>
                          <a:xfrm>
                            <a:off x="1115683" y="4086937"/>
                            <a:ext cx="8018715" cy="148826"/>
                          </a:xfrm>
                          <a:prstGeom prst="rect">
                            <a:avLst/>
                          </a:prstGeom>
                          <a:ln>
                            <a:noFill/>
                          </a:ln>
                        </wps:spPr>
                        <wps:txbx>
                          <w:txbxContent>
                            <w:p w:rsidR="00F227F8" w:rsidRDefault="00C73370">
                              <w:pPr>
                                <w:spacing w:after="160" w:line="259" w:lineRule="auto"/>
                                <w:ind w:left="0" w:right="0" w:firstLine="0"/>
                                <w:jc w:val="left"/>
                              </w:pPr>
                              <w:r>
                                <w:t xml:space="preserve">Orgánica Constitucional de Bases Generales de la Administración del </w:t>
                              </w:r>
                            </w:p>
                          </w:txbxContent>
                        </wps:txbx>
                        <wps:bodyPr horzOverflow="overflow" vert="horz" lIns="0" tIns="0" rIns="0" bIns="0" rtlCol="0">
                          <a:noAutofit/>
                        </wps:bodyPr>
                      </wps:wsp>
                      <wps:wsp>
                        <wps:cNvPr id="513" name="Rectangle 513"/>
                        <wps:cNvSpPr/>
                        <wps:spPr>
                          <a:xfrm>
                            <a:off x="1115683" y="4248862"/>
                            <a:ext cx="8023732" cy="148826"/>
                          </a:xfrm>
                          <a:prstGeom prst="rect">
                            <a:avLst/>
                          </a:prstGeom>
                          <a:ln>
                            <a:noFill/>
                          </a:ln>
                        </wps:spPr>
                        <wps:txbx>
                          <w:txbxContent>
                            <w:p w:rsidR="00F227F8" w:rsidRDefault="00C73370">
                              <w:pPr>
                                <w:spacing w:after="160" w:line="259" w:lineRule="auto"/>
                                <w:ind w:left="0" w:right="0" w:firstLine="0"/>
                                <w:jc w:val="left"/>
                              </w:pPr>
                              <w:r>
                                <w:t xml:space="preserve">Estado, cuyo texto refundido, coordinado y sistematizado fue fijado </w:t>
                              </w:r>
                            </w:p>
                          </w:txbxContent>
                        </wps:txbx>
                        <wps:bodyPr horzOverflow="overflow" vert="horz" lIns="0" tIns="0" rIns="0" bIns="0" rtlCol="0">
                          <a:noAutofit/>
                        </wps:bodyPr>
                      </wps:wsp>
                      <wps:wsp>
                        <wps:cNvPr id="514" name="Rectangle 514"/>
                        <wps:cNvSpPr/>
                        <wps:spPr>
                          <a:xfrm>
                            <a:off x="1115683" y="4406977"/>
                            <a:ext cx="8023159" cy="148826"/>
                          </a:xfrm>
                          <a:prstGeom prst="rect">
                            <a:avLst/>
                          </a:prstGeom>
                          <a:ln>
                            <a:noFill/>
                          </a:ln>
                        </wps:spPr>
                        <wps:txbx>
                          <w:txbxContent>
                            <w:p w:rsidR="00F227F8" w:rsidRDefault="00C73370">
                              <w:pPr>
                                <w:spacing w:after="160" w:line="259" w:lineRule="auto"/>
                                <w:ind w:left="0" w:right="0" w:firstLine="0"/>
                                <w:jc w:val="left"/>
                              </w:pPr>
                              <w:r>
                                <w:t>por el D.F.L N° 1/19.653, del Ministerio Secre</w:t>
                              </w:r>
                              <w:r>
                                <w:t xml:space="preserve">taria General de la </w:t>
                              </w:r>
                            </w:p>
                          </w:txbxContent>
                        </wps:txbx>
                        <wps:bodyPr horzOverflow="overflow" vert="horz" lIns="0" tIns="0" rIns="0" bIns="0" rtlCol="0">
                          <a:noAutofit/>
                        </wps:bodyPr>
                      </wps:wsp>
                      <wps:wsp>
                        <wps:cNvPr id="515" name="Rectangle 515"/>
                        <wps:cNvSpPr/>
                        <wps:spPr>
                          <a:xfrm>
                            <a:off x="1115683" y="4568902"/>
                            <a:ext cx="8023833" cy="148826"/>
                          </a:xfrm>
                          <a:prstGeom prst="rect">
                            <a:avLst/>
                          </a:prstGeom>
                          <a:ln>
                            <a:noFill/>
                          </a:ln>
                        </wps:spPr>
                        <wps:txbx>
                          <w:txbxContent>
                            <w:p w:rsidR="00F227F8" w:rsidRDefault="00C73370">
                              <w:pPr>
                                <w:spacing w:after="160" w:line="259" w:lineRule="auto"/>
                                <w:ind w:left="0" w:right="0" w:firstLine="0"/>
                                <w:jc w:val="left"/>
                              </w:pPr>
                              <w:r>
                                <w:t xml:space="preserve">Presidencia; en la Ley N° 21.192, de Presupuestos del Sector Público </w:t>
                              </w:r>
                            </w:p>
                          </w:txbxContent>
                        </wps:txbx>
                        <wps:bodyPr horzOverflow="overflow" vert="horz" lIns="0" tIns="0" rIns="0" bIns="0" rtlCol="0">
                          <a:noAutofit/>
                        </wps:bodyPr>
                      </wps:wsp>
                      <wps:wsp>
                        <wps:cNvPr id="516" name="Rectangle 516"/>
                        <wps:cNvSpPr/>
                        <wps:spPr>
                          <a:xfrm>
                            <a:off x="1112508" y="4730192"/>
                            <a:ext cx="8028918" cy="148826"/>
                          </a:xfrm>
                          <a:prstGeom prst="rect">
                            <a:avLst/>
                          </a:prstGeom>
                          <a:ln>
                            <a:noFill/>
                          </a:ln>
                        </wps:spPr>
                        <wps:txbx>
                          <w:txbxContent>
                            <w:p w:rsidR="00F227F8" w:rsidRDefault="00C73370">
                              <w:pPr>
                                <w:spacing w:after="160" w:line="259" w:lineRule="auto"/>
                                <w:ind w:left="0" w:right="0" w:firstLine="0"/>
                                <w:jc w:val="left"/>
                              </w:pPr>
                              <w:r>
                                <w:t xml:space="preserve">para el año 2020; en la Ley N° 21.289, de Presupuestos del Sector </w:t>
                              </w:r>
                            </w:p>
                          </w:txbxContent>
                        </wps:txbx>
                        <wps:bodyPr horzOverflow="overflow" vert="horz" lIns="0" tIns="0" rIns="0" bIns="0" rtlCol="0">
                          <a:noAutofit/>
                        </wps:bodyPr>
                      </wps:wsp>
                      <wps:wsp>
                        <wps:cNvPr id="517" name="Rectangle 517"/>
                        <wps:cNvSpPr/>
                        <wps:spPr>
                          <a:xfrm>
                            <a:off x="1112508" y="4885767"/>
                            <a:ext cx="8023479" cy="148826"/>
                          </a:xfrm>
                          <a:prstGeom prst="rect">
                            <a:avLst/>
                          </a:prstGeom>
                          <a:ln>
                            <a:noFill/>
                          </a:ln>
                        </wps:spPr>
                        <wps:txbx>
                          <w:txbxContent>
                            <w:p w:rsidR="00F227F8" w:rsidRDefault="00C73370">
                              <w:pPr>
                                <w:spacing w:after="160" w:line="259" w:lineRule="auto"/>
                                <w:ind w:left="0" w:right="0" w:firstLine="0"/>
                                <w:jc w:val="left"/>
                              </w:pPr>
                              <w:r>
                                <w:t xml:space="preserve">Público para el año 2021; en la Resolución Exenta N° 512, de 2021, del </w:t>
                              </w:r>
                            </w:p>
                          </w:txbxContent>
                        </wps:txbx>
                        <wps:bodyPr horzOverflow="overflow" vert="horz" lIns="0" tIns="0" rIns="0" bIns="0" rtlCol="0">
                          <a:noAutofit/>
                        </wps:bodyPr>
                      </wps:wsp>
                      <wps:wsp>
                        <wps:cNvPr id="518" name="Rectangle 518"/>
                        <wps:cNvSpPr/>
                        <wps:spPr>
                          <a:xfrm>
                            <a:off x="1109333" y="5047057"/>
                            <a:ext cx="8035997" cy="148826"/>
                          </a:xfrm>
                          <a:prstGeom prst="rect">
                            <a:avLst/>
                          </a:prstGeom>
                          <a:ln>
                            <a:noFill/>
                          </a:ln>
                        </wps:spPr>
                        <wps:txbx>
                          <w:txbxContent>
                            <w:p w:rsidR="00F227F8" w:rsidRDefault="00C73370">
                              <w:pPr>
                                <w:spacing w:after="160" w:line="259" w:lineRule="auto"/>
                                <w:ind w:left="0" w:right="0" w:firstLine="0"/>
                                <w:jc w:val="left"/>
                              </w:pPr>
                              <w:r>
                                <w:t xml:space="preserve">Ministerio del Medio Ambiente; que Aprueba "Bases de Funcionamiento </w:t>
                              </w:r>
                            </w:p>
                          </w:txbxContent>
                        </wps:txbx>
                        <wps:bodyPr horzOverflow="overflow" vert="horz" lIns="0" tIns="0" rIns="0" bIns="0" rtlCol="0">
                          <a:noAutofit/>
                        </wps:bodyPr>
                      </wps:wsp>
                      <wps:wsp>
                        <wps:cNvPr id="519" name="Rectangle 519"/>
                        <wps:cNvSpPr/>
                        <wps:spPr>
                          <a:xfrm>
                            <a:off x="1112508" y="5202632"/>
                            <a:ext cx="8024965" cy="148826"/>
                          </a:xfrm>
                          <a:prstGeom prst="rect">
                            <a:avLst/>
                          </a:prstGeom>
                          <a:ln>
                            <a:noFill/>
                          </a:ln>
                        </wps:spPr>
                        <wps:txbx>
                          <w:txbxContent>
                            <w:p w:rsidR="00F227F8" w:rsidRDefault="00C73370">
                              <w:pPr>
                                <w:spacing w:after="160" w:line="259" w:lineRule="auto"/>
                                <w:ind w:left="0" w:right="0" w:firstLine="0"/>
                                <w:jc w:val="left"/>
                              </w:pPr>
                              <w:r>
                                <w:t xml:space="preserve">del Sistema de Certificación Ambiental Municipal"; en el D.S. N° 4, de </w:t>
                              </w:r>
                            </w:p>
                          </w:txbxContent>
                        </wps:txbx>
                        <wps:bodyPr horzOverflow="overflow" vert="horz" lIns="0" tIns="0" rIns="0" bIns="0" rtlCol="0">
                          <a:noAutofit/>
                        </wps:bodyPr>
                      </wps:wsp>
                      <wps:wsp>
                        <wps:cNvPr id="8434" name="Rectangle 8434"/>
                        <wps:cNvSpPr/>
                        <wps:spPr>
                          <a:xfrm>
                            <a:off x="1115683" y="5363922"/>
                            <a:ext cx="412792" cy="148826"/>
                          </a:xfrm>
                          <a:prstGeom prst="rect">
                            <a:avLst/>
                          </a:prstGeom>
                          <a:ln>
                            <a:noFill/>
                          </a:ln>
                        </wps:spPr>
                        <wps:txbx>
                          <w:txbxContent>
                            <w:p w:rsidR="00F227F8" w:rsidRDefault="00C73370">
                              <w:pPr>
                                <w:spacing w:after="160" w:line="259" w:lineRule="auto"/>
                                <w:ind w:left="0" w:right="0" w:firstLine="0"/>
                                <w:jc w:val="left"/>
                              </w:pPr>
                              <w:r>
                                <w:t>2010</w:t>
                              </w:r>
                            </w:p>
                          </w:txbxContent>
                        </wps:txbx>
                        <wps:bodyPr horzOverflow="overflow" vert="horz" lIns="0" tIns="0" rIns="0" bIns="0" rtlCol="0">
                          <a:noAutofit/>
                        </wps:bodyPr>
                      </wps:wsp>
                      <wps:wsp>
                        <wps:cNvPr id="8436" name="Rectangle 8436"/>
                        <wps:cNvSpPr/>
                        <wps:spPr>
                          <a:xfrm>
                            <a:off x="1417748" y="5363922"/>
                            <a:ext cx="7613337" cy="148826"/>
                          </a:xfrm>
                          <a:prstGeom prst="rect">
                            <a:avLst/>
                          </a:prstGeom>
                          <a:ln>
                            <a:noFill/>
                          </a:ln>
                        </wps:spPr>
                        <wps:txbx>
                          <w:txbxContent>
                            <w:p w:rsidR="00F227F8" w:rsidRDefault="00C73370">
                              <w:pPr>
                                <w:spacing w:after="160" w:line="259" w:lineRule="auto"/>
                                <w:ind w:left="0" w:right="0" w:firstLine="0"/>
                                <w:jc w:val="left"/>
                              </w:pPr>
                              <w:r>
                                <w:t xml:space="preserve">, del Ministerio del Medio Ambiente, que Delega facultades que </w:t>
                              </w:r>
                            </w:p>
                          </w:txbxContent>
                        </wps:txbx>
                        <wps:bodyPr horzOverflow="overflow" vert="horz" lIns="0" tIns="0" rIns="0" bIns="0" rtlCol="0">
                          <a:noAutofit/>
                        </wps:bodyPr>
                      </wps:wsp>
                      <wps:wsp>
                        <wps:cNvPr id="521" name="Rectangle 521"/>
                        <wps:cNvSpPr/>
                        <wps:spPr>
                          <a:xfrm>
                            <a:off x="1118858" y="5522672"/>
                            <a:ext cx="8019021" cy="148826"/>
                          </a:xfrm>
                          <a:prstGeom prst="rect">
                            <a:avLst/>
                          </a:prstGeom>
                          <a:ln>
                            <a:noFill/>
                          </a:ln>
                        </wps:spPr>
                        <wps:txbx>
                          <w:txbxContent>
                            <w:p w:rsidR="00F227F8" w:rsidRDefault="00C73370">
                              <w:pPr>
                                <w:spacing w:after="160" w:line="259" w:lineRule="auto"/>
                                <w:ind w:left="0" w:right="0" w:firstLine="0"/>
                                <w:jc w:val="left"/>
                              </w:pPr>
                              <w:r>
                                <w:t xml:space="preserve">indica en el Subsecretario del Medio Ambiente; en la Resolución Exenta </w:t>
                              </w:r>
                            </w:p>
                          </w:txbxContent>
                        </wps:txbx>
                        <wps:bodyPr horzOverflow="overflow" vert="horz" lIns="0" tIns="0" rIns="0" bIns="0" rtlCol="0">
                          <a:noAutofit/>
                        </wps:bodyPr>
                      </wps:wsp>
                      <wps:wsp>
                        <wps:cNvPr id="522" name="Rectangle 522"/>
                        <wps:cNvSpPr/>
                        <wps:spPr>
                          <a:xfrm>
                            <a:off x="1106158" y="5683963"/>
                            <a:ext cx="8028950" cy="148826"/>
                          </a:xfrm>
                          <a:prstGeom prst="rect">
                            <a:avLst/>
                          </a:prstGeom>
                          <a:ln>
                            <a:noFill/>
                          </a:ln>
                        </wps:spPr>
                        <wps:txbx>
                          <w:txbxContent>
                            <w:p w:rsidR="00F227F8" w:rsidRDefault="00C73370">
                              <w:pPr>
                                <w:spacing w:after="160" w:line="259" w:lineRule="auto"/>
                                <w:ind w:left="0" w:right="0" w:firstLine="0"/>
                                <w:jc w:val="left"/>
                              </w:pPr>
                              <w:r>
                                <w:t xml:space="preserve">N° 249, de 2020, de la Subsecretaría del Medio Ambiente, que Instruye </w:t>
                              </w:r>
                            </w:p>
                          </w:txbxContent>
                        </wps:txbx>
                        <wps:bodyPr horzOverflow="overflow" vert="horz" lIns="0" tIns="0" rIns="0" bIns="0" rtlCol="0">
                          <a:noAutofit/>
                        </wps:bodyPr>
                      </wps:wsp>
                      <wps:wsp>
                        <wps:cNvPr id="523" name="Rectangle 523"/>
                        <wps:cNvSpPr/>
                        <wps:spPr>
                          <a:xfrm>
                            <a:off x="1103618" y="5845888"/>
                            <a:ext cx="8037127" cy="148826"/>
                          </a:xfrm>
                          <a:prstGeom prst="rect">
                            <a:avLst/>
                          </a:prstGeom>
                          <a:ln>
                            <a:noFill/>
                          </a:ln>
                        </wps:spPr>
                        <wps:txbx>
                          <w:txbxContent>
                            <w:p w:rsidR="00F227F8" w:rsidRDefault="00C73370">
                              <w:pPr>
                                <w:spacing w:after="160" w:line="259" w:lineRule="auto"/>
                                <w:ind w:left="0" w:right="0" w:firstLine="0"/>
                                <w:jc w:val="left"/>
                              </w:pPr>
                              <w:r>
                                <w:t xml:space="preserve">medidas extraordinarias para la visación de documentos; en el Decreto </w:t>
                              </w:r>
                            </w:p>
                          </w:txbxContent>
                        </wps:txbx>
                        <wps:bodyPr horzOverflow="overflow" vert="horz" lIns="0" tIns="0" rIns="0" bIns="0" rtlCol="0">
                          <a:noAutofit/>
                        </wps:bodyPr>
                      </wps:wsp>
                      <wps:wsp>
                        <wps:cNvPr id="524" name="Rectangle 524"/>
                        <wps:cNvSpPr/>
                        <wps:spPr>
                          <a:xfrm>
                            <a:off x="1112508" y="6003990"/>
                            <a:ext cx="8019746" cy="148826"/>
                          </a:xfrm>
                          <a:prstGeom prst="rect">
                            <a:avLst/>
                          </a:prstGeom>
                          <a:ln>
                            <a:noFill/>
                          </a:ln>
                        </wps:spPr>
                        <wps:txbx>
                          <w:txbxContent>
                            <w:p w:rsidR="00F227F8" w:rsidRDefault="00C73370">
                              <w:pPr>
                                <w:spacing w:after="160" w:line="259" w:lineRule="auto"/>
                                <w:ind w:left="0" w:right="0" w:firstLine="0"/>
                                <w:jc w:val="left"/>
                              </w:pPr>
                              <w:r>
                                <w:t>Supremo N° 6, de 2020, del Ministeri</w:t>
                              </w:r>
                              <w:r>
                                <w:t xml:space="preserve">o del Medio Ambiente, que Nombra </w:t>
                              </w:r>
                            </w:p>
                          </w:txbxContent>
                        </wps:txbx>
                        <wps:bodyPr horzOverflow="overflow" vert="horz" lIns="0" tIns="0" rIns="0" bIns="0" rtlCol="0">
                          <a:noAutofit/>
                        </wps:bodyPr>
                      </wps:wsp>
                      <wps:wsp>
                        <wps:cNvPr id="525" name="Rectangle 525"/>
                        <wps:cNvSpPr/>
                        <wps:spPr>
                          <a:xfrm>
                            <a:off x="1112508" y="6169090"/>
                            <a:ext cx="8024900" cy="148826"/>
                          </a:xfrm>
                          <a:prstGeom prst="rect">
                            <a:avLst/>
                          </a:prstGeom>
                          <a:ln>
                            <a:noFill/>
                          </a:ln>
                        </wps:spPr>
                        <wps:txbx>
                          <w:txbxContent>
                            <w:p w:rsidR="00F227F8" w:rsidRDefault="00C73370">
                              <w:pPr>
                                <w:spacing w:after="160" w:line="259" w:lineRule="auto"/>
                                <w:ind w:left="0" w:right="0" w:firstLine="0"/>
                                <w:jc w:val="left"/>
                              </w:pPr>
                              <w:r>
                                <w:t xml:space="preserve">Subsecretario del Medio Ambiente; en el Memorándum Electrónico </w:t>
                              </w:r>
                            </w:p>
                          </w:txbxContent>
                        </wps:txbx>
                        <wps:bodyPr horzOverflow="overflow" vert="horz" lIns="0" tIns="0" rIns="0" bIns="0" rtlCol="0">
                          <a:noAutofit/>
                        </wps:bodyPr>
                      </wps:wsp>
                      <wps:wsp>
                        <wps:cNvPr id="526" name="Rectangle 526"/>
                        <wps:cNvSpPr/>
                        <wps:spPr>
                          <a:xfrm>
                            <a:off x="1106158" y="6324030"/>
                            <a:ext cx="8029678" cy="148826"/>
                          </a:xfrm>
                          <a:prstGeom prst="rect">
                            <a:avLst/>
                          </a:prstGeom>
                          <a:ln>
                            <a:noFill/>
                          </a:ln>
                        </wps:spPr>
                        <wps:txbx>
                          <w:txbxContent>
                            <w:p w:rsidR="00F227F8" w:rsidRDefault="00C73370">
                              <w:pPr>
                                <w:spacing w:after="160" w:line="259" w:lineRule="auto"/>
                                <w:ind w:left="0" w:right="0" w:firstLine="0"/>
                                <w:jc w:val="left"/>
                              </w:pPr>
                              <w:r>
                                <w:t xml:space="preserve">Gestiondoc N° 5.586/2021, de 2021; en el Memorándum N° 163/2021, de </w:t>
                              </w:r>
                            </w:p>
                          </w:txbxContent>
                        </wps:txbx>
                        <wps:bodyPr horzOverflow="overflow" vert="horz" lIns="0" tIns="0" rIns="0" bIns="0" rtlCol="0">
                          <a:noAutofit/>
                        </wps:bodyPr>
                      </wps:wsp>
                      <wps:wsp>
                        <wps:cNvPr id="8437" name="Rectangle 8437"/>
                        <wps:cNvSpPr/>
                        <wps:spPr>
                          <a:xfrm>
                            <a:off x="1112508" y="6482779"/>
                            <a:ext cx="412788" cy="148827"/>
                          </a:xfrm>
                          <a:prstGeom prst="rect">
                            <a:avLst/>
                          </a:prstGeom>
                          <a:ln>
                            <a:noFill/>
                          </a:ln>
                        </wps:spPr>
                        <wps:txbx>
                          <w:txbxContent>
                            <w:p w:rsidR="00F227F8" w:rsidRDefault="00C73370">
                              <w:pPr>
                                <w:spacing w:after="160" w:line="259" w:lineRule="auto"/>
                                <w:ind w:left="0" w:right="0" w:firstLine="0"/>
                                <w:jc w:val="left"/>
                              </w:pPr>
                              <w:r>
                                <w:t>2021</w:t>
                              </w:r>
                            </w:p>
                          </w:txbxContent>
                        </wps:txbx>
                        <wps:bodyPr horzOverflow="overflow" vert="horz" lIns="0" tIns="0" rIns="0" bIns="0" rtlCol="0">
                          <a:noAutofit/>
                        </wps:bodyPr>
                      </wps:wsp>
                      <wps:wsp>
                        <wps:cNvPr id="8438" name="Rectangle 8438"/>
                        <wps:cNvSpPr/>
                        <wps:spPr>
                          <a:xfrm>
                            <a:off x="1414570" y="6482779"/>
                            <a:ext cx="7588291" cy="148827"/>
                          </a:xfrm>
                          <a:prstGeom prst="rect">
                            <a:avLst/>
                          </a:prstGeom>
                          <a:ln>
                            <a:noFill/>
                          </a:ln>
                        </wps:spPr>
                        <wps:txbx>
                          <w:txbxContent>
                            <w:p w:rsidR="00F227F8" w:rsidRDefault="00C73370">
                              <w:pPr>
                                <w:spacing w:after="160" w:line="259" w:lineRule="auto"/>
                                <w:ind w:left="0" w:right="0" w:firstLine="0"/>
                                <w:jc w:val="left"/>
                              </w:pPr>
                              <w:r>
                                <w:t xml:space="preserve">, de la División de Educación Ambiental y Participación Ciudadana, </w:t>
                              </w:r>
                            </w:p>
                          </w:txbxContent>
                        </wps:txbx>
                        <wps:bodyPr horzOverflow="overflow" vert="horz" lIns="0" tIns="0" rIns="0" bIns="0" rtlCol="0">
                          <a:noAutofit/>
                        </wps:bodyPr>
                      </wps:wsp>
                      <wps:wsp>
                        <wps:cNvPr id="528" name="Rectangle 528"/>
                        <wps:cNvSpPr/>
                        <wps:spPr>
                          <a:xfrm>
                            <a:off x="1106158" y="6644069"/>
                            <a:ext cx="8019662" cy="148827"/>
                          </a:xfrm>
                          <a:prstGeom prst="rect">
                            <a:avLst/>
                          </a:prstGeom>
                          <a:ln>
                            <a:noFill/>
                          </a:ln>
                        </wps:spPr>
                        <wps:txbx>
                          <w:txbxContent>
                            <w:p w:rsidR="00F227F8" w:rsidRDefault="00C73370">
                              <w:pPr>
                                <w:spacing w:after="160" w:line="259" w:lineRule="auto"/>
                                <w:ind w:left="0" w:right="0" w:firstLine="0"/>
                                <w:jc w:val="left"/>
                              </w:pPr>
                              <w:r>
                                <w:t xml:space="preserve">del Ministerio del Medio Ambiente; en la Resolución N° 7, de 2019, de </w:t>
                              </w:r>
                            </w:p>
                          </w:txbxContent>
                        </wps:txbx>
                        <wps:bodyPr horzOverflow="overflow" vert="horz" lIns="0" tIns="0" rIns="0" bIns="0" rtlCol="0">
                          <a:noAutofit/>
                        </wps:bodyPr>
                      </wps:wsp>
                      <wps:wsp>
                        <wps:cNvPr id="529" name="Rectangle 529"/>
                        <wps:cNvSpPr/>
                        <wps:spPr>
                          <a:xfrm>
                            <a:off x="1112508" y="6802819"/>
                            <a:ext cx="8014375" cy="148827"/>
                          </a:xfrm>
                          <a:prstGeom prst="rect">
                            <a:avLst/>
                          </a:prstGeom>
                          <a:ln>
                            <a:noFill/>
                          </a:ln>
                        </wps:spPr>
                        <wps:txbx>
                          <w:txbxContent>
                            <w:p w:rsidR="00F227F8" w:rsidRDefault="00C73370">
                              <w:pPr>
                                <w:spacing w:after="160" w:line="259" w:lineRule="auto"/>
                                <w:ind w:left="0" w:right="0" w:firstLine="0"/>
                                <w:jc w:val="left"/>
                              </w:pPr>
                              <w:r>
                                <w:t xml:space="preserve">la Contraloría General de la República, que Fija Normas sobre Exención </w:t>
                              </w:r>
                            </w:p>
                          </w:txbxContent>
                        </wps:txbx>
                        <wps:bodyPr horzOverflow="overflow" vert="horz" lIns="0" tIns="0" rIns="0" bIns="0" rtlCol="0">
                          <a:noAutofit/>
                        </wps:bodyPr>
                      </wps:wsp>
                      <wps:wsp>
                        <wps:cNvPr id="530" name="Rectangle 530"/>
                        <wps:cNvSpPr/>
                        <wps:spPr>
                          <a:xfrm>
                            <a:off x="1103618" y="6964097"/>
                            <a:ext cx="8028192" cy="148826"/>
                          </a:xfrm>
                          <a:prstGeom prst="rect">
                            <a:avLst/>
                          </a:prstGeom>
                          <a:ln>
                            <a:noFill/>
                          </a:ln>
                        </wps:spPr>
                        <wps:txbx>
                          <w:txbxContent>
                            <w:p w:rsidR="00F227F8" w:rsidRDefault="00C73370">
                              <w:pPr>
                                <w:spacing w:after="160" w:line="259" w:lineRule="auto"/>
                                <w:ind w:left="0" w:right="0" w:firstLine="0"/>
                                <w:jc w:val="left"/>
                              </w:pPr>
                              <w:r>
                                <w:t xml:space="preserve">del Trámite de Toma de Razón; en las demás normas aplicables; en la </w:t>
                              </w:r>
                            </w:p>
                          </w:txbxContent>
                        </wps:txbx>
                        <wps:bodyPr horzOverflow="overflow" vert="horz" lIns="0" tIns="0" rIns="0" bIns="0" rtlCol="0">
                          <a:noAutofit/>
                        </wps:bodyPr>
                      </wps:wsp>
                      <wps:wsp>
                        <wps:cNvPr id="531" name="Rectangle 531"/>
                        <wps:cNvSpPr/>
                        <wps:spPr>
                          <a:xfrm>
                            <a:off x="1100443" y="7119672"/>
                            <a:ext cx="8002940" cy="148826"/>
                          </a:xfrm>
                          <a:prstGeom prst="rect">
                            <a:avLst/>
                          </a:prstGeom>
                          <a:ln>
                            <a:noFill/>
                          </a:ln>
                        </wps:spPr>
                        <wps:txbx>
                          <w:txbxContent>
                            <w:p w:rsidR="00F227F8" w:rsidRDefault="00C73370">
                              <w:pPr>
                                <w:spacing w:after="160" w:line="259" w:lineRule="auto"/>
                                <w:ind w:left="0" w:right="0" w:firstLine="0"/>
                                <w:jc w:val="left"/>
                              </w:pPr>
                              <w:r>
                                <w:t>Resolución N° 16, de 2020, de la Contr</w:t>
                              </w:r>
                              <w:r>
                                <w:t xml:space="preserve">aloría General de la República, </w:t>
                              </w:r>
                            </w:p>
                          </w:txbxContent>
                        </wps:txbx>
                        <wps:bodyPr horzOverflow="overflow" vert="horz" lIns="0" tIns="0" rIns="0" bIns="0" rtlCol="0">
                          <a:noAutofit/>
                        </wps:bodyPr>
                      </wps:wsp>
                      <wps:wsp>
                        <wps:cNvPr id="532" name="Rectangle 532"/>
                        <wps:cNvSpPr/>
                        <wps:spPr>
                          <a:xfrm>
                            <a:off x="1100443" y="7281597"/>
                            <a:ext cx="8032025" cy="148826"/>
                          </a:xfrm>
                          <a:prstGeom prst="rect">
                            <a:avLst/>
                          </a:prstGeom>
                          <a:ln>
                            <a:noFill/>
                          </a:ln>
                        </wps:spPr>
                        <wps:txbx>
                          <w:txbxContent>
                            <w:p w:rsidR="00F227F8" w:rsidRDefault="00C73370">
                              <w:pPr>
                                <w:spacing w:after="160" w:line="259" w:lineRule="auto"/>
                                <w:ind w:left="0" w:right="0" w:firstLine="0"/>
                                <w:jc w:val="left"/>
                              </w:pPr>
                              <w:r>
                                <w:t xml:space="preserve">que Determina los montos en Unidades Tributarias Mensuales a partir de </w:t>
                              </w:r>
                            </w:p>
                          </w:txbxContent>
                        </wps:txbx>
                        <wps:bodyPr horzOverflow="overflow" vert="horz" lIns="0" tIns="0" rIns="0" bIns="0" rtlCol="0">
                          <a:noAutofit/>
                        </wps:bodyPr>
                      </wps:wsp>
                      <wps:wsp>
                        <wps:cNvPr id="533" name="Rectangle 533"/>
                        <wps:cNvSpPr/>
                        <wps:spPr>
                          <a:xfrm>
                            <a:off x="1106158" y="7442887"/>
                            <a:ext cx="8020218" cy="148827"/>
                          </a:xfrm>
                          <a:prstGeom prst="rect">
                            <a:avLst/>
                          </a:prstGeom>
                          <a:ln>
                            <a:noFill/>
                          </a:ln>
                        </wps:spPr>
                        <wps:txbx>
                          <w:txbxContent>
                            <w:p w:rsidR="00F227F8" w:rsidRDefault="00C73370">
                              <w:pPr>
                                <w:spacing w:after="160" w:line="259" w:lineRule="auto"/>
                                <w:ind w:left="0" w:right="0" w:firstLine="0"/>
                                <w:jc w:val="left"/>
                              </w:pPr>
                              <w:r>
                                <w:t xml:space="preserve">los cuales los actos que se individualizan quedarán sujetos a toma de </w:t>
                              </w:r>
                            </w:p>
                          </w:txbxContent>
                        </wps:txbx>
                        <wps:bodyPr horzOverflow="overflow" vert="horz" lIns="0" tIns="0" rIns="0" bIns="0" rtlCol="0">
                          <a:noAutofit/>
                        </wps:bodyPr>
                      </wps:wsp>
                      <wps:wsp>
                        <wps:cNvPr id="534" name="Rectangle 534"/>
                        <wps:cNvSpPr/>
                        <wps:spPr>
                          <a:xfrm>
                            <a:off x="1097268" y="7604177"/>
                            <a:ext cx="8024087" cy="148826"/>
                          </a:xfrm>
                          <a:prstGeom prst="rect">
                            <a:avLst/>
                          </a:prstGeom>
                          <a:ln>
                            <a:noFill/>
                          </a:ln>
                        </wps:spPr>
                        <wps:txbx>
                          <w:txbxContent>
                            <w:p w:rsidR="00F227F8" w:rsidRDefault="00C73370">
                              <w:pPr>
                                <w:spacing w:after="160" w:line="259" w:lineRule="auto"/>
                                <w:ind w:left="0" w:right="0" w:firstLine="0"/>
                                <w:jc w:val="left"/>
                              </w:pPr>
                              <w:r>
                                <w:t xml:space="preserve">razón y a controles de reemplazo cuando corresponda; en las demás </w:t>
                              </w:r>
                            </w:p>
                          </w:txbxContent>
                        </wps:txbx>
                        <wps:bodyPr horzOverflow="overflow" vert="horz" lIns="0" tIns="0" rIns="0" bIns="0" rtlCol="0">
                          <a:noAutofit/>
                        </wps:bodyPr>
                      </wps:wsp>
                      <wps:wsp>
                        <wps:cNvPr id="535" name="Rectangle 535"/>
                        <wps:cNvSpPr/>
                        <wps:spPr>
                          <a:xfrm>
                            <a:off x="1094093" y="7756577"/>
                            <a:ext cx="2234696" cy="148826"/>
                          </a:xfrm>
                          <a:prstGeom prst="rect">
                            <a:avLst/>
                          </a:prstGeom>
                          <a:ln>
                            <a:noFill/>
                          </a:ln>
                        </wps:spPr>
                        <wps:txbx>
                          <w:txbxContent>
                            <w:p w:rsidR="00F227F8" w:rsidRDefault="00C73370">
                              <w:pPr>
                                <w:spacing w:after="160" w:line="259" w:lineRule="auto"/>
                                <w:ind w:left="0" w:right="0" w:firstLine="0"/>
                                <w:jc w:val="left"/>
                              </w:pPr>
                              <w:r>
                                <w:t>normas aplicables; y</w:t>
                              </w:r>
                            </w:p>
                          </w:txbxContent>
                        </wps:txbx>
                        <wps:bodyPr horzOverflow="overflow" vert="horz" lIns="0" tIns="0" rIns="0" bIns="0" rtlCol="0">
                          <a:noAutofit/>
                        </wps:bodyPr>
                      </wps:wsp>
                      <wps:wsp>
                        <wps:cNvPr id="536" name="Rectangle 536"/>
                        <wps:cNvSpPr/>
                        <wps:spPr>
                          <a:xfrm>
                            <a:off x="3806825" y="8232610"/>
                            <a:ext cx="1410619" cy="156445"/>
                          </a:xfrm>
                          <a:prstGeom prst="rect">
                            <a:avLst/>
                          </a:prstGeom>
                          <a:ln>
                            <a:noFill/>
                          </a:ln>
                        </wps:spPr>
                        <wps:txbx>
                          <w:txbxContent>
                            <w:p w:rsidR="00F227F8" w:rsidRDefault="00C73370">
                              <w:pPr>
                                <w:spacing w:after="160" w:line="259" w:lineRule="auto"/>
                                <w:ind w:left="0" w:right="0" w:firstLine="0"/>
                                <w:jc w:val="left"/>
                              </w:pPr>
                              <w:r>
                                <w:rPr>
                                  <w:b/>
                                </w:rPr>
                                <w:t>CONSIDERANDO:</w:t>
                              </w:r>
                            </w:p>
                          </w:txbxContent>
                        </wps:txbx>
                        <wps:bodyPr horzOverflow="overflow" vert="horz" lIns="0" tIns="0" rIns="0" bIns="0" rtlCol="0">
                          <a:noAutofit/>
                        </wps:bodyPr>
                      </wps:wsp>
                      <wps:wsp>
                        <wps:cNvPr id="1479" name="Rectangle 1479"/>
                        <wps:cNvSpPr/>
                        <wps:spPr>
                          <a:xfrm>
                            <a:off x="6915539" y="8561794"/>
                            <a:ext cx="1578550" cy="148827"/>
                          </a:xfrm>
                          <a:prstGeom prst="rect">
                            <a:avLst/>
                          </a:prstGeom>
                          <a:ln>
                            <a:noFill/>
                          </a:ln>
                        </wps:spPr>
                        <wps:txbx>
                          <w:txbxContent>
                            <w:p w:rsidR="00F227F8" w:rsidRDefault="00C73370">
                              <w:pPr>
                                <w:spacing w:after="160" w:line="259" w:lineRule="auto"/>
                                <w:ind w:left="0" w:right="0" w:firstLine="0"/>
                                <w:jc w:val="left"/>
                              </w:pPr>
                              <w:r>
                                <w:t>Que, al Min</w:t>
                              </w:r>
                            </w:p>
                          </w:txbxContent>
                        </wps:txbx>
                        <wps:bodyPr horzOverflow="overflow" vert="horz" lIns="0" tIns="0" rIns="0" bIns="0" rtlCol="0">
                          <a:noAutofit/>
                        </wps:bodyPr>
                      </wps:wsp>
                      <wps:wsp>
                        <wps:cNvPr id="8441" name="Rectangle 8441"/>
                        <wps:cNvSpPr/>
                        <wps:spPr>
                          <a:xfrm>
                            <a:off x="3875427" y="8561794"/>
                            <a:ext cx="195028" cy="148827"/>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8440" name="Rectangle 8440"/>
                        <wps:cNvSpPr/>
                        <wps:spPr>
                          <a:xfrm>
                            <a:off x="3813175" y="8561794"/>
                            <a:ext cx="111491" cy="148827"/>
                          </a:xfrm>
                          <a:prstGeom prst="rect">
                            <a:avLst/>
                          </a:prstGeom>
                          <a:ln>
                            <a:noFill/>
                          </a:ln>
                        </wps:spPr>
                        <wps:txbx>
                          <w:txbxContent>
                            <w:p w:rsidR="00F227F8" w:rsidRDefault="00C73370">
                              <w:pPr>
                                <w:spacing w:after="160" w:line="259" w:lineRule="auto"/>
                                <w:ind w:left="0" w:right="0" w:firstLine="0"/>
                                <w:jc w:val="left"/>
                              </w:pPr>
                              <w:r>
                                <w:t>1</w:t>
                              </w:r>
                            </w:p>
                          </w:txbxContent>
                        </wps:txbx>
                        <wps:bodyPr horzOverflow="overflow" vert="horz" lIns="0" tIns="0" rIns="0" bIns="0" rtlCol="0">
                          <a:noAutofit/>
                        </wps:bodyPr>
                      </wps:wsp>
                      <wps:wsp>
                        <wps:cNvPr id="539" name="Rectangle 539"/>
                        <wps:cNvSpPr/>
                        <wps:spPr>
                          <a:xfrm>
                            <a:off x="1082167" y="8714194"/>
                            <a:ext cx="8047142" cy="148827"/>
                          </a:xfrm>
                          <a:prstGeom prst="rect">
                            <a:avLst/>
                          </a:prstGeom>
                          <a:ln>
                            <a:noFill/>
                          </a:ln>
                        </wps:spPr>
                        <wps:txbx>
                          <w:txbxContent>
                            <w:p w:rsidR="00F227F8" w:rsidRDefault="00C73370">
                              <w:pPr>
                                <w:spacing w:after="160" w:line="259" w:lineRule="auto"/>
                                <w:ind w:left="0" w:right="0" w:firstLine="0"/>
                                <w:jc w:val="left"/>
                              </w:pPr>
                              <w:r>
                                <w:t xml:space="preserve">Ambiente le corresponde colaborar con las autoridades competentes a </w:t>
                              </w:r>
                            </w:p>
                          </w:txbxContent>
                        </wps:txbx>
                        <wps:bodyPr horzOverflow="overflow" vert="horz" lIns="0" tIns="0" rIns="0" bIns="0" rtlCol="0">
                          <a:noAutofit/>
                        </wps:bodyPr>
                      </wps:wsp>
                      <wps:wsp>
                        <wps:cNvPr id="540" name="Rectangle 540"/>
                        <wps:cNvSpPr/>
                        <wps:spPr>
                          <a:xfrm>
                            <a:off x="1085342" y="8875484"/>
                            <a:ext cx="8046282" cy="148826"/>
                          </a:xfrm>
                          <a:prstGeom prst="rect">
                            <a:avLst/>
                          </a:prstGeom>
                          <a:ln>
                            <a:noFill/>
                          </a:ln>
                        </wps:spPr>
                        <wps:txbx>
                          <w:txbxContent>
                            <w:p w:rsidR="00F227F8" w:rsidRDefault="00C73370">
                              <w:pPr>
                                <w:spacing w:after="160" w:line="259" w:lineRule="auto"/>
                                <w:ind w:left="0" w:right="0" w:firstLine="0"/>
                                <w:jc w:val="left"/>
                              </w:pPr>
                              <w:r>
                                <w:t xml:space="preserve">nivel nacional, regional y local en la preparación, aprobación y </w:t>
                              </w:r>
                            </w:p>
                          </w:txbxContent>
                        </wps:txbx>
                        <wps:bodyPr horzOverflow="overflow" vert="horz" lIns="0" tIns="0" rIns="0" bIns="0" rtlCol="0">
                          <a:noAutofit/>
                        </wps:bodyPr>
                      </wps:wsp>
                      <wps:wsp>
                        <wps:cNvPr id="541" name="Rectangle 541"/>
                        <wps:cNvSpPr/>
                        <wps:spPr>
                          <a:xfrm>
                            <a:off x="1085342" y="9036774"/>
                            <a:ext cx="8006841" cy="148827"/>
                          </a:xfrm>
                          <a:prstGeom prst="rect">
                            <a:avLst/>
                          </a:prstGeom>
                          <a:ln>
                            <a:noFill/>
                          </a:ln>
                        </wps:spPr>
                        <wps:txbx>
                          <w:txbxContent>
                            <w:p w:rsidR="00F227F8" w:rsidRDefault="00C73370">
                              <w:pPr>
                                <w:spacing w:after="160" w:line="259" w:lineRule="auto"/>
                                <w:ind w:left="0" w:right="0" w:firstLine="0"/>
                                <w:jc w:val="left"/>
                              </w:pPr>
                              <w:r>
                                <w:t xml:space="preserve">desarrollo de programas de educación, promoción y difusión ambiental, </w:t>
                              </w:r>
                            </w:p>
                          </w:txbxContent>
                        </wps:txbx>
                        <wps:bodyPr horzOverflow="overflow" vert="horz" lIns="0" tIns="0" rIns="0" bIns="0" rtlCol="0">
                          <a:noAutofit/>
                        </wps:bodyPr>
                      </wps:wsp>
                      <wps:wsp>
                        <wps:cNvPr id="542" name="Rectangle 542"/>
                        <wps:cNvSpPr/>
                        <wps:spPr>
                          <a:xfrm>
                            <a:off x="1082167" y="9198687"/>
                            <a:ext cx="8040489" cy="148826"/>
                          </a:xfrm>
                          <a:prstGeom prst="rect">
                            <a:avLst/>
                          </a:prstGeom>
                          <a:ln>
                            <a:noFill/>
                          </a:ln>
                        </wps:spPr>
                        <wps:txbx>
                          <w:txbxContent>
                            <w:p w:rsidR="00F227F8" w:rsidRDefault="00C73370">
                              <w:pPr>
                                <w:spacing w:after="160" w:line="259" w:lineRule="auto"/>
                                <w:ind w:left="0" w:right="0" w:firstLine="0"/>
                                <w:jc w:val="left"/>
                              </w:pPr>
                              <w:r>
                                <w:t xml:space="preserve">orientados a la creación de una conciencia nacional sobre la </w:t>
                              </w:r>
                            </w:p>
                          </w:txbxContent>
                        </wps:txbx>
                        <wps:bodyPr horzOverflow="overflow" vert="horz" lIns="0" tIns="0" rIns="0" bIns="0" rtlCol="0">
                          <a:noAutofit/>
                        </wps:bodyPr>
                      </wps:wsp>
                      <wps:wsp>
                        <wps:cNvPr id="543" name="Rectangle 543"/>
                        <wps:cNvSpPr/>
                        <wps:spPr>
                          <a:xfrm>
                            <a:off x="1082167" y="9360598"/>
                            <a:ext cx="8040389" cy="148826"/>
                          </a:xfrm>
                          <a:prstGeom prst="rect">
                            <a:avLst/>
                          </a:prstGeom>
                          <a:ln>
                            <a:noFill/>
                          </a:ln>
                        </wps:spPr>
                        <wps:txbx>
                          <w:txbxContent>
                            <w:p w:rsidR="00F227F8" w:rsidRDefault="00C73370">
                              <w:pPr>
                                <w:spacing w:after="160" w:line="259" w:lineRule="auto"/>
                                <w:ind w:left="0" w:right="0" w:firstLine="0"/>
                                <w:jc w:val="left"/>
                              </w:pPr>
                              <w:r>
                                <w:t xml:space="preserve">protección del medio ambiente, desarrollo sustentable, la preservación </w:t>
                              </w:r>
                            </w:p>
                          </w:txbxContent>
                        </wps:txbx>
                        <wps:bodyPr horzOverflow="overflow" vert="horz" lIns="0" tIns="0" rIns="0" bIns="0" rtlCol="0">
                          <a:noAutofit/>
                        </wps:bodyPr>
                      </wps:wsp>
                      <wps:wsp>
                        <wps:cNvPr id="544" name="Rectangle 544"/>
                        <wps:cNvSpPr/>
                        <wps:spPr>
                          <a:xfrm>
                            <a:off x="1082167" y="9515539"/>
                            <a:ext cx="8044239" cy="148827"/>
                          </a:xfrm>
                          <a:prstGeom prst="rect">
                            <a:avLst/>
                          </a:prstGeom>
                          <a:ln>
                            <a:noFill/>
                          </a:ln>
                        </wps:spPr>
                        <wps:txbx>
                          <w:txbxContent>
                            <w:p w:rsidR="00F227F8" w:rsidRDefault="00C73370">
                              <w:pPr>
                                <w:spacing w:after="160" w:line="259" w:lineRule="auto"/>
                                <w:ind w:left="0" w:right="0" w:firstLine="0"/>
                                <w:jc w:val="left"/>
                              </w:pPr>
                              <w:r>
                                <w:t>de la naturaleza y la conservación del patrim</w:t>
                              </w:r>
                              <w:r>
                                <w:t xml:space="preserve">onio ambiental, y a </w:t>
                              </w:r>
                            </w:p>
                          </w:txbxContent>
                        </wps:txbx>
                        <wps:bodyPr horzOverflow="overflow" vert="horz" lIns="0" tIns="0" rIns="0" bIns="0" rtlCol="0">
                          <a:noAutofit/>
                        </wps:bodyPr>
                      </wps:wsp>
                      <wps:wsp>
                        <wps:cNvPr id="545" name="Rectangle 545"/>
                        <wps:cNvSpPr/>
                        <wps:spPr>
                          <a:xfrm>
                            <a:off x="1082167" y="9670479"/>
                            <a:ext cx="8035269" cy="148826"/>
                          </a:xfrm>
                          <a:prstGeom prst="rect">
                            <a:avLst/>
                          </a:prstGeom>
                          <a:ln>
                            <a:noFill/>
                          </a:ln>
                        </wps:spPr>
                        <wps:txbx>
                          <w:txbxContent>
                            <w:p w:rsidR="00F227F8" w:rsidRDefault="00C73370">
                              <w:pPr>
                                <w:spacing w:after="160" w:line="259" w:lineRule="auto"/>
                                <w:ind w:left="0" w:right="0" w:firstLine="0"/>
                                <w:jc w:val="left"/>
                              </w:pPr>
                              <w:r>
                                <w:t xml:space="preserve">promover la participación ciudadana responsable en estas materias, de </w:t>
                              </w:r>
                            </w:p>
                          </w:txbxContent>
                        </wps:txbx>
                        <wps:bodyPr horzOverflow="overflow" vert="horz" lIns="0" tIns="0" rIns="0" bIns="0" rtlCol="0">
                          <a:noAutofit/>
                        </wps:bodyPr>
                      </wps:wsp>
                      <wps:wsp>
                        <wps:cNvPr id="546" name="Rectangle 546"/>
                        <wps:cNvSpPr/>
                        <wps:spPr>
                          <a:xfrm>
                            <a:off x="1082167" y="9829216"/>
                            <a:ext cx="8032212" cy="148827"/>
                          </a:xfrm>
                          <a:prstGeom prst="rect">
                            <a:avLst/>
                          </a:prstGeom>
                          <a:ln>
                            <a:noFill/>
                          </a:ln>
                        </wps:spPr>
                        <wps:txbx>
                          <w:txbxContent>
                            <w:p w:rsidR="00F227F8" w:rsidRDefault="00C73370">
                              <w:pPr>
                                <w:spacing w:after="160" w:line="259" w:lineRule="auto"/>
                                <w:ind w:left="0" w:right="0" w:firstLine="0"/>
                                <w:jc w:val="left"/>
                              </w:pPr>
                              <w:r>
                                <w:t xml:space="preserve">acuerdo a la letra m) del artículo 70 de la Ley N° 19.300, sobre Bases </w:t>
                              </w:r>
                            </w:p>
                          </w:txbxContent>
                        </wps:txbx>
                        <wps:bodyPr horzOverflow="overflow" vert="horz" lIns="0" tIns="0" rIns="0" bIns="0" rtlCol="0">
                          <a:noAutofit/>
                        </wps:bodyPr>
                      </wps:wsp>
                      <wps:wsp>
                        <wps:cNvPr id="547" name="Rectangle 547"/>
                        <wps:cNvSpPr/>
                        <wps:spPr>
                          <a:xfrm>
                            <a:off x="1078992" y="9981616"/>
                            <a:ext cx="3205490" cy="148827"/>
                          </a:xfrm>
                          <a:prstGeom prst="rect">
                            <a:avLst/>
                          </a:prstGeom>
                          <a:ln>
                            <a:noFill/>
                          </a:ln>
                        </wps:spPr>
                        <wps:txbx>
                          <w:txbxContent>
                            <w:p w:rsidR="00F227F8" w:rsidRDefault="00C73370">
                              <w:pPr>
                                <w:spacing w:after="160" w:line="259" w:lineRule="auto"/>
                                <w:ind w:left="0" w:right="0" w:firstLine="0"/>
                                <w:jc w:val="left"/>
                              </w:pPr>
                              <w:r>
                                <w:t>Generales del Medio Ambiente.</w:t>
                              </w:r>
                            </w:p>
                          </w:txbxContent>
                        </wps:txbx>
                        <wps:bodyPr horzOverflow="overflow" vert="horz" lIns="0" tIns="0" rIns="0" bIns="0" rtlCol="0">
                          <a:noAutofit/>
                        </wps:bodyPr>
                      </wps:wsp>
                      <wps:wsp>
                        <wps:cNvPr id="8444" name="Rectangle 8444"/>
                        <wps:cNvSpPr/>
                        <wps:spPr>
                          <a:xfrm>
                            <a:off x="3797935" y="10314394"/>
                            <a:ext cx="111489" cy="148827"/>
                          </a:xfrm>
                          <a:prstGeom prst="rect">
                            <a:avLst/>
                          </a:prstGeom>
                          <a:ln>
                            <a:noFill/>
                          </a:ln>
                        </wps:spPr>
                        <wps:txbx>
                          <w:txbxContent>
                            <w:p w:rsidR="00F227F8" w:rsidRDefault="00C73370">
                              <w:pPr>
                                <w:spacing w:after="160" w:line="259" w:lineRule="auto"/>
                                <w:ind w:left="0" w:right="0" w:firstLine="0"/>
                                <w:jc w:val="left"/>
                              </w:pPr>
                              <w:r>
                                <w:t>2</w:t>
                              </w:r>
                            </w:p>
                          </w:txbxContent>
                        </wps:txbx>
                        <wps:bodyPr horzOverflow="overflow" vert="horz" lIns="0" tIns="0" rIns="0" bIns="0" rtlCol="0">
                          <a:noAutofit/>
                        </wps:bodyPr>
                      </wps:wsp>
                      <wps:wsp>
                        <wps:cNvPr id="8446" name="Rectangle 8446"/>
                        <wps:cNvSpPr/>
                        <wps:spPr>
                          <a:xfrm>
                            <a:off x="3863399" y="10314394"/>
                            <a:ext cx="198557" cy="148827"/>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1483" name="Rectangle 1483"/>
                        <wps:cNvSpPr/>
                        <wps:spPr>
                          <a:xfrm>
                            <a:off x="6802622" y="10314394"/>
                            <a:ext cx="1645400" cy="148827"/>
                          </a:xfrm>
                          <a:prstGeom prst="rect">
                            <a:avLst/>
                          </a:prstGeom>
                          <a:ln>
                            <a:noFill/>
                          </a:ln>
                        </wps:spPr>
                        <wps:txbx>
                          <w:txbxContent>
                            <w:p w:rsidR="00F227F8" w:rsidRDefault="00C73370">
                              <w:pPr>
                                <w:spacing w:after="160" w:line="259" w:lineRule="auto"/>
                                <w:ind w:left="0" w:right="0" w:firstLine="0"/>
                                <w:jc w:val="left"/>
                              </w:pPr>
                              <w:r>
                                <w:t>Que, de acuerd</w:t>
                              </w:r>
                            </w:p>
                          </w:txbxContent>
                        </wps:txbx>
                        <wps:bodyPr horzOverflow="overflow" vert="horz" lIns="0" tIns="0" rIns="0" bIns="0" rtlCol="0">
                          <a:noAutofit/>
                        </wps:bodyPr>
                      </wps:wsp>
                      <wps:wsp>
                        <wps:cNvPr id="550" name="Rectangle 550"/>
                        <wps:cNvSpPr/>
                        <wps:spPr>
                          <a:xfrm>
                            <a:off x="1078865" y="10463619"/>
                            <a:ext cx="8029492" cy="148827"/>
                          </a:xfrm>
                          <a:prstGeom prst="rect">
                            <a:avLst/>
                          </a:prstGeom>
                          <a:ln>
                            <a:noFill/>
                          </a:ln>
                        </wps:spPr>
                        <wps:txbx>
                          <w:txbxContent>
                            <w:p w:rsidR="00F227F8" w:rsidRDefault="00C73370">
                              <w:pPr>
                                <w:spacing w:after="160" w:line="259" w:lineRule="auto"/>
                                <w:ind w:left="0" w:right="0" w:firstLine="0"/>
                                <w:jc w:val="left"/>
                              </w:pPr>
                              <w:r>
                                <w:t xml:space="preserve">artículo 70 del mismo cuerpo legal, corresponderá al Ministerio del </w:t>
                              </w:r>
                            </w:p>
                          </w:txbxContent>
                        </wps:txbx>
                        <wps:bodyPr horzOverflow="overflow" vert="horz" lIns="0" tIns="0" rIns="0" bIns="0" rtlCol="0">
                          <a:noAutofit/>
                        </wps:bodyPr>
                      </wps:wsp>
                      <wps:wsp>
                        <wps:cNvPr id="551" name="Rectangle 551"/>
                        <wps:cNvSpPr/>
                        <wps:spPr>
                          <a:xfrm>
                            <a:off x="1073150" y="10624896"/>
                            <a:ext cx="8034678" cy="148826"/>
                          </a:xfrm>
                          <a:prstGeom prst="rect">
                            <a:avLst/>
                          </a:prstGeom>
                          <a:ln>
                            <a:noFill/>
                          </a:ln>
                        </wps:spPr>
                        <wps:txbx>
                          <w:txbxContent>
                            <w:p w:rsidR="00F227F8" w:rsidRDefault="00C73370">
                              <w:pPr>
                                <w:spacing w:after="160" w:line="259" w:lineRule="auto"/>
                                <w:ind w:left="0" w:right="0" w:firstLine="0"/>
                                <w:jc w:val="left"/>
                              </w:pPr>
                              <w:r>
                                <w:t xml:space="preserve">Medio Ambiente establecer convenios de colaboración con Gobiernos </w:t>
                              </w:r>
                            </w:p>
                          </w:txbxContent>
                        </wps:txbx>
                        <wps:bodyPr horzOverflow="overflow" vert="horz" lIns="0" tIns="0" rIns="0" bIns="0" rtlCol="0">
                          <a:noAutofit/>
                        </wps:bodyPr>
                      </wps:wsp>
                      <wps:wsp>
                        <wps:cNvPr id="552" name="Rectangle 552"/>
                        <wps:cNvSpPr/>
                        <wps:spPr>
                          <a:xfrm>
                            <a:off x="1069975" y="10780471"/>
                            <a:ext cx="8039205" cy="148826"/>
                          </a:xfrm>
                          <a:prstGeom prst="rect">
                            <a:avLst/>
                          </a:prstGeom>
                          <a:ln>
                            <a:noFill/>
                          </a:ln>
                        </wps:spPr>
                        <wps:txbx>
                          <w:txbxContent>
                            <w:p w:rsidR="00F227F8" w:rsidRDefault="00C73370">
                              <w:pPr>
                                <w:spacing w:after="160" w:line="259" w:lineRule="auto"/>
                                <w:ind w:left="0" w:right="0" w:firstLine="0"/>
                                <w:jc w:val="left"/>
                              </w:pPr>
                              <w:r>
                                <w:t xml:space="preserve">Regionales y Municipalidades, destinados a adoptar las medidas </w:t>
                              </w:r>
                            </w:p>
                          </w:txbxContent>
                        </wps:txbx>
                        <wps:bodyPr horzOverflow="overflow" vert="horz" lIns="0" tIns="0" rIns="0" bIns="0" rtlCol="0">
                          <a:noAutofit/>
                        </wps:bodyPr>
                      </wps:wsp>
                      <wps:wsp>
                        <wps:cNvPr id="553" name="Rectangle 553"/>
                        <wps:cNvSpPr/>
                        <wps:spPr>
                          <a:xfrm>
                            <a:off x="1073150" y="10939221"/>
                            <a:ext cx="8036012" cy="148826"/>
                          </a:xfrm>
                          <a:prstGeom prst="rect">
                            <a:avLst/>
                          </a:prstGeom>
                          <a:ln>
                            <a:noFill/>
                          </a:ln>
                        </wps:spPr>
                        <wps:txbx>
                          <w:txbxContent>
                            <w:p w:rsidR="00F227F8" w:rsidRDefault="00C73370">
                              <w:pPr>
                                <w:spacing w:after="160" w:line="259" w:lineRule="auto"/>
                                <w:ind w:left="0" w:right="0" w:firstLine="0"/>
                                <w:jc w:val="left"/>
                              </w:pPr>
                              <w:r>
                                <w:t>necesarias para asegurar la integridad, conservaci</w:t>
                              </w:r>
                              <w:r>
                                <w:t xml:space="preserve">ón y reparación del </w:t>
                              </w:r>
                            </w:p>
                          </w:txbxContent>
                        </wps:txbx>
                        <wps:bodyPr horzOverflow="overflow" vert="horz" lIns="0" tIns="0" rIns="0" bIns="0" rtlCol="0">
                          <a:noAutofit/>
                        </wps:bodyPr>
                      </wps:wsp>
                      <wps:wsp>
                        <wps:cNvPr id="554" name="Rectangle 554"/>
                        <wps:cNvSpPr/>
                        <wps:spPr>
                          <a:xfrm>
                            <a:off x="1066800" y="11097323"/>
                            <a:ext cx="7952115" cy="148826"/>
                          </a:xfrm>
                          <a:prstGeom prst="rect">
                            <a:avLst/>
                          </a:prstGeom>
                          <a:ln>
                            <a:noFill/>
                          </a:ln>
                        </wps:spPr>
                        <wps:txbx>
                          <w:txbxContent>
                            <w:p w:rsidR="00F227F8" w:rsidRDefault="00C73370">
                              <w:pPr>
                                <w:spacing w:after="160" w:line="259" w:lineRule="auto"/>
                                <w:ind w:left="0" w:right="0" w:firstLine="0"/>
                                <w:jc w:val="left"/>
                              </w:pPr>
                              <w:r>
                                <w:t>medio ambiente regional y local, así como la educación ambiental y la</w:t>
                              </w:r>
                            </w:p>
                          </w:txbxContent>
                        </wps:txbx>
                        <wps:bodyPr horzOverflow="overflow" vert="horz" lIns="0" tIns="0" rIns="0" bIns="0" rtlCol="0">
                          <a:noAutofit/>
                        </wps:bodyPr>
                      </wps:wsp>
                      <wps:wsp>
                        <wps:cNvPr id="555" name="Rectangle 555"/>
                        <wps:cNvSpPr/>
                        <wps:spPr>
                          <a:xfrm>
                            <a:off x="6979920" y="11490299"/>
                            <a:ext cx="33774" cy="142594"/>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sz w:val="18"/>
                                </w:rPr>
                                <w:t>i</w:t>
                              </w:r>
                            </w:p>
                          </w:txbxContent>
                        </wps:txbx>
                        <wps:bodyPr horzOverflow="overflow" vert="horz" lIns="0" tIns="0" rIns="0" bIns="0" rtlCol="0">
                          <a:noAutofit/>
                        </wps:bodyPr>
                      </wps:wsp>
                      <pic:pic xmlns:pic="http://schemas.openxmlformats.org/drawingml/2006/picture">
                        <pic:nvPicPr>
                          <pic:cNvPr id="557" name="Picture 557"/>
                          <pic:cNvPicPr/>
                        </pic:nvPicPr>
                        <pic:blipFill>
                          <a:blip r:embed="rId31"/>
                          <a:stretch>
                            <a:fillRect/>
                          </a:stretch>
                        </pic:blipFill>
                        <pic:spPr>
                          <a:xfrm>
                            <a:off x="0" y="0"/>
                            <a:ext cx="8028306" cy="12954000"/>
                          </a:xfrm>
                          <a:prstGeom prst="rect">
                            <a:avLst/>
                          </a:prstGeom>
                        </pic:spPr>
                      </pic:pic>
                      <pic:pic xmlns:pic="http://schemas.openxmlformats.org/drawingml/2006/picture">
                        <pic:nvPicPr>
                          <pic:cNvPr id="559" name="Picture 559"/>
                          <pic:cNvPicPr/>
                        </pic:nvPicPr>
                        <pic:blipFill>
                          <a:blip r:embed="rId32"/>
                          <a:stretch>
                            <a:fillRect/>
                          </a:stretch>
                        </pic:blipFill>
                        <pic:spPr>
                          <a:xfrm>
                            <a:off x="0" y="0"/>
                            <a:ext cx="8028306" cy="12954000"/>
                          </a:xfrm>
                          <a:prstGeom prst="rect">
                            <a:avLst/>
                          </a:prstGeom>
                        </pic:spPr>
                      </pic:pic>
                    </wpg:wgp>
                  </a:graphicData>
                </a:graphic>
              </wp:anchor>
            </w:drawing>
          </mc:Choice>
          <mc:Fallback xmlns:a="http://schemas.openxmlformats.org/drawingml/2006/main">
            <w:pict>
              <v:group id="Group 8522" style="width:637.986pt;height:1020pt;position:absolute;mso-position-horizontal-relative:page;mso-position-horizontal:absolute;margin-left:0pt;mso-position-vertical-relative:page;margin-top:0pt;" coordsize="81024,129540">
                <v:rect id="Rectangle 488" style="position:absolute;width:19971;height:1564;left:19627;top:10025;"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REPUBLICA DE CHILE</w:t>
                        </w:r>
                      </w:p>
                    </w:txbxContent>
                  </v:textbox>
                </v:rect>
                <v:rect id="Rectangle 489" style="position:absolute;width:1114;height:1488;left:34625;top:10052;" filled="f" stroked="f">
                  <v:textbox inset="0,0,0,0">
                    <w:txbxContent>
                      <w:p>
                        <w:pPr>
                          <w:spacing w:before="0" w:after="160" w:line="259" w:lineRule="auto"/>
                          <w:ind w:left="0" w:right="0" w:firstLine="0"/>
                          <w:jc w:val="left"/>
                        </w:pPr>
                        <w:r>
                          <w:rPr/>
                          <w:t xml:space="preserve"> </w:t>
                        </w:r>
                      </w:p>
                    </w:txbxContent>
                  </v:textbox>
                </v:rect>
                <v:rect id="Rectangle 490" style="position:absolute;width:32366;height:1564;left:14903;top:11676;"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MINISTERIO DEL MEDIO AMBIENTE</w:t>
                        </w:r>
                      </w:p>
                    </w:txbxContent>
                  </v:textbox>
                </v:rect>
                <v:rect id="Rectangle 491" style="position:absolute;width:12246;height:1564;left:21856;top:13200;"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PSV/JTG/VPR</w:t>
                        </w:r>
                      </w:p>
                    </w:txbxContent>
                  </v:textbox>
                </v:rect>
                <v:rect id="Rectangle 492" style="position:absolute;width:43300;height:1564;left:38131;top:16368;"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APRUEBA CONVENIO DE COOPERACION CON</w:t>
                        </w:r>
                      </w:p>
                    </w:txbxContent>
                  </v:textbox>
                </v:rect>
                <v:rect id="Rectangle 493" style="position:absolute;width:1114;height:1488;left:70648;top:16396;" filled="f" stroked="f">
                  <v:textbox inset="0,0,0,0">
                    <w:txbxContent>
                      <w:p>
                        <w:pPr>
                          <w:spacing w:before="0" w:after="160" w:line="259" w:lineRule="auto"/>
                          <w:ind w:left="0" w:right="0" w:firstLine="0"/>
                          <w:jc w:val="left"/>
                        </w:pPr>
                        <w:r>
                          <w:rPr/>
                          <w:t xml:space="preserve"> </w:t>
                        </w:r>
                      </w:p>
                    </w:txbxContent>
                  </v:textbox>
                </v:rect>
                <v:rect id="Rectangle 1398" style="position:absolute;width:4366;height:1564;left:67424;top:18013;"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PARA</w:t>
                        </w:r>
                      </w:p>
                    </w:txbxContent>
                  </v:textbox>
                </v:rect>
                <v:rect id="Rectangle 1397" style="position:absolute;width:35464;height:1564;left:38220;top:18013;"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TRANSFERENCIA DE RECURSOS </w:t>
                        </w:r>
                      </w:p>
                    </w:txbxContent>
                  </v:textbox>
                </v:rect>
                <v:rect id="Rectangle 495" style="position:absolute;width:1114;height:1488;left:70680;top:18041;" filled="f" stroked="f">
                  <v:textbox inset="0,0,0,0">
                    <w:txbxContent>
                      <w:p>
                        <w:pPr>
                          <w:spacing w:before="0" w:after="160" w:line="259" w:lineRule="auto"/>
                          <w:ind w:left="0" w:right="0" w:firstLine="0"/>
                          <w:jc w:val="left"/>
                        </w:pPr>
                        <w:r>
                          <w:rPr/>
                          <w:t xml:space="preserve"> </w:t>
                        </w:r>
                      </w:p>
                    </w:txbxContent>
                  </v:textbox>
                </v:rect>
                <v:rect id="Rectangle 496" style="position:absolute;width:43040;height:1564;left:38315;top:19657;"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IMPLEMENTACIÓN DEL PLAN PILOTO</w:t>
                        </w:r>
                      </w:p>
                    </w:txbxContent>
                  </v:textbox>
                </v:rect>
                <v:rect id="Rectangle 497" style="position:absolute;width:1114;height:1488;left:70648;top:19685;" filled="f" stroked="f">
                  <v:textbox inset="0,0,0,0">
                    <w:txbxContent>
                      <w:p>
                        <w:pPr>
                          <w:spacing w:before="0" w:after="160" w:line="259" w:lineRule="auto"/>
                          <w:ind w:left="0" w:right="0" w:firstLine="0"/>
                          <w:jc w:val="left"/>
                        </w:pPr>
                        <w:r>
                          <w:rPr/>
                          <w:t xml:space="preserve"> </w:t>
                        </w:r>
                      </w:p>
                    </w:txbxContent>
                  </v:textbox>
                </v:rect>
                <v:rect id="Rectangle 498" style="position:absolute;width:43055;height:1564;left:38315;top:21302;"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"SISTEMA INICIAL DE ACREDITACIÓN</w:t>
                        </w:r>
                      </w:p>
                    </w:txbxContent>
                  </v:textbox>
                </v:rect>
                <v:rect id="Rectangle 499" style="position:absolute;width:1114;height:1488;left:70680;top:21330;" filled="f" stroked="f">
                  <v:textbox inset="0,0,0,0">
                    <w:txbxContent>
                      <w:p>
                        <w:pPr>
                          <w:spacing w:before="0" w:after="160" w:line="259" w:lineRule="auto"/>
                          <w:ind w:left="0" w:right="0" w:firstLine="0"/>
                          <w:jc w:val="left"/>
                        </w:pPr>
                        <w:r>
                          <w:rPr/>
                          <w:t xml:space="preserve"> </w:t>
                        </w:r>
                      </w:p>
                    </w:txbxContent>
                  </v:textbox>
                </v:rect>
                <v:rect id="Rectangle 500" style="position:absolute;width:43200;height:1564;left:38188;top:22889;"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AMBIENTAL MUNICIPAL", DEL SISTEMA DE</w:t>
                        </w:r>
                      </w:p>
                    </w:txbxContent>
                  </v:textbox>
                </v:rect>
                <v:rect id="Rectangle 501" style="position:absolute;width:1114;height:1488;left:70624;top:22917;" filled="f" stroked="f">
                  <v:textbox inset="0,0,0,0">
                    <w:txbxContent>
                      <w:p>
                        <w:pPr>
                          <w:spacing w:before="0" w:after="160" w:line="259" w:lineRule="auto"/>
                          <w:ind w:left="0" w:right="0" w:firstLine="0"/>
                          <w:jc w:val="left"/>
                        </w:pPr>
                        <w:r>
                          <w:rPr/>
                          <w:t xml:space="preserve"> </w:t>
                        </w:r>
                      </w:p>
                    </w:txbxContent>
                  </v:textbox>
                </v:rect>
                <v:rect id="Rectangle 502" style="position:absolute;width:43222;height:1564;left:38220;top:24445;"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CERTIFICACIÓN AMBIENTAL MUNICIPAL, CON</w:t>
                        </w:r>
                      </w:p>
                    </w:txbxContent>
                  </v:textbox>
                </v:rect>
                <v:rect id="Rectangle 503" style="position:absolute;width:1114;height:1488;left:70680;top:24473;" filled="f" stroked="f">
                  <v:textbox inset="0,0,0,0">
                    <w:txbxContent>
                      <w:p>
                        <w:pPr>
                          <w:spacing w:before="0" w:after="160" w:line="259" w:lineRule="auto"/>
                          <w:ind w:left="0" w:right="0" w:firstLine="0"/>
                          <w:jc w:val="left"/>
                        </w:pPr>
                        <w:r>
                          <w:rPr/>
                          <w:t xml:space="preserve"> </w:t>
                        </w:r>
                      </w:p>
                    </w:txbxContent>
                  </v:textbox>
                </v:rect>
                <v:rect id="Rectangle 504" style="position:absolute;width:38406;height:1564;left:38252;top:26090;"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LA ILUSTRE MUNICIPALIDAD DE MÁFIL.</w:t>
                        </w:r>
                      </w:p>
                    </w:txbxContent>
                  </v:textbox>
                </v:rect>
                <v:rect id="Rectangle 505" style="position:absolute;width:23251;height:1564;left:38284;top:31392;"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RESOLUCIÓN EXENTA N° </w:t>
                        </w:r>
                      </w:p>
                    </w:txbxContent>
                  </v:textbox>
                </v:rect>
                <v:rect id="Rectangle 8423" style="position:absolute;width:2331;height:3111;left:58794;top:30486;" filled="f" stroked="f">
                  <v:textbox inset="0,0,0,0">
                    <w:txbxContent>
                      <w:p>
                        <w:pPr>
                          <w:spacing w:before="0" w:after="160" w:line="259" w:lineRule="auto"/>
                          <w:ind w:left="0" w:right="0" w:firstLine="0"/>
                          <w:jc w:val="left"/>
                        </w:pPr>
                        <w:r>
                          <w:rPr>
                            <w:sz w:val="46"/>
                          </w:rPr>
                          <w:t xml:space="preserve">0</w:t>
                        </w:r>
                      </w:p>
                    </w:txbxContent>
                  </v:textbox>
                </v:rect>
                <v:rect id="Rectangle 8425" style="position:absolute;width:8815;height:3111;left:59892;top:30486;" filled="f" stroked="f">
                  <v:textbox inset="0,0,0,0">
                    <w:txbxContent>
                      <w:p>
                        <w:pPr>
                          <w:spacing w:before="0" w:after="160" w:line="259" w:lineRule="auto"/>
                          <w:ind w:left="0" w:right="0" w:firstLine="0"/>
                          <w:jc w:val="left"/>
                        </w:pPr>
                        <w:r>
                          <w:rPr>
                            <w:sz w:val="46"/>
                          </w:rPr>
                          <w:t xml:space="preserve"> G 9 2 </w:t>
                        </w:r>
                      </w:p>
                    </w:txbxContent>
                  </v:textbox>
                </v:rect>
                <v:rect id="Rectangle 507" style="position:absolute;width:10678;height:1564;left:38315;top:34256;"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SANTIAGO, </w:t>
                        </w:r>
                      </w:p>
                    </w:txbxContent>
                  </v:textbox>
                </v:rect>
                <v:rect id="Rectangle 8426" style="position:absolute;width:821;height:2702;left:50355;top:33616;" filled="f" stroked="f">
                  <v:textbox inset="0,0,0,0">
                    <w:txbxContent>
                      <w:p>
                        <w:pPr>
                          <w:spacing w:before="0" w:after="160" w:line="259" w:lineRule="auto"/>
                          <w:ind w:left="0" w:right="0" w:firstLine="0"/>
                          <w:jc w:val="left"/>
                        </w:pPr>
                        <w:r>
                          <w:rPr>
                            <w:rFonts w:cs="Calibri" w:hAnsi="Calibri" w:eastAsia="Calibri" w:ascii="Calibri"/>
                            <w:sz w:val="32"/>
                          </w:rPr>
                          <w:t xml:space="preserve">0</w:t>
                        </w:r>
                      </w:p>
                    </w:txbxContent>
                  </v:textbox>
                </v:rect>
                <v:rect id="Rectangle 8428" style="position:absolute;width:5390;height:2702;left:50869;top:33616;" filled="f" stroked="f">
                  <v:textbox inset="0,0,0,0">
                    <w:txbxContent>
                      <w:p>
                        <w:pPr>
                          <w:spacing w:before="0" w:after="160" w:line="259" w:lineRule="auto"/>
                          <w:ind w:left="0" w:right="0" w:firstLine="0"/>
                          <w:jc w:val="left"/>
                        </w:pPr>
                        <w:r>
                          <w:rPr>
                            <w:rFonts w:cs="Calibri" w:hAnsi="Calibri" w:eastAsia="Calibri" w:ascii="Calibri"/>
                            <w:sz w:val="32"/>
                          </w:rPr>
                          <w:t xml:space="preserve"> 8 JUL </w:t>
                        </w:r>
                      </w:p>
                    </w:txbxContent>
                  </v:textbox>
                </v:rect>
                <v:rect id="Rectangle 8427" style="position:absolute;width:2890;height:2702;left:55383;top:33616;" filled="f" stroked="f">
                  <v:textbox inset="0,0,0,0">
                    <w:txbxContent>
                      <w:p>
                        <w:pPr>
                          <w:spacing w:before="0" w:after="160" w:line="259" w:lineRule="auto"/>
                          <w:ind w:left="0" w:right="0" w:firstLine="0"/>
                          <w:jc w:val="left"/>
                        </w:pPr>
                        <w:r>
                          <w:rPr>
                            <w:rFonts w:cs="Calibri" w:hAnsi="Calibri" w:eastAsia="Calibri" w:ascii="Calibri"/>
                            <w:sz w:val="32"/>
                          </w:rPr>
                          <w:t xml:space="preserve">2021</w:t>
                        </w:r>
                      </w:p>
                    </w:txbxContent>
                  </v:textbox>
                </v:rect>
                <v:rect id="Rectangle 509" style="position:absolute;width:8574;height:1564;left:38220;top:37552;"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VISTOS: </w:t>
                        </w:r>
                      </w:p>
                    </w:txbxContent>
                  </v:textbox>
                </v:rect>
                <v:rect id="Rectangle 510" style="position:absolute;width:34192;height:1488;left:45751;top:37580;" filled="f" stroked="f">
                  <v:textbox inset="0,0,0,0">
                    <w:txbxContent>
                      <w:p>
                        <w:pPr>
                          <w:spacing w:before="0" w:after="160" w:line="259" w:lineRule="auto"/>
                          <w:ind w:left="0" w:right="0" w:firstLine="0"/>
                          <w:jc w:val="left"/>
                        </w:pPr>
                        <w:r>
                          <w:rPr/>
                          <w:t xml:space="preserve">Lo dispuesto en la Ley N° </w:t>
                        </w:r>
                      </w:p>
                    </w:txbxContent>
                  </v:textbox>
                </v:rect>
                <v:rect id="Rectangle 8429" style="position:absolute;width:6266;height:1488;left:11277;top:39288;" filled="f" stroked="f">
                  <v:textbox inset="0,0,0,0">
                    <w:txbxContent>
                      <w:p>
                        <w:pPr>
                          <w:spacing w:before="0" w:after="160" w:line="259" w:lineRule="auto"/>
                          <w:ind w:left="0" w:right="0" w:firstLine="0"/>
                          <w:jc w:val="left"/>
                        </w:pPr>
                        <w:r>
                          <w:rPr/>
                          <w:t xml:space="preserve">19.300</w:t>
                        </w:r>
                      </w:p>
                    </w:txbxContent>
                  </v:textbox>
                </v:rect>
                <v:rect id="Rectangle 8430" style="position:absolute;width:73615;height:1488;left:15906;top:39288;" filled="f" stroked="f">
                  <v:textbox inset="0,0,0,0">
                    <w:txbxContent>
                      <w:p>
                        <w:pPr>
                          <w:spacing w:before="0" w:after="160" w:line="259" w:lineRule="auto"/>
                          <w:ind w:left="0" w:right="0" w:firstLine="0"/>
                          <w:jc w:val="left"/>
                        </w:pPr>
                        <w:r>
                          <w:rPr/>
                          <w:t xml:space="preserve">, sobre Bases Generales del Medio Ambiente; en la Ley N° 18.575, </w:t>
                        </w:r>
                      </w:p>
                    </w:txbxContent>
                  </v:textbox>
                </v:rect>
                <v:rect id="Rectangle 512" style="position:absolute;width:80187;height:1488;left:11156;top:40869;" filled="f" stroked="f">
                  <v:textbox inset="0,0,0,0">
                    <w:txbxContent>
                      <w:p>
                        <w:pPr>
                          <w:spacing w:before="0" w:after="160" w:line="259" w:lineRule="auto"/>
                          <w:ind w:left="0" w:right="0" w:firstLine="0"/>
                          <w:jc w:val="left"/>
                        </w:pPr>
                        <w:r>
                          <w:rPr/>
                          <w:t xml:space="preserve">Orgánica Constitucional de Bases Generales de la Administración del </w:t>
                        </w:r>
                      </w:p>
                    </w:txbxContent>
                  </v:textbox>
                </v:rect>
                <v:rect id="Rectangle 513" style="position:absolute;width:80237;height:1488;left:11156;top:42488;" filled="f" stroked="f">
                  <v:textbox inset="0,0,0,0">
                    <w:txbxContent>
                      <w:p>
                        <w:pPr>
                          <w:spacing w:before="0" w:after="160" w:line="259" w:lineRule="auto"/>
                          <w:ind w:left="0" w:right="0" w:firstLine="0"/>
                          <w:jc w:val="left"/>
                        </w:pPr>
                        <w:r>
                          <w:rPr/>
                          <w:t xml:space="preserve">Estado, cuyo texto refundido, coordinado y sistematizado fue fijado </w:t>
                        </w:r>
                      </w:p>
                    </w:txbxContent>
                  </v:textbox>
                </v:rect>
                <v:rect id="Rectangle 514" style="position:absolute;width:80231;height:1488;left:11156;top:44069;" filled="f" stroked="f">
                  <v:textbox inset="0,0,0,0">
                    <w:txbxContent>
                      <w:p>
                        <w:pPr>
                          <w:spacing w:before="0" w:after="160" w:line="259" w:lineRule="auto"/>
                          <w:ind w:left="0" w:right="0" w:firstLine="0"/>
                          <w:jc w:val="left"/>
                        </w:pPr>
                        <w:r>
                          <w:rPr/>
                          <w:t xml:space="preserve">por el D.F.L N° 1/19.653, del Ministerio Secretaria General de la </w:t>
                        </w:r>
                      </w:p>
                    </w:txbxContent>
                  </v:textbox>
                </v:rect>
                <v:rect id="Rectangle 515" style="position:absolute;width:80238;height:1488;left:11156;top:45689;" filled="f" stroked="f">
                  <v:textbox inset="0,0,0,0">
                    <w:txbxContent>
                      <w:p>
                        <w:pPr>
                          <w:spacing w:before="0" w:after="160" w:line="259" w:lineRule="auto"/>
                          <w:ind w:left="0" w:right="0" w:firstLine="0"/>
                          <w:jc w:val="left"/>
                        </w:pPr>
                        <w:r>
                          <w:rPr/>
                          <w:t xml:space="preserve">Presidencia; en la Ley N° 21.192, de Presupuestos del Sector Público </w:t>
                        </w:r>
                      </w:p>
                    </w:txbxContent>
                  </v:textbox>
                </v:rect>
                <v:rect id="Rectangle 516" style="position:absolute;width:80289;height:1488;left:11125;top:47301;" filled="f" stroked="f">
                  <v:textbox inset="0,0,0,0">
                    <w:txbxContent>
                      <w:p>
                        <w:pPr>
                          <w:spacing w:before="0" w:after="160" w:line="259" w:lineRule="auto"/>
                          <w:ind w:left="0" w:right="0" w:firstLine="0"/>
                          <w:jc w:val="left"/>
                        </w:pPr>
                        <w:r>
                          <w:rPr/>
                          <w:t xml:space="preserve">para el año 2020; en la Ley N° 21.289, de Presupuestos del Sector </w:t>
                        </w:r>
                      </w:p>
                    </w:txbxContent>
                  </v:textbox>
                </v:rect>
                <v:rect id="Rectangle 517" style="position:absolute;width:80234;height:1488;left:11125;top:48857;" filled="f" stroked="f">
                  <v:textbox inset="0,0,0,0">
                    <w:txbxContent>
                      <w:p>
                        <w:pPr>
                          <w:spacing w:before="0" w:after="160" w:line="259" w:lineRule="auto"/>
                          <w:ind w:left="0" w:right="0" w:firstLine="0"/>
                          <w:jc w:val="left"/>
                        </w:pPr>
                        <w:r>
                          <w:rPr/>
                          <w:t xml:space="preserve">Público para el año 2021; en la Resolución Exenta N° 512, de 2021, del </w:t>
                        </w:r>
                      </w:p>
                    </w:txbxContent>
                  </v:textbox>
                </v:rect>
                <v:rect id="Rectangle 518" style="position:absolute;width:80359;height:1488;left:11093;top:50470;" filled="f" stroked="f">
                  <v:textbox inset="0,0,0,0">
                    <w:txbxContent>
                      <w:p>
                        <w:pPr>
                          <w:spacing w:before="0" w:after="160" w:line="259" w:lineRule="auto"/>
                          <w:ind w:left="0" w:right="0" w:firstLine="0"/>
                          <w:jc w:val="left"/>
                        </w:pPr>
                        <w:r>
                          <w:rPr/>
                          <w:t xml:space="preserve">Ministerio del Medio Ambiente; que Aprueba "Bases de Funcionamiento </w:t>
                        </w:r>
                      </w:p>
                    </w:txbxContent>
                  </v:textbox>
                </v:rect>
                <v:rect id="Rectangle 519" style="position:absolute;width:80249;height:1488;left:11125;top:52026;" filled="f" stroked="f">
                  <v:textbox inset="0,0,0,0">
                    <w:txbxContent>
                      <w:p>
                        <w:pPr>
                          <w:spacing w:before="0" w:after="160" w:line="259" w:lineRule="auto"/>
                          <w:ind w:left="0" w:right="0" w:firstLine="0"/>
                          <w:jc w:val="left"/>
                        </w:pPr>
                        <w:r>
                          <w:rPr/>
                          <w:t xml:space="preserve">del Sistema de Certificación Ambiental Municipal"; en el D.S. N° 4, de </w:t>
                        </w:r>
                      </w:p>
                    </w:txbxContent>
                  </v:textbox>
                </v:rect>
                <v:rect id="Rectangle 8434" style="position:absolute;width:4127;height:1488;left:11156;top:53639;" filled="f" stroked="f">
                  <v:textbox inset="0,0,0,0">
                    <w:txbxContent>
                      <w:p>
                        <w:pPr>
                          <w:spacing w:before="0" w:after="160" w:line="259" w:lineRule="auto"/>
                          <w:ind w:left="0" w:right="0" w:firstLine="0"/>
                          <w:jc w:val="left"/>
                        </w:pPr>
                        <w:r>
                          <w:rPr/>
                          <w:t xml:space="preserve">2010</w:t>
                        </w:r>
                      </w:p>
                    </w:txbxContent>
                  </v:textbox>
                </v:rect>
                <v:rect id="Rectangle 8436" style="position:absolute;width:76133;height:1488;left:14177;top:53639;" filled="f" stroked="f">
                  <v:textbox inset="0,0,0,0">
                    <w:txbxContent>
                      <w:p>
                        <w:pPr>
                          <w:spacing w:before="0" w:after="160" w:line="259" w:lineRule="auto"/>
                          <w:ind w:left="0" w:right="0" w:firstLine="0"/>
                          <w:jc w:val="left"/>
                        </w:pPr>
                        <w:r>
                          <w:rPr/>
                          <w:t xml:space="preserve">, del Ministerio del Medio Ambiente, que Delega facultades que </w:t>
                        </w:r>
                      </w:p>
                    </w:txbxContent>
                  </v:textbox>
                </v:rect>
                <v:rect id="Rectangle 521" style="position:absolute;width:80190;height:1488;left:11188;top:55226;" filled="f" stroked="f">
                  <v:textbox inset="0,0,0,0">
                    <w:txbxContent>
                      <w:p>
                        <w:pPr>
                          <w:spacing w:before="0" w:after="160" w:line="259" w:lineRule="auto"/>
                          <w:ind w:left="0" w:right="0" w:firstLine="0"/>
                          <w:jc w:val="left"/>
                        </w:pPr>
                        <w:r>
                          <w:rPr/>
                          <w:t xml:space="preserve">indica en el Subsecretario del Medio Ambiente; en la Resolución Exenta </w:t>
                        </w:r>
                      </w:p>
                    </w:txbxContent>
                  </v:textbox>
                </v:rect>
                <v:rect id="Rectangle 522" style="position:absolute;width:80289;height:1488;left:11061;top:56839;" filled="f" stroked="f">
                  <v:textbox inset="0,0,0,0">
                    <w:txbxContent>
                      <w:p>
                        <w:pPr>
                          <w:spacing w:before="0" w:after="160" w:line="259" w:lineRule="auto"/>
                          <w:ind w:left="0" w:right="0" w:firstLine="0"/>
                          <w:jc w:val="left"/>
                        </w:pPr>
                        <w:r>
                          <w:rPr/>
                          <w:t xml:space="preserve">N° 249, de 2020, de la Subsecretaría del Medio Ambiente, que Instruye </w:t>
                        </w:r>
                      </w:p>
                    </w:txbxContent>
                  </v:textbox>
                </v:rect>
                <v:rect id="Rectangle 523" style="position:absolute;width:80371;height:1488;left:11036;top:58458;" filled="f" stroked="f">
                  <v:textbox inset="0,0,0,0">
                    <w:txbxContent>
                      <w:p>
                        <w:pPr>
                          <w:spacing w:before="0" w:after="160" w:line="259" w:lineRule="auto"/>
                          <w:ind w:left="0" w:right="0" w:firstLine="0"/>
                          <w:jc w:val="left"/>
                        </w:pPr>
                        <w:r>
                          <w:rPr/>
                          <w:t xml:space="preserve">medidas extraordinarias para la visación de documentos; en el Decreto </w:t>
                        </w:r>
                      </w:p>
                    </w:txbxContent>
                  </v:textbox>
                </v:rect>
                <v:rect id="Rectangle 524" style="position:absolute;width:80197;height:1488;left:11125;top:60039;" filled="f" stroked="f">
                  <v:textbox inset="0,0,0,0">
                    <w:txbxContent>
                      <w:p>
                        <w:pPr>
                          <w:spacing w:before="0" w:after="160" w:line="259" w:lineRule="auto"/>
                          <w:ind w:left="0" w:right="0" w:firstLine="0"/>
                          <w:jc w:val="left"/>
                        </w:pPr>
                        <w:r>
                          <w:rPr/>
                          <w:t xml:space="preserve">Supremo N° 6, de 2020, del Ministerio del Medio Ambiente, que Nombra </w:t>
                        </w:r>
                      </w:p>
                    </w:txbxContent>
                  </v:textbox>
                </v:rect>
                <v:rect id="Rectangle 525" style="position:absolute;width:80249;height:1488;left:11125;top:61690;" filled="f" stroked="f">
                  <v:textbox inset="0,0,0,0">
                    <w:txbxContent>
                      <w:p>
                        <w:pPr>
                          <w:spacing w:before="0" w:after="160" w:line="259" w:lineRule="auto"/>
                          <w:ind w:left="0" w:right="0" w:firstLine="0"/>
                          <w:jc w:val="left"/>
                        </w:pPr>
                        <w:r>
                          <w:rPr/>
                          <w:t xml:space="preserve">Subsecretario del Medio Ambiente; en el Memorándum Electrónico </w:t>
                        </w:r>
                      </w:p>
                    </w:txbxContent>
                  </v:textbox>
                </v:rect>
                <v:rect id="Rectangle 526" style="position:absolute;width:80296;height:1488;left:11061;top:63240;" filled="f" stroked="f">
                  <v:textbox inset="0,0,0,0">
                    <w:txbxContent>
                      <w:p>
                        <w:pPr>
                          <w:spacing w:before="0" w:after="160" w:line="259" w:lineRule="auto"/>
                          <w:ind w:left="0" w:right="0" w:firstLine="0"/>
                          <w:jc w:val="left"/>
                        </w:pPr>
                        <w:r>
                          <w:rPr/>
                          <w:t xml:space="preserve">Gestiondoc N° 5.586/2021, de 2021; en el Memorándum N° 163/2021, de </w:t>
                        </w:r>
                      </w:p>
                    </w:txbxContent>
                  </v:textbox>
                </v:rect>
                <v:rect id="Rectangle 8437" style="position:absolute;width:4127;height:1488;left:11125;top:64827;" filled="f" stroked="f">
                  <v:textbox inset="0,0,0,0">
                    <w:txbxContent>
                      <w:p>
                        <w:pPr>
                          <w:spacing w:before="0" w:after="160" w:line="259" w:lineRule="auto"/>
                          <w:ind w:left="0" w:right="0" w:firstLine="0"/>
                          <w:jc w:val="left"/>
                        </w:pPr>
                        <w:r>
                          <w:rPr/>
                          <w:t xml:space="preserve">2021</w:t>
                        </w:r>
                      </w:p>
                    </w:txbxContent>
                  </v:textbox>
                </v:rect>
                <v:rect id="Rectangle 8438" style="position:absolute;width:75882;height:1488;left:14145;top:64827;" filled="f" stroked="f">
                  <v:textbox inset="0,0,0,0">
                    <w:txbxContent>
                      <w:p>
                        <w:pPr>
                          <w:spacing w:before="0" w:after="160" w:line="259" w:lineRule="auto"/>
                          <w:ind w:left="0" w:right="0" w:firstLine="0"/>
                          <w:jc w:val="left"/>
                        </w:pPr>
                        <w:r>
                          <w:rPr/>
                          <w:t xml:space="preserve">, de la División de Educación Ambiental y Participación Ciudadana, </w:t>
                        </w:r>
                      </w:p>
                    </w:txbxContent>
                  </v:textbox>
                </v:rect>
                <v:rect id="Rectangle 528" style="position:absolute;width:80196;height:1488;left:11061;top:66440;" filled="f" stroked="f">
                  <v:textbox inset="0,0,0,0">
                    <w:txbxContent>
                      <w:p>
                        <w:pPr>
                          <w:spacing w:before="0" w:after="160" w:line="259" w:lineRule="auto"/>
                          <w:ind w:left="0" w:right="0" w:firstLine="0"/>
                          <w:jc w:val="left"/>
                        </w:pPr>
                        <w:r>
                          <w:rPr/>
                          <w:t xml:space="preserve">del Ministerio del Medio Ambiente; en la Resolución N° 7, de 2019, de </w:t>
                        </w:r>
                      </w:p>
                    </w:txbxContent>
                  </v:textbox>
                </v:rect>
                <v:rect id="Rectangle 529" style="position:absolute;width:80143;height:1488;left:11125;top:68028;" filled="f" stroked="f">
                  <v:textbox inset="0,0,0,0">
                    <w:txbxContent>
                      <w:p>
                        <w:pPr>
                          <w:spacing w:before="0" w:after="160" w:line="259" w:lineRule="auto"/>
                          <w:ind w:left="0" w:right="0" w:firstLine="0"/>
                          <w:jc w:val="left"/>
                        </w:pPr>
                        <w:r>
                          <w:rPr/>
                          <w:t xml:space="preserve">la Contraloría General de la República, que Fija Normas sobre Exención </w:t>
                        </w:r>
                      </w:p>
                    </w:txbxContent>
                  </v:textbox>
                </v:rect>
                <v:rect id="Rectangle 530" style="position:absolute;width:80281;height:1488;left:11036;top:69640;" filled="f" stroked="f">
                  <v:textbox inset="0,0,0,0">
                    <w:txbxContent>
                      <w:p>
                        <w:pPr>
                          <w:spacing w:before="0" w:after="160" w:line="259" w:lineRule="auto"/>
                          <w:ind w:left="0" w:right="0" w:firstLine="0"/>
                          <w:jc w:val="left"/>
                        </w:pPr>
                        <w:r>
                          <w:rPr/>
                          <w:t xml:space="preserve">del Trámite de Toma de Razón; en las demás normas aplicables; en la </w:t>
                        </w:r>
                      </w:p>
                    </w:txbxContent>
                  </v:textbox>
                </v:rect>
                <v:rect id="Rectangle 531" style="position:absolute;width:80029;height:1488;left:11004;top:71196;" filled="f" stroked="f">
                  <v:textbox inset="0,0,0,0">
                    <w:txbxContent>
                      <w:p>
                        <w:pPr>
                          <w:spacing w:before="0" w:after="160" w:line="259" w:lineRule="auto"/>
                          <w:ind w:left="0" w:right="0" w:firstLine="0"/>
                          <w:jc w:val="left"/>
                        </w:pPr>
                        <w:r>
                          <w:rPr/>
                          <w:t xml:space="preserve">Resolución N° 16, de 2020, de la Contraloría General de la República, </w:t>
                        </w:r>
                      </w:p>
                    </w:txbxContent>
                  </v:textbox>
                </v:rect>
                <v:rect id="Rectangle 532" style="position:absolute;width:80320;height:1488;left:11004;top:72815;" filled="f" stroked="f">
                  <v:textbox inset="0,0,0,0">
                    <w:txbxContent>
                      <w:p>
                        <w:pPr>
                          <w:spacing w:before="0" w:after="160" w:line="259" w:lineRule="auto"/>
                          <w:ind w:left="0" w:right="0" w:firstLine="0"/>
                          <w:jc w:val="left"/>
                        </w:pPr>
                        <w:r>
                          <w:rPr/>
                          <w:t xml:space="preserve">que Determina los montos en Unidades Tributarias Mensuales a partir de </w:t>
                        </w:r>
                      </w:p>
                    </w:txbxContent>
                  </v:textbox>
                </v:rect>
                <v:rect id="Rectangle 533" style="position:absolute;width:80202;height:1488;left:11061;top:74428;" filled="f" stroked="f">
                  <v:textbox inset="0,0,0,0">
                    <w:txbxContent>
                      <w:p>
                        <w:pPr>
                          <w:spacing w:before="0" w:after="160" w:line="259" w:lineRule="auto"/>
                          <w:ind w:left="0" w:right="0" w:firstLine="0"/>
                          <w:jc w:val="left"/>
                        </w:pPr>
                        <w:r>
                          <w:rPr/>
                          <w:t xml:space="preserve">los cuales los actos que se individualizan quedarán sujetos a toma de </w:t>
                        </w:r>
                      </w:p>
                    </w:txbxContent>
                  </v:textbox>
                </v:rect>
                <v:rect id="Rectangle 534" style="position:absolute;width:80240;height:1488;left:10972;top:76041;" filled="f" stroked="f">
                  <v:textbox inset="0,0,0,0">
                    <w:txbxContent>
                      <w:p>
                        <w:pPr>
                          <w:spacing w:before="0" w:after="160" w:line="259" w:lineRule="auto"/>
                          <w:ind w:left="0" w:right="0" w:firstLine="0"/>
                          <w:jc w:val="left"/>
                        </w:pPr>
                        <w:r>
                          <w:rPr/>
                          <w:t xml:space="preserve">razón y a controles de reemplazo cuando corresponda; en las demás </w:t>
                        </w:r>
                      </w:p>
                    </w:txbxContent>
                  </v:textbox>
                </v:rect>
                <v:rect id="Rectangle 535" style="position:absolute;width:22346;height:1488;left:10940;top:77565;" filled="f" stroked="f">
                  <v:textbox inset="0,0,0,0">
                    <w:txbxContent>
                      <w:p>
                        <w:pPr>
                          <w:spacing w:before="0" w:after="160" w:line="259" w:lineRule="auto"/>
                          <w:ind w:left="0" w:right="0" w:firstLine="0"/>
                          <w:jc w:val="left"/>
                        </w:pPr>
                        <w:r>
                          <w:rPr/>
                          <w:t xml:space="preserve">normas aplicables; y</w:t>
                        </w:r>
                      </w:p>
                    </w:txbxContent>
                  </v:textbox>
                </v:rect>
                <v:rect id="Rectangle 536" style="position:absolute;width:14106;height:1564;left:38068;top:82326;"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CONSIDERANDO:</w:t>
                        </w:r>
                      </w:p>
                    </w:txbxContent>
                  </v:textbox>
                </v:rect>
                <v:rect id="Rectangle 1479" style="position:absolute;width:15785;height:1488;left:69155;top:85617;" filled="f" stroked="f">
                  <v:textbox inset="0,0,0,0">
                    <w:txbxContent>
                      <w:p>
                        <w:pPr>
                          <w:spacing w:before="0" w:after="160" w:line="259" w:lineRule="auto"/>
                          <w:ind w:left="0" w:right="0" w:firstLine="0"/>
                          <w:jc w:val="left"/>
                        </w:pPr>
                        <w:r>
                          <w:rPr/>
                          <w:t xml:space="preserve">Que, al Min</w:t>
                        </w:r>
                      </w:p>
                    </w:txbxContent>
                  </v:textbox>
                </v:rect>
                <v:rect id="Rectangle 8441" style="position:absolute;width:1950;height:1488;left:38754;top:85617;" filled="f" stroked="f">
                  <v:textbox inset="0,0,0,0">
                    <w:txbxContent>
                      <w:p>
                        <w:pPr>
                          <w:spacing w:before="0" w:after="160" w:line="259" w:lineRule="auto"/>
                          <w:ind w:left="0" w:right="0" w:firstLine="0"/>
                          <w:jc w:val="left"/>
                        </w:pPr>
                        <w:r>
                          <w:rPr/>
                          <w:t xml:space="preserve">. </w:t>
                        </w:r>
                      </w:p>
                    </w:txbxContent>
                  </v:textbox>
                </v:rect>
                <v:rect id="Rectangle 8440" style="position:absolute;width:1114;height:1488;left:38131;top:85617;" filled="f" stroked="f">
                  <v:textbox inset="0,0,0,0">
                    <w:txbxContent>
                      <w:p>
                        <w:pPr>
                          <w:spacing w:before="0" w:after="160" w:line="259" w:lineRule="auto"/>
                          <w:ind w:left="0" w:right="0" w:firstLine="0"/>
                          <w:jc w:val="left"/>
                        </w:pPr>
                        <w:r>
                          <w:rPr/>
                          <w:t xml:space="preserve">1</w:t>
                        </w:r>
                      </w:p>
                    </w:txbxContent>
                  </v:textbox>
                </v:rect>
                <v:rect id="Rectangle 539" style="position:absolute;width:80471;height:1488;left:10821;top:87141;" filled="f" stroked="f">
                  <v:textbox inset="0,0,0,0">
                    <w:txbxContent>
                      <w:p>
                        <w:pPr>
                          <w:spacing w:before="0" w:after="160" w:line="259" w:lineRule="auto"/>
                          <w:ind w:left="0" w:right="0" w:firstLine="0"/>
                          <w:jc w:val="left"/>
                        </w:pPr>
                        <w:r>
                          <w:rPr/>
                          <w:t xml:space="preserve">Ambiente le corresponde colaborar con las autoridades competentes a </w:t>
                        </w:r>
                      </w:p>
                    </w:txbxContent>
                  </v:textbox>
                </v:rect>
                <v:rect id="Rectangle 540" style="position:absolute;width:80462;height:1488;left:10853;top:88754;" filled="f" stroked="f">
                  <v:textbox inset="0,0,0,0">
                    <w:txbxContent>
                      <w:p>
                        <w:pPr>
                          <w:spacing w:before="0" w:after="160" w:line="259" w:lineRule="auto"/>
                          <w:ind w:left="0" w:right="0" w:firstLine="0"/>
                          <w:jc w:val="left"/>
                        </w:pPr>
                        <w:r>
                          <w:rPr/>
                          <w:t xml:space="preserve">nivel nacional, regional y local en la preparación, aprobación y </w:t>
                        </w:r>
                      </w:p>
                    </w:txbxContent>
                  </v:textbox>
                </v:rect>
                <v:rect id="Rectangle 541" style="position:absolute;width:80068;height:1488;left:10853;top:90367;" filled="f" stroked="f">
                  <v:textbox inset="0,0,0,0">
                    <w:txbxContent>
                      <w:p>
                        <w:pPr>
                          <w:spacing w:before="0" w:after="160" w:line="259" w:lineRule="auto"/>
                          <w:ind w:left="0" w:right="0" w:firstLine="0"/>
                          <w:jc w:val="left"/>
                        </w:pPr>
                        <w:r>
                          <w:rPr/>
                          <w:t xml:space="preserve">desarrollo de programas de educación, promoción y difusión ambiental, </w:t>
                        </w:r>
                      </w:p>
                    </w:txbxContent>
                  </v:textbox>
                </v:rect>
                <v:rect id="Rectangle 542" style="position:absolute;width:80404;height:1488;left:10821;top:91986;" filled="f" stroked="f">
                  <v:textbox inset="0,0,0,0">
                    <w:txbxContent>
                      <w:p>
                        <w:pPr>
                          <w:spacing w:before="0" w:after="160" w:line="259" w:lineRule="auto"/>
                          <w:ind w:left="0" w:right="0" w:firstLine="0"/>
                          <w:jc w:val="left"/>
                        </w:pPr>
                        <w:r>
                          <w:rPr/>
                          <w:t xml:space="preserve">orientados a la creación de una conciencia nacional sobre la </w:t>
                        </w:r>
                      </w:p>
                    </w:txbxContent>
                  </v:textbox>
                </v:rect>
                <v:rect id="Rectangle 543" style="position:absolute;width:80403;height:1488;left:10821;top:93605;" filled="f" stroked="f">
                  <v:textbox inset="0,0,0,0">
                    <w:txbxContent>
                      <w:p>
                        <w:pPr>
                          <w:spacing w:before="0" w:after="160" w:line="259" w:lineRule="auto"/>
                          <w:ind w:left="0" w:right="0" w:firstLine="0"/>
                          <w:jc w:val="left"/>
                        </w:pPr>
                        <w:r>
                          <w:rPr/>
                          <w:t xml:space="preserve">protección del medio ambiente, desarrollo sustentable, la preservación </w:t>
                        </w:r>
                      </w:p>
                    </w:txbxContent>
                  </v:textbox>
                </v:rect>
                <v:rect id="Rectangle 544" style="position:absolute;width:80442;height:1488;left:10821;top:95155;" filled="f" stroked="f">
                  <v:textbox inset="0,0,0,0">
                    <w:txbxContent>
                      <w:p>
                        <w:pPr>
                          <w:spacing w:before="0" w:after="160" w:line="259" w:lineRule="auto"/>
                          <w:ind w:left="0" w:right="0" w:firstLine="0"/>
                          <w:jc w:val="left"/>
                        </w:pPr>
                        <w:r>
                          <w:rPr/>
                          <w:t xml:space="preserve">de la naturaleza y la conservación del patrimonio ambiental, y a </w:t>
                        </w:r>
                      </w:p>
                    </w:txbxContent>
                  </v:textbox>
                </v:rect>
                <v:rect id="Rectangle 545" style="position:absolute;width:80352;height:1488;left:10821;top:96704;" filled="f" stroked="f">
                  <v:textbox inset="0,0,0,0">
                    <w:txbxContent>
                      <w:p>
                        <w:pPr>
                          <w:spacing w:before="0" w:after="160" w:line="259" w:lineRule="auto"/>
                          <w:ind w:left="0" w:right="0" w:firstLine="0"/>
                          <w:jc w:val="left"/>
                        </w:pPr>
                        <w:r>
                          <w:rPr/>
                          <w:t xml:space="preserve">promover la participación ciudadana responsable en estas materias, de </w:t>
                        </w:r>
                      </w:p>
                    </w:txbxContent>
                  </v:textbox>
                </v:rect>
                <v:rect id="Rectangle 546" style="position:absolute;width:80322;height:1488;left:10821;top:98292;" filled="f" stroked="f">
                  <v:textbox inset="0,0,0,0">
                    <w:txbxContent>
                      <w:p>
                        <w:pPr>
                          <w:spacing w:before="0" w:after="160" w:line="259" w:lineRule="auto"/>
                          <w:ind w:left="0" w:right="0" w:firstLine="0"/>
                          <w:jc w:val="left"/>
                        </w:pPr>
                        <w:r>
                          <w:rPr/>
                          <w:t xml:space="preserve">acuerdo a la letra m) del artículo 70 de la Ley N° 19.300, sobre Bases </w:t>
                        </w:r>
                      </w:p>
                    </w:txbxContent>
                  </v:textbox>
                </v:rect>
                <v:rect id="Rectangle 547" style="position:absolute;width:32054;height:1488;left:10789;top:99816;" filled="f" stroked="f">
                  <v:textbox inset="0,0,0,0">
                    <w:txbxContent>
                      <w:p>
                        <w:pPr>
                          <w:spacing w:before="0" w:after="160" w:line="259" w:lineRule="auto"/>
                          <w:ind w:left="0" w:right="0" w:firstLine="0"/>
                          <w:jc w:val="left"/>
                        </w:pPr>
                        <w:r>
                          <w:rPr/>
                          <w:t xml:space="preserve">Generales del Medio Ambiente.</w:t>
                        </w:r>
                      </w:p>
                    </w:txbxContent>
                  </v:textbox>
                </v:rect>
                <v:rect id="Rectangle 8444" style="position:absolute;width:1114;height:1488;left:37979;top:103143;" filled="f" stroked="f">
                  <v:textbox inset="0,0,0,0">
                    <w:txbxContent>
                      <w:p>
                        <w:pPr>
                          <w:spacing w:before="0" w:after="160" w:line="259" w:lineRule="auto"/>
                          <w:ind w:left="0" w:right="0" w:firstLine="0"/>
                          <w:jc w:val="left"/>
                        </w:pPr>
                        <w:r>
                          <w:rPr/>
                          <w:t xml:space="preserve">2</w:t>
                        </w:r>
                      </w:p>
                    </w:txbxContent>
                  </v:textbox>
                </v:rect>
                <v:rect id="Rectangle 8446" style="position:absolute;width:1985;height:1488;left:38633;top:103143;" filled="f" stroked="f">
                  <v:textbox inset="0,0,0,0">
                    <w:txbxContent>
                      <w:p>
                        <w:pPr>
                          <w:spacing w:before="0" w:after="160" w:line="259" w:lineRule="auto"/>
                          <w:ind w:left="0" w:right="0" w:firstLine="0"/>
                          <w:jc w:val="left"/>
                        </w:pPr>
                        <w:r>
                          <w:rPr/>
                          <w:t xml:space="preserve">. </w:t>
                        </w:r>
                      </w:p>
                    </w:txbxContent>
                  </v:textbox>
                </v:rect>
                <v:rect id="Rectangle 1483" style="position:absolute;width:16454;height:1488;left:68026;top:103143;" filled="f" stroked="f">
                  <v:textbox inset="0,0,0,0">
                    <w:txbxContent>
                      <w:p>
                        <w:pPr>
                          <w:spacing w:before="0" w:after="160" w:line="259" w:lineRule="auto"/>
                          <w:ind w:left="0" w:right="0" w:firstLine="0"/>
                          <w:jc w:val="left"/>
                        </w:pPr>
                        <w:r>
                          <w:rPr/>
                          <w:t xml:space="preserve">Que, de acuerd</w:t>
                        </w:r>
                      </w:p>
                    </w:txbxContent>
                  </v:textbox>
                </v:rect>
                <v:rect id="Rectangle 550" style="position:absolute;width:80294;height:1488;left:10788;top:104636;" filled="f" stroked="f">
                  <v:textbox inset="0,0,0,0">
                    <w:txbxContent>
                      <w:p>
                        <w:pPr>
                          <w:spacing w:before="0" w:after="160" w:line="259" w:lineRule="auto"/>
                          <w:ind w:left="0" w:right="0" w:firstLine="0"/>
                          <w:jc w:val="left"/>
                        </w:pPr>
                        <w:r>
                          <w:rPr/>
                          <w:t xml:space="preserve">artículo 70 del mismo cuerpo legal, corresponderá al Ministerio del </w:t>
                        </w:r>
                      </w:p>
                    </w:txbxContent>
                  </v:textbox>
                </v:rect>
                <v:rect id="Rectangle 551" style="position:absolute;width:80346;height:1488;left:10731;top:106248;" filled="f" stroked="f">
                  <v:textbox inset="0,0,0,0">
                    <w:txbxContent>
                      <w:p>
                        <w:pPr>
                          <w:spacing w:before="0" w:after="160" w:line="259" w:lineRule="auto"/>
                          <w:ind w:left="0" w:right="0" w:firstLine="0"/>
                          <w:jc w:val="left"/>
                        </w:pPr>
                        <w:r>
                          <w:rPr/>
                          <w:t xml:space="preserve">Medio Ambiente establecer convenios de colaboración con Gobiernos </w:t>
                        </w:r>
                      </w:p>
                    </w:txbxContent>
                  </v:textbox>
                </v:rect>
                <v:rect id="Rectangle 552" style="position:absolute;width:80392;height:1488;left:10699;top:107804;" filled="f" stroked="f">
                  <v:textbox inset="0,0,0,0">
                    <w:txbxContent>
                      <w:p>
                        <w:pPr>
                          <w:spacing w:before="0" w:after="160" w:line="259" w:lineRule="auto"/>
                          <w:ind w:left="0" w:right="0" w:firstLine="0"/>
                          <w:jc w:val="left"/>
                        </w:pPr>
                        <w:r>
                          <w:rPr/>
                          <w:t xml:space="preserve">Regionales y Municipalidades, destinados a adoptar las medidas </w:t>
                        </w:r>
                      </w:p>
                    </w:txbxContent>
                  </v:textbox>
                </v:rect>
                <v:rect id="Rectangle 553" style="position:absolute;width:80360;height:1488;left:10731;top:109392;" filled="f" stroked="f">
                  <v:textbox inset="0,0,0,0">
                    <w:txbxContent>
                      <w:p>
                        <w:pPr>
                          <w:spacing w:before="0" w:after="160" w:line="259" w:lineRule="auto"/>
                          <w:ind w:left="0" w:right="0" w:firstLine="0"/>
                          <w:jc w:val="left"/>
                        </w:pPr>
                        <w:r>
                          <w:rPr/>
                          <w:t xml:space="preserve">necesarias para asegurar la integridad, conservación y reparación del </w:t>
                        </w:r>
                      </w:p>
                    </w:txbxContent>
                  </v:textbox>
                </v:rect>
                <v:rect id="Rectangle 554" style="position:absolute;width:79521;height:1488;left:10668;top:110973;" filled="f" stroked="f">
                  <v:textbox inset="0,0,0,0">
                    <w:txbxContent>
                      <w:p>
                        <w:pPr>
                          <w:spacing w:before="0" w:after="160" w:line="259" w:lineRule="auto"/>
                          <w:ind w:left="0" w:right="0" w:firstLine="0"/>
                          <w:jc w:val="left"/>
                        </w:pPr>
                        <w:r>
                          <w:rPr/>
                          <w:t xml:space="preserve">medio ambiente regional y local, así como la educación ambiental y la</w:t>
                        </w:r>
                      </w:p>
                    </w:txbxContent>
                  </v:textbox>
                </v:rect>
                <v:rect id="Rectangle 555" style="position:absolute;width:337;height:1425;left:69799;top:114902;" filled="f" stroked="f">
                  <v:textbox inset="0,0,0,0">
                    <w:txbxContent>
                      <w:p>
                        <w:pPr>
                          <w:spacing w:before="0" w:after="160" w:line="259" w:lineRule="auto"/>
                          <w:ind w:left="0" w:right="0" w:firstLine="0"/>
                          <w:jc w:val="left"/>
                        </w:pPr>
                        <w:r>
                          <w:rPr>
                            <w:rFonts w:cs="Arial" w:hAnsi="Arial" w:eastAsia="Arial" w:ascii="Arial"/>
                            <w:sz w:val="18"/>
                          </w:rPr>
                          <w:t xml:space="preserve">i</w:t>
                        </w:r>
                      </w:p>
                    </w:txbxContent>
                  </v:textbox>
                </v:rect>
                <v:shape id="Picture 557" style="position:absolute;width:80283;height:129540;left:0;top:0;" filled="f">
                  <v:imagedata r:id="rId33"/>
                </v:shape>
                <v:shape id="Picture 559" style="position:absolute;width:80283;height:129540;left:0;top:0;" filled="f">
                  <v:imagedata r:id="rId34"/>
                </v:shape>
                <w10:wrap type="topAndBottom"/>
              </v:group>
            </w:pict>
          </mc:Fallback>
        </mc:AlternateContent>
      </w:r>
    </w:p>
    <w:p w:rsidR="00F227F8" w:rsidRPr="00C73370" w:rsidRDefault="00F227F8">
      <w:pPr>
        <w:rPr>
          <w:lang w:val="es-CL"/>
        </w:rPr>
        <w:sectPr w:rsidR="00F227F8" w:rsidRPr="00C73370">
          <w:pgSz w:w="12643" w:h="20400"/>
          <w:pgMar w:top="1440" w:right="1440" w:bottom="1440" w:left="1440" w:header="720" w:footer="720" w:gutter="0"/>
          <w:cols w:space="720"/>
        </w:sectPr>
      </w:pPr>
    </w:p>
    <w:p w:rsidR="00F227F8" w:rsidRPr="00C73370" w:rsidRDefault="00C73370">
      <w:pPr>
        <w:spacing w:after="296"/>
        <w:ind w:left="14"/>
        <w:rPr>
          <w:lang w:val="es-CL"/>
        </w:rPr>
      </w:pPr>
      <w:r w:rsidRPr="00C73370">
        <w:rPr>
          <w:lang w:val="es-CL"/>
        </w:rPr>
        <w:lastRenderedPageBreak/>
        <w:t>Cartera de Estado celebre con las Municipalidades que "contemplen transferencia de recursos, deberán contar con la autorización del Ministerio de Hacienda", la cual fue otorgada a través del Ordinario N° 718, de 10 de mayo de 2021, del Ministerio de Hacien</w:t>
      </w:r>
      <w:r w:rsidRPr="00C73370">
        <w:rPr>
          <w:lang w:val="es-CL"/>
        </w:rPr>
        <w:t>da.</w:t>
      </w:r>
    </w:p>
    <w:p w:rsidR="00F227F8" w:rsidRDefault="00C73370">
      <w:pPr>
        <w:numPr>
          <w:ilvl w:val="0"/>
          <w:numId w:val="2"/>
        </w:numPr>
        <w:ind w:right="81" w:hanging="4710"/>
      </w:pPr>
      <w:r>
        <w:t xml:space="preserve">Que, el Sistema </w:t>
      </w:r>
    </w:p>
    <w:p w:rsidR="00F227F8" w:rsidRPr="00C73370" w:rsidRDefault="00C73370">
      <w:pPr>
        <w:ind w:left="14" w:right="1809"/>
        <w:rPr>
          <w:lang w:val="es-CL"/>
        </w:rPr>
      </w:pPr>
      <w:r w:rsidRPr="00C73370">
        <w:rPr>
          <w:lang w:val="es-CL"/>
        </w:rPr>
        <w:t xml:space="preserve">Ambiental Municipal (en adelante, SCAM), es un sistema holístico de carácter voluntario que permite a los Municipios instalarse en el territorio como modelo de gestión ambiental, donde la orgánica </w:t>
      </w:r>
    </w:p>
    <w:p w:rsidR="00F227F8" w:rsidRPr="00C73370" w:rsidRDefault="00C73370">
      <w:pPr>
        <w:spacing w:after="252"/>
        <w:ind w:left="14"/>
        <w:rPr>
          <w:lang w:val="es-CL"/>
        </w:rPr>
      </w:pPr>
      <w:r w:rsidRPr="00C73370">
        <w:rPr>
          <w:lang w:val="es-CL"/>
        </w:rPr>
        <w:t>municipal, la infraestructura, el personal, los procedimientos internos, y los servicios que presta el Municipio a la comunidad integran el factor ambiental en su quehacer. El desarrollo del SCAM debe ser entendido como la construcción de un proceso que se</w:t>
      </w:r>
      <w:r w:rsidRPr="00C73370">
        <w:rPr>
          <w:lang w:val="es-CL"/>
        </w:rPr>
        <w:t xml:space="preserve"> basa en los principios de realismo y gradualismo en el que las entidades municipales, a medida que van cumpliendo con los requisitos de certificación, obtienen distinto reconocimiento en conformidad a los logros de gestión alcanzados.</w:t>
      </w:r>
    </w:p>
    <w:p w:rsidR="00F227F8" w:rsidRPr="00C73370" w:rsidRDefault="00C73370">
      <w:pPr>
        <w:numPr>
          <w:ilvl w:val="0"/>
          <w:numId w:val="2"/>
        </w:numPr>
        <w:ind w:right="81" w:hanging="4710"/>
        <w:rPr>
          <w:lang w:val="es-CL"/>
        </w:rPr>
      </w:pPr>
      <w:r w:rsidRPr="00C73370">
        <w:rPr>
          <w:lang w:val="es-CL"/>
        </w:rPr>
        <w:t>Que, en el SCAM exis</w:t>
      </w:r>
      <w:r w:rsidRPr="00C73370">
        <w:rPr>
          <w:lang w:val="es-CL"/>
        </w:rPr>
        <w:t xml:space="preserve">ten seis </w:t>
      </w:r>
    </w:p>
    <w:p w:rsidR="00F227F8" w:rsidRPr="00C73370" w:rsidRDefault="00C73370">
      <w:pPr>
        <w:spacing w:after="218"/>
        <w:ind w:left="14" w:right="1816"/>
        <w:rPr>
          <w:lang w:val="es-CL"/>
        </w:rPr>
      </w:pPr>
      <w:r w:rsidRPr="00C73370">
        <w:rPr>
          <w:lang w:val="es-CL"/>
        </w:rPr>
        <w:t>niveles de certificación, contemplando cada uno de ellos distintas exigencias de gestión ambiental, que se establecen en el Manual del SCAM y en las Guías SCAM-GACC (ex AVAC), instrumentos que contienen pautas de criterios que entregan las refere</w:t>
      </w:r>
      <w:r w:rsidRPr="00C73370">
        <w:rPr>
          <w:lang w:val="es-CL"/>
        </w:rPr>
        <w:t>ncias técnicas para la obtención de los distintos niveles de certificación.</w:t>
      </w:r>
    </w:p>
    <w:p w:rsidR="00F227F8" w:rsidRDefault="00C73370">
      <w:pPr>
        <w:numPr>
          <w:ilvl w:val="0"/>
          <w:numId w:val="2"/>
        </w:numPr>
        <w:ind w:right="81" w:hanging="4710"/>
      </w:pPr>
      <w:r>
        <w:t xml:space="preserve">Que, el nivel de Certificación </w:t>
      </w:r>
    </w:p>
    <w:p w:rsidR="00F227F8" w:rsidRPr="00C73370" w:rsidRDefault="00C73370">
      <w:pPr>
        <w:spacing w:after="243"/>
        <w:ind w:left="14" w:right="1825"/>
        <w:rPr>
          <w:lang w:val="es-CL"/>
        </w:rPr>
      </w:pPr>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column">
                  <wp:posOffset>-1039621</wp:posOffset>
                </wp:positionH>
                <wp:positionV relativeFrom="paragraph">
                  <wp:posOffset>-4273004</wp:posOffset>
                </wp:positionV>
                <wp:extent cx="8110856" cy="13002895"/>
                <wp:effectExtent l="0" t="0" r="0" b="0"/>
                <wp:wrapNone/>
                <wp:docPr id="8820" name="Group 8820"/>
                <wp:cNvGraphicFramePr/>
                <a:graphic xmlns:a="http://schemas.openxmlformats.org/drawingml/2006/main">
                  <a:graphicData uri="http://schemas.microsoft.com/office/word/2010/wordprocessingGroup">
                    <wpg:wgp>
                      <wpg:cNvGrpSpPr/>
                      <wpg:grpSpPr>
                        <a:xfrm>
                          <a:off x="0" y="0"/>
                          <a:ext cx="8110856" cy="13002895"/>
                          <a:chOff x="0" y="0"/>
                          <a:chExt cx="8110856" cy="13002895"/>
                        </a:xfrm>
                      </wpg:grpSpPr>
                      <pic:pic xmlns:pic="http://schemas.openxmlformats.org/drawingml/2006/picture">
                        <pic:nvPicPr>
                          <pic:cNvPr id="645" name="Picture 645"/>
                          <pic:cNvPicPr/>
                        </pic:nvPicPr>
                        <pic:blipFill>
                          <a:blip r:embed="rId35"/>
                          <a:stretch>
                            <a:fillRect/>
                          </a:stretch>
                        </pic:blipFill>
                        <pic:spPr>
                          <a:xfrm>
                            <a:off x="0" y="0"/>
                            <a:ext cx="8110856" cy="13002895"/>
                          </a:xfrm>
                          <a:prstGeom prst="rect">
                            <a:avLst/>
                          </a:prstGeom>
                        </pic:spPr>
                      </pic:pic>
                      <pic:pic xmlns:pic="http://schemas.openxmlformats.org/drawingml/2006/picture">
                        <pic:nvPicPr>
                          <pic:cNvPr id="647" name="Picture 647"/>
                          <pic:cNvPicPr/>
                        </pic:nvPicPr>
                        <pic:blipFill>
                          <a:blip r:embed="rId36"/>
                          <a:stretch>
                            <a:fillRect/>
                          </a:stretch>
                        </pic:blipFill>
                        <pic:spPr>
                          <a:xfrm>
                            <a:off x="0" y="0"/>
                            <a:ext cx="8110856" cy="13002895"/>
                          </a:xfrm>
                          <a:prstGeom prst="rect">
                            <a:avLst/>
                          </a:prstGeom>
                        </pic:spPr>
                      </pic:pic>
                    </wpg:wgp>
                  </a:graphicData>
                </a:graphic>
              </wp:anchor>
            </w:drawing>
          </mc:Choice>
          <mc:Fallback xmlns:a="http://schemas.openxmlformats.org/drawingml/2006/main">
            <w:pict>
              <v:group id="Group 8820" style="width:638.65pt;height:1023.85pt;position:absolute;z-index:-2147483582;mso-position-horizontal-relative:text;mso-position-horizontal:absolute;margin-left:-81.86pt;mso-position-vertical-relative:text;margin-top:-336.457pt;" coordsize="81108,130028">
                <v:shape id="Picture 645" style="position:absolute;width:81108;height:130028;left:0;top:0;" filled="f">
                  <v:imagedata r:id="rId37"/>
                </v:shape>
                <v:shape id="Picture 647" style="position:absolute;width:81108;height:130028;left:0;top:0;" filled="f">
                  <v:imagedata r:id="rId38"/>
                </v:shape>
              </v:group>
            </w:pict>
          </mc:Fallback>
        </mc:AlternateContent>
      </w:r>
      <w:r w:rsidRPr="00C73370">
        <w:rPr>
          <w:lang w:val="es-CL"/>
        </w:rPr>
        <w:t>Básica se concentra en el diagnóstico y el desarrollo de las bases para el funcionamiento del SCAM en los niveles siguientes; el nivel de Certifica</w:t>
      </w:r>
      <w:r w:rsidRPr="00C73370">
        <w:rPr>
          <w:lang w:val="es-CL"/>
        </w:rPr>
        <w:t>ción Intermedia consiste en una labor de diseño y marcha blanca de lo comprometido en el primer nivel; el nivel de Certificación de Excelencia contempla que la Municipalidad logre involucrar a toda la organización en el proceso, transversalizando la gestió</w:t>
      </w:r>
      <w:r w:rsidRPr="00C73370">
        <w:rPr>
          <w:lang w:val="es-CL"/>
        </w:rPr>
        <w:t>n ambiental en el plano institucional; el nivel de Certificación Avanzada es un estado transitorio de acreditación, que se entrega en el caso que el Municipio no logre el porcentaje de cumplimiento para la obtención de la Excelencia en primera instancia; e</w:t>
      </w:r>
      <w:r w:rsidRPr="00C73370">
        <w:rPr>
          <w:lang w:val="es-CL"/>
        </w:rPr>
        <w:t>l nivel de Certificación de Excelencia Sobresaliente, implica una ejecución generalizada y una profundización de los componentes del SCAM en todo el Municipio; finalmente, el sexto nivel o Gobernanza Ambiental Climática Comunal (GACC), es un proceso de car</w:t>
      </w:r>
      <w:r w:rsidRPr="00C73370">
        <w:rPr>
          <w:lang w:val="es-CL"/>
        </w:rPr>
        <w:t>ácter territorial en el cual se desarrolla la vocación ambiental elegida (Urbanismo Sustentable, Gestión Hídrica, Gestión Energética, Gestión de Residuos y Biodiversidad), que promueve que los distintos actores comunales contribuyan al mejoramiento del med</w:t>
      </w:r>
      <w:r w:rsidRPr="00C73370">
        <w:rPr>
          <w:lang w:val="es-CL"/>
        </w:rPr>
        <w:t>io ambiente en forma participativa.</w:t>
      </w:r>
    </w:p>
    <w:p w:rsidR="00F227F8" w:rsidRPr="00C73370" w:rsidRDefault="00C73370">
      <w:pPr>
        <w:numPr>
          <w:ilvl w:val="0"/>
          <w:numId w:val="2"/>
        </w:numPr>
        <w:ind w:right="81" w:hanging="4710"/>
        <w:rPr>
          <w:lang w:val="es-CL"/>
        </w:rPr>
      </w:pPr>
      <w:r w:rsidRPr="00C73370">
        <w:rPr>
          <w:lang w:val="es-CL"/>
        </w:rPr>
        <w:t xml:space="preserve">Que, sin perjuicio de lo anterior, </w:t>
      </w:r>
    </w:p>
    <w:p w:rsidR="00F227F8" w:rsidRPr="00C73370" w:rsidRDefault="00C73370">
      <w:pPr>
        <w:ind w:left="14" w:right="1207"/>
        <w:rPr>
          <w:lang w:val="es-CL"/>
        </w:rPr>
      </w:pPr>
      <w:r w:rsidRPr="00C73370">
        <w:rPr>
          <w:lang w:val="es-CL"/>
        </w:rPr>
        <w:t xml:space="preserve">como herramienta básica y alternativa al SCAM, sus bases consideran el </w:t>
      </w:r>
      <w:r w:rsidRPr="00C73370">
        <w:rPr>
          <w:b/>
          <w:lang w:val="es-CL"/>
        </w:rPr>
        <w:t>Plan Piloto del Sistema Inicial de Acreditación Ambiental Municipal</w:t>
      </w:r>
      <w:r w:rsidRPr="00C73370">
        <w:rPr>
          <w:lang w:val="es-CL"/>
        </w:rPr>
        <w:t xml:space="preserve"> </w:t>
      </w:r>
    </w:p>
    <w:p w:rsidR="00F227F8" w:rsidRPr="00C73370" w:rsidRDefault="00C73370">
      <w:pPr>
        <w:spacing w:after="228"/>
        <w:ind w:left="14" w:right="1830" w:firstLine="48"/>
        <w:rPr>
          <w:lang w:val="es-CL"/>
        </w:rPr>
      </w:pPr>
      <w:r w:rsidRPr="00C73370">
        <w:rPr>
          <w:b/>
          <w:lang w:val="es-CL"/>
        </w:rPr>
        <w:t xml:space="preserve">(SIAAM) </w:t>
      </w:r>
      <w:r w:rsidRPr="00C73370">
        <w:rPr>
          <w:lang w:val="es-CL"/>
        </w:rPr>
        <w:t>, como un programa de acreditación a</w:t>
      </w:r>
      <w:r w:rsidRPr="00C73370">
        <w:rPr>
          <w:lang w:val="es-CL"/>
        </w:rPr>
        <w:t>mbiental simplificado, que permite a los municipios aislados o con baja dotación de personal fortalecer la gestión ambiental municipal en el territorio, e instalar en la gestión institucional la temática ambiental en forma sistematizada, estandarizada, par</w:t>
      </w:r>
      <w:r w:rsidRPr="00C73370">
        <w:rPr>
          <w:lang w:val="es-CL"/>
        </w:rPr>
        <w:t>ticipativa, gradual y realista, en concordancia con la realidad comunal.</w:t>
      </w:r>
    </w:p>
    <w:p w:rsidR="00F227F8" w:rsidRPr="00C73370" w:rsidRDefault="00C73370">
      <w:pPr>
        <w:numPr>
          <w:ilvl w:val="0"/>
          <w:numId w:val="2"/>
        </w:numPr>
        <w:ind w:right="81" w:hanging="4710"/>
        <w:rPr>
          <w:lang w:val="es-CL"/>
        </w:rPr>
      </w:pPr>
      <w:r w:rsidRPr="00C73370">
        <w:rPr>
          <w:lang w:val="es-CL"/>
        </w:rPr>
        <w:t xml:space="preserve">Que, en este contexto y en el marco </w:t>
      </w:r>
    </w:p>
    <w:p w:rsidR="00F227F8" w:rsidRPr="00C73370" w:rsidRDefault="00C73370">
      <w:pPr>
        <w:spacing w:after="653"/>
        <w:ind w:left="14" w:right="1812"/>
        <w:rPr>
          <w:lang w:val="es-CL"/>
        </w:rPr>
      </w:pPr>
      <w:r w:rsidRPr="00C73370">
        <w:rPr>
          <w:lang w:val="es-CL"/>
        </w:rPr>
        <w:t xml:space="preserve">normativo previamente descrito, el Ministerio del Medio Ambiente - Subsecretaría del Medio Ambiente y la </w:t>
      </w:r>
      <w:r w:rsidRPr="00C73370">
        <w:rPr>
          <w:b/>
          <w:lang w:val="es-CL"/>
        </w:rPr>
        <w:t>Ilustre Municipalidad de Máfil,</w:t>
      </w:r>
      <w:r w:rsidRPr="00C73370">
        <w:rPr>
          <w:lang w:val="es-CL"/>
        </w:rPr>
        <w:t xml:space="preserve"> el </w:t>
      </w:r>
      <w:r w:rsidRPr="00C73370">
        <w:rPr>
          <w:b/>
          <w:lang w:val="es-CL"/>
        </w:rPr>
        <w:t xml:space="preserve">26 de </w:t>
      </w:r>
      <w:r w:rsidRPr="00C73370">
        <w:rPr>
          <w:b/>
          <w:lang w:val="es-CL"/>
        </w:rPr>
        <w:t xml:space="preserve">marzo de 2021 </w:t>
      </w:r>
      <w:r w:rsidRPr="00C73370">
        <w:rPr>
          <w:lang w:val="es-CL"/>
        </w:rPr>
        <w:t xml:space="preserve">suscribieron un convenio de cooperación, a fin de que esta última alcance la acreditación correspondiente al </w:t>
      </w:r>
      <w:r w:rsidRPr="00C73370">
        <w:rPr>
          <w:b/>
          <w:lang w:val="es-CL"/>
        </w:rPr>
        <w:t>Plan</w:t>
      </w:r>
      <w:r w:rsidRPr="00C73370">
        <w:rPr>
          <w:lang w:val="es-CL"/>
        </w:rPr>
        <w:t xml:space="preserve"> </w:t>
      </w:r>
      <w:r w:rsidRPr="00C73370">
        <w:rPr>
          <w:b/>
          <w:lang w:val="es-CL"/>
        </w:rPr>
        <w:t xml:space="preserve">Piloto del Sistema Inicial de Acreditación </w:t>
      </w:r>
      <w:r w:rsidRPr="00C73370">
        <w:rPr>
          <w:b/>
          <w:sz w:val="18"/>
          <w:lang w:val="es-CL"/>
        </w:rPr>
        <w:t>Ambiental Municipal</w:t>
      </w:r>
    </w:p>
    <w:p w:rsidR="00F227F8" w:rsidRDefault="00C73370">
      <w:pPr>
        <w:spacing w:after="0" w:line="259" w:lineRule="auto"/>
        <w:ind w:left="9197" w:right="0" w:firstLine="0"/>
        <w:jc w:val="left"/>
      </w:pPr>
      <w:r>
        <w:rPr>
          <w:rFonts w:ascii="Arial" w:eastAsia="Arial" w:hAnsi="Arial" w:cs="Arial"/>
          <w:sz w:val="18"/>
        </w:rPr>
        <w:lastRenderedPageBreak/>
        <w:t>2</w:t>
      </w:r>
    </w:p>
    <w:p w:rsidR="00F227F8" w:rsidRDefault="00F227F8">
      <w:pPr>
        <w:sectPr w:rsidR="00F227F8">
          <w:pgSz w:w="12773" w:h="20477"/>
          <w:pgMar w:top="1440" w:right="10" w:bottom="1440" w:left="1637" w:header="720" w:footer="720" w:gutter="0"/>
          <w:cols w:space="720"/>
        </w:sectPr>
      </w:pPr>
    </w:p>
    <w:p w:rsidR="00F227F8" w:rsidRDefault="00C73370">
      <w:pPr>
        <w:spacing w:after="0" w:line="259" w:lineRule="auto"/>
        <w:ind w:left="-1440" w:right="11371" w:firstLine="0"/>
        <w:jc w:val="left"/>
      </w:pPr>
      <w:r>
        <w:rPr>
          <w:rFonts w:ascii="Calibri" w:eastAsia="Calibri" w:hAnsi="Calibri" w:cs="Calibri"/>
          <w:noProof/>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8134985" cy="13014961"/>
                <wp:effectExtent l="0" t="0" r="0" b="0"/>
                <wp:wrapTopAndBottom/>
                <wp:docPr id="9328" name="Group 9328"/>
                <wp:cNvGraphicFramePr/>
                <a:graphic xmlns:a="http://schemas.openxmlformats.org/drawingml/2006/main">
                  <a:graphicData uri="http://schemas.microsoft.com/office/word/2010/wordprocessingGroup">
                    <wpg:wgp>
                      <wpg:cNvGrpSpPr/>
                      <wpg:grpSpPr>
                        <a:xfrm>
                          <a:off x="0" y="0"/>
                          <a:ext cx="8134985" cy="13014961"/>
                          <a:chOff x="0" y="0"/>
                          <a:chExt cx="8134985" cy="13014961"/>
                        </a:xfrm>
                      </wpg:grpSpPr>
                      <wps:wsp>
                        <wps:cNvPr id="8948" name="Rectangle 8948"/>
                        <wps:cNvSpPr/>
                        <wps:spPr>
                          <a:xfrm>
                            <a:off x="1155065" y="865594"/>
                            <a:ext cx="111483" cy="148826"/>
                          </a:xfrm>
                          <a:prstGeom prst="rect">
                            <a:avLst/>
                          </a:prstGeom>
                          <a:ln>
                            <a:noFill/>
                          </a:ln>
                        </wps:spPr>
                        <wps:txbx>
                          <w:txbxContent>
                            <w:p w:rsidR="00F227F8" w:rsidRDefault="00C73370">
                              <w:pPr>
                                <w:spacing w:after="160" w:line="259" w:lineRule="auto"/>
                                <w:ind w:left="0" w:right="0" w:firstLine="0"/>
                                <w:jc w:val="left"/>
                              </w:pPr>
                              <w:r>
                                <w:t>(</w:t>
                              </w:r>
                            </w:p>
                          </w:txbxContent>
                        </wps:txbx>
                        <wps:bodyPr horzOverflow="overflow" vert="horz" lIns="0" tIns="0" rIns="0" bIns="0" rtlCol="0">
                          <a:noAutofit/>
                        </wps:bodyPr>
                      </wps:wsp>
                      <wps:wsp>
                        <wps:cNvPr id="8949" name="Rectangle 8949"/>
                        <wps:cNvSpPr/>
                        <wps:spPr>
                          <a:xfrm>
                            <a:off x="1237008" y="865594"/>
                            <a:ext cx="7867218" cy="148826"/>
                          </a:xfrm>
                          <a:prstGeom prst="rect">
                            <a:avLst/>
                          </a:prstGeom>
                          <a:ln>
                            <a:noFill/>
                          </a:ln>
                        </wps:spPr>
                        <wps:txbx>
                          <w:txbxContent>
                            <w:p w:rsidR="00F227F8" w:rsidRDefault="00C73370">
                              <w:pPr>
                                <w:spacing w:after="160" w:line="259" w:lineRule="auto"/>
                                <w:ind w:left="0" w:right="0" w:firstLine="0"/>
                                <w:jc w:val="left"/>
                              </w:pPr>
                              <w:r>
                                <w:t xml:space="preserve">SIAAM), razón por la cual resulta procedente dictar el acto </w:t>
                              </w:r>
                            </w:p>
                          </w:txbxContent>
                        </wps:txbx>
                        <wps:bodyPr horzOverflow="overflow" vert="horz" lIns="0" tIns="0" rIns="0" bIns="0" rtlCol="0">
                          <a:noAutofit/>
                        </wps:bodyPr>
                      </wps:wsp>
                      <wps:wsp>
                        <wps:cNvPr id="665" name="Rectangle 665"/>
                        <wps:cNvSpPr/>
                        <wps:spPr>
                          <a:xfrm>
                            <a:off x="1124585" y="1038937"/>
                            <a:ext cx="6789490" cy="148826"/>
                          </a:xfrm>
                          <a:prstGeom prst="rect">
                            <a:avLst/>
                          </a:prstGeom>
                          <a:ln>
                            <a:noFill/>
                          </a:ln>
                        </wps:spPr>
                        <wps:txbx>
                          <w:txbxContent>
                            <w:p w:rsidR="00F227F8" w:rsidRDefault="00C73370">
                              <w:pPr>
                                <w:spacing w:after="160" w:line="259" w:lineRule="auto"/>
                                <w:ind w:left="0" w:right="0" w:firstLine="0"/>
                                <w:jc w:val="left"/>
                              </w:pPr>
                              <w:r>
                                <w:t>administrativo que formalice y apruebe el convenio precitado.</w:t>
                              </w:r>
                            </w:p>
                          </w:txbxContent>
                        </wps:txbx>
                        <wps:bodyPr horzOverflow="overflow" vert="horz" lIns="0" tIns="0" rIns="0" bIns="0" rtlCol="0">
                          <a:noAutofit/>
                        </wps:bodyPr>
                      </wps:wsp>
                      <wps:wsp>
                        <wps:cNvPr id="666" name="Rectangle 666"/>
                        <wps:cNvSpPr/>
                        <wps:spPr>
                          <a:xfrm>
                            <a:off x="3831590" y="1511390"/>
                            <a:ext cx="965304" cy="148826"/>
                          </a:xfrm>
                          <a:prstGeom prst="rect">
                            <a:avLst/>
                          </a:prstGeom>
                          <a:ln>
                            <a:noFill/>
                          </a:ln>
                        </wps:spPr>
                        <wps:txbx>
                          <w:txbxContent>
                            <w:p w:rsidR="00F227F8" w:rsidRDefault="00C73370">
                              <w:pPr>
                                <w:spacing w:after="160" w:line="259" w:lineRule="auto"/>
                                <w:ind w:left="0" w:right="0" w:firstLine="0"/>
                                <w:jc w:val="left"/>
                              </w:pPr>
                              <w:r>
                                <w:t>RESUELVO:</w:t>
                              </w:r>
                            </w:p>
                          </w:txbxContent>
                        </wps:txbx>
                        <wps:bodyPr horzOverflow="overflow" vert="horz" lIns="0" tIns="0" rIns="0" bIns="0" rtlCol="0">
                          <a:noAutofit/>
                        </wps:bodyPr>
                      </wps:wsp>
                      <wps:wsp>
                        <wps:cNvPr id="667" name="Rectangle 667"/>
                        <wps:cNvSpPr/>
                        <wps:spPr>
                          <a:xfrm>
                            <a:off x="3825240" y="1831430"/>
                            <a:ext cx="4428128" cy="148826"/>
                          </a:xfrm>
                          <a:prstGeom prst="rect">
                            <a:avLst/>
                          </a:prstGeom>
                          <a:ln>
                            <a:noFill/>
                          </a:ln>
                        </wps:spPr>
                        <wps:txbx>
                          <w:txbxContent>
                            <w:p w:rsidR="00F227F8" w:rsidRDefault="00C73370">
                              <w:pPr>
                                <w:spacing w:after="160" w:line="259" w:lineRule="auto"/>
                                <w:ind w:left="0" w:right="0" w:firstLine="0"/>
                                <w:jc w:val="left"/>
                              </w:pPr>
                              <w:r>
                                <w:t xml:space="preserve">APRUÉBESE el convenio de cooperación </w:t>
                              </w:r>
                            </w:p>
                          </w:txbxContent>
                        </wps:txbx>
                        <wps:bodyPr horzOverflow="overflow" vert="horz" lIns="0" tIns="0" rIns="0" bIns="0" rtlCol="0">
                          <a:noAutofit/>
                        </wps:bodyPr>
                      </wps:wsp>
                      <wps:wsp>
                        <wps:cNvPr id="668" name="Rectangle 668"/>
                        <wps:cNvSpPr/>
                        <wps:spPr>
                          <a:xfrm>
                            <a:off x="1121410" y="1995895"/>
                            <a:ext cx="8016688" cy="148826"/>
                          </a:xfrm>
                          <a:prstGeom prst="rect">
                            <a:avLst/>
                          </a:prstGeom>
                          <a:ln>
                            <a:noFill/>
                          </a:ln>
                        </wps:spPr>
                        <wps:txbx>
                          <w:txbxContent>
                            <w:p w:rsidR="00F227F8" w:rsidRDefault="00C73370">
                              <w:pPr>
                                <w:spacing w:after="160" w:line="259" w:lineRule="auto"/>
                                <w:ind w:left="0" w:right="0" w:firstLine="0"/>
                                <w:jc w:val="left"/>
                              </w:pPr>
                              <w:r>
                                <w:t xml:space="preserve">con transferencia de recursos, suscrito el 26 de marzo de 2021, entre </w:t>
                              </w:r>
                            </w:p>
                          </w:txbxContent>
                        </wps:txbx>
                        <wps:bodyPr horzOverflow="overflow" vert="horz" lIns="0" tIns="0" rIns="0" bIns="0" rtlCol="0">
                          <a:noAutofit/>
                        </wps:bodyPr>
                      </wps:wsp>
                      <wps:wsp>
                        <wps:cNvPr id="669" name="Rectangle 669"/>
                        <wps:cNvSpPr/>
                        <wps:spPr>
                          <a:xfrm>
                            <a:off x="1121410" y="2166697"/>
                            <a:ext cx="7987045" cy="148826"/>
                          </a:xfrm>
                          <a:prstGeom prst="rect">
                            <a:avLst/>
                          </a:prstGeom>
                          <a:ln>
                            <a:noFill/>
                          </a:ln>
                        </wps:spPr>
                        <wps:txbx>
                          <w:txbxContent>
                            <w:p w:rsidR="00F227F8" w:rsidRDefault="00C73370">
                              <w:pPr>
                                <w:spacing w:after="160" w:line="259" w:lineRule="auto"/>
                                <w:ind w:left="0" w:right="0" w:firstLine="0"/>
                                <w:jc w:val="left"/>
                              </w:pPr>
                              <w:r>
                                <w:t>el M</w:t>
                              </w:r>
                              <w:r>
                                <w:t xml:space="preserve">inisterio del Medio Ambiente - Subsecretaría del Medio Ambiente, </w:t>
                              </w:r>
                            </w:p>
                          </w:txbxContent>
                        </wps:txbx>
                        <wps:bodyPr horzOverflow="overflow" vert="horz" lIns="0" tIns="0" rIns="0" bIns="0" rtlCol="0">
                          <a:noAutofit/>
                        </wps:bodyPr>
                      </wps:wsp>
                      <wps:wsp>
                        <wps:cNvPr id="670" name="Rectangle 670"/>
                        <wps:cNvSpPr/>
                        <wps:spPr>
                          <a:xfrm>
                            <a:off x="1124585" y="2322272"/>
                            <a:ext cx="8020456" cy="148826"/>
                          </a:xfrm>
                          <a:prstGeom prst="rect">
                            <a:avLst/>
                          </a:prstGeom>
                          <a:ln>
                            <a:noFill/>
                          </a:ln>
                        </wps:spPr>
                        <wps:txbx>
                          <w:txbxContent>
                            <w:p w:rsidR="00F227F8" w:rsidRDefault="00C73370">
                              <w:pPr>
                                <w:spacing w:after="160" w:line="259" w:lineRule="auto"/>
                                <w:ind w:left="0" w:right="0" w:firstLine="0"/>
                                <w:jc w:val="left"/>
                              </w:pPr>
                              <w:r>
                                <w:t xml:space="preserve">representado por el Subsecretario del Medio Ambiente, don Javier </w:t>
                              </w:r>
                            </w:p>
                          </w:txbxContent>
                        </wps:txbx>
                        <wps:bodyPr horzOverflow="overflow" vert="horz" lIns="0" tIns="0" rIns="0" bIns="0" rtlCol="0">
                          <a:noAutofit/>
                        </wps:bodyPr>
                      </wps:wsp>
                      <wps:wsp>
                        <wps:cNvPr id="671" name="Rectangle 671"/>
                        <wps:cNvSpPr/>
                        <wps:spPr>
                          <a:xfrm>
                            <a:off x="1118870" y="2477847"/>
                            <a:ext cx="8009172" cy="148826"/>
                          </a:xfrm>
                          <a:prstGeom prst="rect">
                            <a:avLst/>
                          </a:prstGeom>
                          <a:ln>
                            <a:noFill/>
                          </a:ln>
                        </wps:spPr>
                        <wps:txbx>
                          <w:txbxContent>
                            <w:p w:rsidR="00F227F8" w:rsidRDefault="00C73370">
                              <w:pPr>
                                <w:spacing w:after="160" w:line="259" w:lineRule="auto"/>
                                <w:ind w:left="0" w:right="0" w:firstLine="0"/>
                                <w:jc w:val="left"/>
                              </w:pPr>
                              <w:r>
                                <w:t xml:space="preserve">Naranjo Solano, y la Ilustre Municipalidad de Máfil, RUT N° </w:t>
                              </w:r>
                            </w:p>
                          </w:txbxContent>
                        </wps:txbx>
                        <wps:bodyPr horzOverflow="overflow" vert="horz" lIns="0" tIns="0" rIns="0" bIns="0" rtlCol="0">
                          <a:noAutofit/>
                        </wps:bodyPr>
                      </wps:wsp>
                      <wps:wsp>
                        <wps:cNvPr id="8951" name="Rectangle 8951"/>
                        <wps:cNvSpPr/>
                        <wps:spPr>
                          <a:xfrm>
                            <a:off x="1127760" y="2635962"/>
                            <a:ext cx="1291887" cy="148826"/>
                          </a:xfrm>
                          <a:prstGeom prst="rect">
                            <a:avLst/>
                          </a:prstGeom>
                          <a:ln>
                            <a:noFill/>
                          </a:ln>
                        </wps:spPr>
                        <wps:txbx>
                          <w:txbxContent>
                            <w:p w:rsidR="00F227F8" w:rsidRDefault="00C73370">
                              <w:pPr>
                                <w:spacing w:after="160" w:line="259" w:lineRule="auto"/>
                                <w:ind w:left="0" w:right="0" w:firstLine="0"/>
                                <w:jc w:val="left"/>
                              </w:pPr>
                              <w:r>
                                <w:t>69.200.500-7</w:t>
                              </w:r>
                            </w:p>
                          </w:txbxContent>
                        </wps:txbx>
                        <wps:bodyPr horzOverflow="overflow" vert="horz" lIns="0" tIns="0" rIns="0" bIns="0" rtlCol="0">
                          <a:noAutofit/>
                        </wps:bodyPr>
                      </wps:wsp>
                      <wps:wsp>
                        <wps:cNvPr id="8983" name="Rectangle 8983"/>
                        <wps:cNvSpPr/>
                        <wps:spPr>
                          <a:xfrm>
                            <a:off x="2095968" y="2635962"/>
                            <a:ext cx="6724514" cy="148826"/>
                          </a:xfrm>
                          <a:prstGeom prst="rect">
                            <a:avLst/>
                          </a:prstGeom>
                          <a:ln>
                            <a:noFill/>
                          </a:ln>
                        </wps:spPr>
                        <wps:txbx>
                          <w:txbxContent>
                            <w:p w:rsidR="00F227F8" w:rsidRDefault="00C73370">
                              <w:pPr>
                                <w:spacing w:after="160" w:line="259" w:lineRule="auto"/>
                                <w:ind w:left="0" w:right="0" w:firstLine="0"/>
                                <w:jc w:val="left"/>
                              </w:pPr>
                              <w:r>
                                <w:t xml:space="preserve">, representada por su Alcalde (S), don Juan Carlos Catril </w:t>
                              </w:r>
                            </w:p>
                          </w:txbxContent>
                        </wps:txbx>
                        <wps:bodyPr horzOverflow="overflow" vert="horz" lIns="0" tIns="0" rIns="0" bIns="0" rtlCol="0">
                          <a:noAutofit/>
                        </wps:bodyPr>
                      </wps:wsp>
                      <wps:wsp>
                        <wps:cNvPr id="673" name="Rectangle 673"/>
                        <wps:cNvSpPr/>
                        <wps:spPr>
                          <a:xfrm>
                            <a:off x="1112520" y="2797887"/>
                            <a:ext cx="8036114" cy="148826"/>
                          </a:xfrm>
                          <a:prstGeom prst="rect">
                            <a:avLst/>
                          </a:prstGeom>
                          <a:ln>
                            <a:noFill/>
                          </a:ln>
                        </wps:spPr>
                        <wps:txbx>
                          <w:txbxContent>
                            <w:p w:rsidR="00F227F8" w:rsidRDefault="00C73370">
                              <w:pPr>
                                <w:spacing w:after="160" w:line="259" w:lineRule="auto"/>
                                <w:ind w:left="0" w:right="0" w:firstLine="0"/>
                                <w:jc w:val="left"/>
                              </w:pPr>
                              <w:r>
                                <w:t xml:space="preserve">Millanao, para la obtención de la acreditación correspondiente al Plan </w:t>
                              </w:r>
                            </w:p>
                          </w:txbxContent>
                        </wps:txbx>
                        <wps:bodyPr horzOverflow="overflow" vert="horz" lIns="0" tIns="0" rIns="0" bIns="0" rtlCol="0">
                          <a:noAutofit/>
                        </wps:bodyPr>
                      </wps:wsp>
                      <wps:wsp>
                        <wps:cNvPr id="674" name="Rectangle 674"/>
                        <wps:cNvSpPr/>
                        <wps:spPr>
                          <a:xfrm>
                            <a:off x="1127760" y="2959178"/>
                            <a:ext cx="8007804" cy="148826"/>
                          </a:xfrm>
                          <a:prstGeom prst="rect">
                            <a:avLst/>
                          </a:prstGeom>
                          <a:ln>
                            <a:noFill/>
                          </a:ln>
                        </wps:spPr>
                        <wps:txbx>
                          <w:txbxContent>
                            <w:p w:rsidR="00F227F8" w:rsidRDefault="00C73370">
                              <w:pPr>
                                <w:spacing w:after="160" w:line="259" w:lineRule="auto"/>
                                <w:ind w:left="0" w:right="0" w:firstLine="0"/>
                                <w:jc w:val="left"/>
                              </w:pPr>
                              <w:r>
                                <w:t xml:space="preserve">Piloto del Sistema Inicial de Acreditación Ambiental Municipal </w:t>
                              </w:r>
                            </w:p>
                          </w:txbxContent>
                        </wps:txbx>
                        <wps:bodyPr horzOverflow="overflow" vert="horz" lIns="0" tIns="0" rIns="0" bIns="0" rtlCol="0">
                          <a:noAutofit/>
                        </wps:bodyPr>
                      </wps:wsp>
                      <wps:wsp>
                        <wps:cNvPr id="8986" name="Rectangle 8986"/>
                        <wps:cNvSpPr/>
                        <wps:spPr>
                          <a:xfrm>
                            <a:off x="1151890" y="3117928"/>
                            <a:ext cx="111480" cy="148826"/>
                          </a:xfrm>
                          <a:prstGeom prst="rect">
                            <a:avLst/>
                          </a:prstGeom>
                          <a:ln>
                            <a:noFill/>
                          </a:ln>
                        </wps:spPr>
                        <wps:txbx>
                          <w:txbxContent>
                            <w:p w:rsidR="00F227F8" w:rsidRDefault="00C73370">
                              <w:pPr>
                                <w:spacing w:after="160" w:line="259" w:lineRule="auto"/>
                                <w:ind w:left="0" w:right="0" w:firstLine="0"/>
                                <w:jc w:val="left"/>
                              </w:pPr>
                              <w:r>
                                <w:t>(</w:t>
                              </w:r>
                            </w:p>
                          </w:txbxContent>
                        </wps:txbx>
                        <wps:bodyPr horzOverflow="overflow" vert="horz" lIns="0" tIns="0" rIns="0" bIns="0" rtlCol="0">
                          <a:noAutofit/>
                        </wps:bodyPr>
                      </wps:wsp>
                      <wps:wsp>
                        <wps:cNvPr id="8989" name="Rectangle 8989"/>
                        <wps:cNvSpPr/>
                        <wps:spPr>
                          <a:xfrm>
                            <a:off x="1227406" y="3117928"/>
                            <a:ext cx="6651522" cy="148826"/>
                          </a:xfrm>
                          <a:prstGeom prst="rect">
                            <a:avLst/>
                          </a:prstGeom>
                          <a:ln>
                            <a:noFill/>
                          </a:ln>
                        </wps:spPr>
                        <wps:txbx>
                          <w:txbxContent>
                            <w:p w:rsidR="00F227F8" w:rsidRDefault="00C73370">
                              <w:pPr>
                                <w:spacing w:after="160" w:line="259" w:lineRule="auto"/>
                                <w:ind w:left="0" w:right="0" w:firstLine="0"/>
                                <w:jc w:val="left"/>
                              </w:pPr>
                              <w:r>
                                <w:t>SIAAM), cuyo texto se transcribe íntegramente a con</w:t>
                              </w:r>
                              <w:r>
                                <w:t>tinuación</w:t>
                              </w:r>
                            </w:p>
                          </w:txbxContent>
                        </wps:txbx>
                        <wps:bodyPr horzOverflow="overflow" vert="horz" lIns="0" tIns="0" rIns="0" bIns="0" rtlCol="0">
                          <a:noAutofit/>
                        </wps:bodyPr>
                      </wps:wsp>
                      <wps:wsp>
                        <wps:cNvPr id="8988" name="Rectangle 8988"/>
                        <wps:cNvSpPr/>
                        <wps:spPr>
                          <a:xfrm>
                            <a:off x="6226671" y="3117928"/>
                            <a:ext cx="111481" cy="148826"/>
                          </a:xfrm>
                          <a:prstGeom prst="rect">
                            <a:avLst/>
                          </a:prstGeom>
                          <a:ln>
                            <a:noFill/>
                          </a:ln>
                        </wps:spPr>
                        <wps:txbx>
                          <w:txbxContent>
                            <w:p w:rsidR="00F227F8" w:rsidRDefault="00C73370">
                              <w:pPr>
                                <w:spacing w:after="160" w:line="259" w:lineRule="auto"/>
                                <w:ind w:left="0" w:right="0" w:firstLine="0"/>
                                <w:jc w:val="left"/>
                              </w:pPr>
                              <w:r>
                                <w:t>:</w:t>
                              </w:r>
                            </w:p>
                          </w:txbxContent>
                        </wps:txbx>
                        <wps:bodyPr horzOverflow="overflow" vert="horz" lIns="0" tIns="0" rIns="0" bIns="0" rtlCol="0">
                          <a:noAutofit/>
                        </wps:bodyPr>
                      </wps:wsp>
                      <wps:wsp>
                        <wps:cNvPr id="676" name="Rectangle 676"/>
                        <wps:cNvSpPr/>
                        <wps:spPr>
                          <a:xfrm>
                            <a:off x="3130550" y="3507830"/>
                            <a:ext cx="2680653" cy="148826"/>
                          </a:xfrm>
                          <a:prstGeom prst="rect">
                            <a:avLst/>
                          </a:prstGeom>
                          <a:ln>
                            <a:noFill/>
                          </a:ln>
                        </wps:spPr>
                        <wps:txbx>
                          <w:txbxContent>
                            <w:p w:rsidR="00F227F8" w:rsidRDefault="00C73370">
                              <w:pPr>
                                <w:spacing w:after="160" w:line="259" w:lineRule="auto"/>
                                <w:ind w:left="0" w:right="0" w:firstLine="0"/>
                                <w:jc w:val="left"/>
                              </w:pPr>
                              <w:r>
                                <w:t xml:space="preserve">CONVENIO DE COOPERACIÓN </w:t>
                              </w:r>
                            </w:p>
                          </w:txbxContent>
                        </wps:txbx>
                        <wps:bodyPr horzOverflow="overflow" vert="horz" lIns="0" tIns="0" rIns="0" bIns="0" rtlCol="0">
                          <a:noAutofit/>
                        </wps:bodyPr>
                      </wps:wsp>
                      <wps:wsp>
                        <wps:cNvPr id="677" name="Rectangle 677"/>
                        <wps:cNvSpPr/>
                        <wps:spPr>
                          <a:xfrm>
                            <a:off x="2840990" y="3742780"/>
                            <a:ext cx="3450950" cy="148826"/>
                          </a:xfrm>
                          <a:prstGeom prst="rect">
                            <a:avLst/>
                          </a:prstGeom>
                          <a:ln>
                            <a:noFill/>
                          </a:ln>
                        </wps:spPr>
                        <wps:txbx>
                          <w:txbxContent>
                            <w:p w:rsidR="00F227F8" w:rsidRDefault="00C73370">
                              <w:pPr>
                                <w:spacing w:after="160" w:line="259" w:lineRule="auto"/>
                                <w:ind w:left="0" w:right="0" w:firstLine="0"/>
                                <w:jc w:val="left"/>
                              </w:pPr>
                              <w:r>
                                <w:t xml:space="preserve">ILUSTRE MUNICIPALIDAD DE MÁFIL </w:t>
                              </w:r>
                            </w:p>
                          </w:txbxContent>
                        </wps:txbx>
                        <wps:bodyPr horzOverflow="overflow" vert="horz" lIns="0" tIns="0" rIns="0" bIns="0" rtlCol="0">
                          <a:noAutofit/>
                        </wps:bodyPr>
                      </wps:wsp>
                      <wps:wsp>
                        <wps:cNvPr id="678" name="Rectangle 678"/>
                        <wps:cNvSpPr/>
                        <wps:spPr>
                          <a:xfrm>
                            <a:off x="4060190" y="3989535"/>
                            <a:ext cx="96294" cy="135110"/>
                          </a:xfrm>
                          <a:prstGeom prst="rect">
                            <a:avLst/>
                          </a:prstGeom>
                          <a:ln>
                            <a:noFill/>
                          </a:ln>
                        </wps:spPr>
                        <wps:txbx>
                          <w:txbxContent>
                            <w:p w:rsidR="00F227F8" w:rsidRDefault="00C73370">
                              <w:pPr>
                                <w:spacing w:after="160" w:line="259" w:lineRule="auto"/>
                                <w:ind w:left="0" w:right="0" w:firstLine="0"/>
                                <w:jc w:val="left"/>
                              </w:pPr>
                              <w:r>
                                <w:rPr>
                                  <w:b/>
                                  <w:sz w:val="19"/>
                                </w:rPr>
                                <w:t>Y</w:t>
                              </w:r>
                            </w:p>
                          </w:txbxContent>
                        </wps:txbx>
                        <wps:bodyPr horzOverflow="overflow" vert="horz" lIns="0" tIns="0" rIns="0" bIns="0" rtlCol="0">
                          <a:noAutofit/>
                        </wps:bodyPr>
                      </wps:wsp>
                      <wps:wsp>
                        <wps:cNvPr id="679" name="Rectangle 679"/>
                        <wps:cNvSpPr/>
                        <wps:spPr>
                          <a:xfrm>
                            <a:off x="2871470" y="4142195"/>
                            <a:ext cx="3242093" cy="148826"/>
                          </a:xfrm>
                          <a:prstGeom prst="rect">
                            <a:avLst/>
                          </a:prstGeom>
                          <a:ln>
                            <a:noFill/>
                          </a:ln>
                        </wps:spPr>
                        <wps:txbx>
                          <w:txbxContent>
                            <w:p w:rsidR="00F227F8" w:rsidRDefault="00C73370">
                              <w:pPr>
                                <w:spacing w:after="160" w:line="259" w:lineRule="auto"/>
                                <w:ind w:left="0" w:right="0" w:firstLine="0"/>
                                <w:jc w:val="left"/>
                              </w:pPr>
                              <w:r>
                                <w:t>MINISTERIO DEL MEDIO AMBIENTE</w:t>
                              </w:r>
                            </w:p>
                          </w:txbxContent>
                        </wps:txbx>
                        <wps:bodyPr horzOverflow="overflow" vert="horz" lIns="0" tIns="0" rIns="0" bIns="0" rtlCol="0">
                          <a:noAutofit/>
                        </wps:bodyPr>
                      </wps:wsp>
                      <wps:wsp>
                        <wps:cNvPr id="680" name="Rectangle 680"/>
                        <wps:cNvSpPr/>
                        <wps:spPr>
                          <a:xfrm>
                            <a:off x="1115682" y="4464775"/>
                            <a:ext cx="8032009" cy="148826"/>
                          </a:xfrm>
                          <a:prstGeom prst="rect">
                            <a:avLst/>
                          </a:prstGeom>
                          <a:ln>
                            <a:noFill/>
                          </a:ln>
                        </wps:spPr>
                        <wps:txbx>
                          <w:txbxContent>
                            <w:p w:rsidR="00F227F8" w:rsidRDefault="00C73370">
                              <w:pPr>
                                <w:spacing w:after="160" w:line="259" w:lineRule="auto"/>
                                <w:ind w:left="0" w:right="0" w:firstLine="0"/>
                                <w:jc w:val="left"/>
                              </w:pPr>
                              <w:r>
                                <w:t xml:space="preserve">En Santiago de Chile, a 26 de marzo de 2021, entre el Ministerio del </w:t>
                              </w:r>
                            </w:p>
                          </w:txbxContent>
                        </wps:txbx>
                        <wps:bodyPr horzOverflow="overflow" vert="horz" lIns="0" tIns="0" rIns="0" bIns="0" rtlCol="0">
                          <a:noAutofit/>
                        </wps:bodyPr>
                      </wps:wsp>
                      <wps:wsp>
                        <wps:cNvPr id="681" name="Rectangle 681"/>
                        <wps:cNvSpPr/>
                        <wps:spPr>
                          <a:xfrm>
                            <a:off x="1109332" y="4623525"/>
                            <a:ext cx="8030625" cy="148826"/>
                          </a:xfrm>
                          <a:prstGeom prst="rect">
                            <a:avLst/>
                          </a:prstGeom>
                          <a:ln>
                            <a:noFill/>
                          </a:ln>
                        </wps:spPr>
                        <wps:txbx>
                          <w:txbxContent>
                            <w:p w:rsidR="00F227F8" w:rsidRDefault="00C73370">
                              <w:pPr>
                                <w:spacing w:after="160" w:line="259" w:lineRule="auto"/>
                                <w:ind w:left="0" w:right="0" w:firstLine="0"/>
                                <w:jc w:val="left"/>
                              </w:pPr>
                              <w:r>
                                <w:t xml:space="preserve">Medio Ambiente - Subsecretaría del Medio Ambiente, RUT N° 61.979.930- </w:t>
                              </w:r>
                            </w:p>
                          </w:txbxContent>
                        </wps:txbx>
                        <wps:bodyPr horzOverflow="overflow" vert="horz" lIns="0" tIns="0" rIns="0" bIns="0" rtlCol="0">
                          <a:noAutofit/>
                        </wps:bodyPr>
                      </wps:wsp>
                      <wps:wsp>
                        <wps:cNvPr id="8990" name="Rectangle 8990"/>
                        <wps:cNvSpPr/>
                        <wps:spPr>
                          <a:xfrm>
                            <a:off x="1124572" y="4787990"/>
                            <a:ext cx="111482" cy="148826"/>
                          </a:xfrm>
                          <a:prstGeom prst="rect">
                            <a:avLst/>
                          </a:prstGeom>
                          <a:ln>
                            <a:noFill/>
                          </a:ln>
                        </wps:spPr>
                        <wps:txbx>
                          <w:txbxContent>
                            <w:p w:rsidR="00F227F8" w:rsidRDefault="00C73370">
                              <w:pPr>
                                <w:spacing w:after="160" w:line="259" w:lineRule="auto"/>
                                <w:ind w:left="0" w:right="0" w:firstLine="0"/>
                                <w:jc w:val="left"/>
                              </w:pPr>
                              <w:r>
                                <w:t>5</w:t>
                              </w:r>
                            </w:p>
                          </w:txbxContent>
                        </wps:txbx>
                        <wps:bodyPr horzOverflow="overflow" vert="horz" lIns="0" tIns="0" rIns="0" bIns="0" rtlCol="0">
                          <a:noAutofit/>
                        </wps:bodyPr>
                      </wps:wsp>
                      <wps:wsp>
                        <wps:cNvPr id="8998" name="Rectangle 8998"/>
                        <wps:cNvSpPr/>
                        <wps:spPr>
                          <a:xfrm>
                            <a:off x="1188775" y="4787990"/>
                            <a:ext cx="7111934" cy="148826"/>
                          </a:xfrm>
                          <a:prstGeom prst="rect">
                            <a:avLst/>
                          </a:prstGeom>
                          <a:ln>
                            <a:noFill/>
                          </a:ln>
                        </wps:spPr>
                        <wps:txbx>
                          <w:txbxContent>
                            <w:p w:rsidR="00F227F8" w:rsidRDefault="00C73370">
                              <w:pPr>
                                <w:spacing w:after="160" w:line="259" w:lineRule="auto"/>
                                <w:ind w:left="0" w:right="0" w:firstLine="0"/>
                                <w:jc w:val="left"/>
                              </w:pPr>
                              <w:r>
                                <w:t xml:space="preserve">, representado por el Subsecretario del Medio Ambiente, don </w:t>
                              </w:r>
                            </w:p>
                          </w:txbxContent>
                        </wps:txbx>
                        <wps:bodyPr horzOverflow="overflow" vert="horz" lIns="0" tIns="0" rIns="0" bIns="0" rtlCol="0">
                          <a:noAutofit/>
                        </wps:bodyPr>
                      </wps:wsp>
                      <wps:wsp>
                        <wps:cNvPr id="683" name="Rectangle 683"/>
                        <wps:cNvSpPr/>
                        <wps:spPr>
                          <a:xfrm>
                            <a:off x="6583667" y="4797255"/>
                            <a:ext cx="637045" cy="135110"/>
                          </a:xfrm>
                          <a:prstGeom prst="rect">
                            <a:avLst/>
                          </a:prstGeom>
                          <a:ln>
                            <a:noFill/>
                          </a:ln>
                        </wps:spPr>
                        <wps:txbx>
                          <w:txbxContent>
                            <w:p w:rsidR="00F227F8" w:rsidRDefault="00C73370">
                              <w:pPr>
                                <w:spacing w:after="160" w:line="259" w:lineRule="auto"/>
                                <w:ind w:left="0" w:right="0" w:firstLine="0"/>
                                <w:jc w:val="left"/>
                              </w:pPr>
                              <w:r>
                                <w:rPr>
                                  <w:b/>
                                  <w:sz w:val="19"/>
                                </w:rPr>
                                <w:t>Javier</w:t>
                              </w:r>
                            </w:p>
                          </w:txbxContent>
                        </wps:txbx>
                        <wps:bodyPr horzOverflow="overflow" vert="horz" lIns="0" tIns="0" rIns="0" bIns="0" rtlCol="0">
                          <a:noAutofit/>
                        </wps:bodyPr>
                      </wps:wsp>
                      <wps:wsp>
                        <wps:cNvPr id="684" name="Rectangle 684"/>
                        <wps:cNvSpPr/>
                        <wps:spPr>
                          <a:xfrm>
                            <a:off x="7071335" y="4799668"/>
                            <a:ext cx="96294" cy="128532"/>
                          </a:xfrm>
                          <a:prstGeom prst="rect">
                            <a:avLst/>
                          </a:prstGeom>
                          <a:ln>
                            <a:noFill/>
                          </a:ln>
                        </wps:spPr>
                        <wps:txbx>
                          <w:txbxContent>
                            <w:p w:rsidR="00F227F8" w:rsidRDefault="00C73370">
                              <w:pPr>
                                <w:spacing w:after="160" w:line="259" w:lineRule="auto"/>
                                <w:ind w:left="0" w:right="0" w:firstLine="0"/>
                                <w:jc w:val="left"/>
                              </w:pPr>
                              <w:r>
                                <w:rPr>
                                  <w:sz w:val="19"/>
                                </w:rPr>
                                <w:t xml:space="preserve"> </w:t>
                              </w:r>
                            </w:p>
                          </w:txbxContent>
                        </wps:txbx>
                        <wps:bodyPr horzOverflow="overflow" vert="horz" lIns="0" tIns="0" rIns="0" bIns="0" rtlCol="0">
                          <a:noAutofit/>
                        </wps:bodyPr>
                      </wps:wsp>
                      <wps:wsp>
                        <wps:cNvPr id="685" name="Rectangle 685"/>
                        <wps:cNvSpPr/>
                        <wps:spPr>
                          <a:xfrm>
                            <a:off x="1112621" y="4943565"/>
                            <a:ext cx="8037397" cy="148826"/>
                          </a:xfrm>
                          <a:prstGeom prst="rect">
                            <a:avLst/>
                          </a:prstGeom>
                          <a:ln>
                            <a:noFill/>
                          </a:ln>
                        </wps:spPr>
                        <wps:txbx>
                          <w:txbxContent>
                            <w:p w:rsidR="00F227F8" w:rsidRDefault="00C73370">
                              <w:pPr>
                                <w:spacing w:after="160" w:line="259" w:lineRule="auto"/>
                                <w:ind w:left="0" w:right="0" w:firstLine="0"/>
                                <w:jc w:val="left"/>
                              </w:pPr>
                              <w:r>
                                <w:t xml:space="preserve">Naranjo Solano, ambos domiciliados en calle San Martín N° 73, comuna </w:t>
                              </w:r>
                            </w:p>
                          </w:txbxContent>
                        </wps:txbx>
                        <wps:bodyPr horzOverflow="overflow" vert="horz" lIns="0" tIns="0" rIns="0" bIns="0" rtlCol="0">
                          <a:noAutofit/>
                        </wps:bodyPr>
                      </wps:wsp>
                      <wps:wsp>
                        <wps:cNvPr id="686" name="Rectangle 686"/>
                        <wps:cNvSpPr/>
                        <wps:spPr>
                          <a:xfrm>
                            <a:off x="1118971" y="5108030"/>
                            <a:ext cx="8027551" cy="148826"/>
                          </a:xfrm>
                          <a:prstGeom prst="rect">
                            <a:avLst/>
                          </a:prstGeom>
                          <a:ln>
                            <a:noFill/>
                          </a:ln>
                        </wps:spPr>
                        <wps:txbx>
                          <w:txbxContent>
                            <w:p w:rsidR="00F227F8" w:rsidRDefault="00C73370">
                              <w:pPr>
                                <w:spacing w:after="160" w:line="259" w:lineRule="auto"/>
                                <w:ind w:left="0" w:right="0" w:firstLine="0"/>
                                <w:jc w:val="left"/>
                              </w:pPr>
                              <w:r>
                                <w:t xml:space="preserve">de Santiago, Región Metropolitana, por una parte; y, por la otra, la </w:t>
                              </w:r>
                            </w:p>
                          </w:txbxContent>
                        </wps:txbx>
                        <wps:bodyPr horzOverflow="overflow" vert="horz" lIns="0" tIns="0" rIns="0" bIns="0" rtlCol="0">
                          <a:noAutofit/>
                        </wps:bodyPr>
                      </wps:wsp>
                      <wps:wsp>
                        <wps:cNvPr id="687" name="Rectangle 687"/>
                        <wps:cNvSpPr/>
                        <wps:spPr>
                          <a:xfrm>
                            <a:off x="1124686" y="5269955"/>
                            <a:ext cx="8016402" cy="148826"/>
                          </a:xfrm>
                          <a:prstGeom prst="rect">
                            <a:avLst/>
                          </a:prstGeom>
                          <a:ln>
                            <a:noFill/>
                          </a:ln>
                        </wps:spPr>
                        <wps:txbx>
                          <w:txbxContent>
                            <w:p w:rsidR="00F227F8" w:rsidRDefault="00C73370">
                              <w:pPr>
                                <w:spacing w:after="160" w:line="259" w:lineRule="auto"/>
                                <w:ind w:left="0" w:right="0" w:firstLine="0"/>
                                <w:jc w:val="left"/>
                              </w:pPr>
                              <w:r>
                                <w:t xml:space="preserve">Ilustre Municipalidad de Máfil, RUT N° 69.200.500-7, en adelante "la </w:t>
                              </w:r>
                            </w:p>
                          </w:txbxContent>
                        </wps:txbx>
                        <wps:bodyPr horzOverflow="overflow" vert="horz" lIns="0" tIns="0" rIns="0" bIns="0" rtlCol="0">
                          <a:noAutofit/>
                        </wps:bodyPr>
                      </wps:wsp>
                      <wps:wsp>
                        <wps:cNvPr id="688" name="Rectangle 688"/>
                        <wps:cNvSpPr/>
                        <wps:spPr>
                          <a:xfrm>
                            <a:off x="1112621" y="5428070"/>
                            <a:ext cx="8032025" cy="148826"/>
                          </a:xfrm>
                          <a:prstGeom prst="rect">
                            <a:avLst/>
                          </a:prstGeom>
                          <a:ln>
                            <a:noFill/>
                          </a:ln>
                        </wps:spPr>
                        <wps:txbx>
                          <w:txbxContent>
                            <w:p w:rsidR="00F227F8" w:rsidRDefault="00C73370">
                              <w:pPr>
                                <w:spacing w:after="160" w:line="259" w:lineRule="auto"/>
                                <w:ind w:left="0" w:right="0" w:firstLine="0"/>
                                <w:jc w:val="left"/>
                              </w:pPr>
                              <w:r>
                                <w:t xml:space="preserve">Municipalidad", representada por su Alcalde(s), don Juan Carlos Catril </w:t>
                              </w:r>
                            </w:p>
                          </w:txbxContent>
                        </wps:txbx>
                        <wps:bodyPr horzOverflow="overflow" vert="horz" lIns="0" tIns="0" rIns="0" bIns="0" rtlCol="0">
                          <a:noAutofit/>
                        </wps:bodyPr>
                      </wps:wsp>
                      <wps:wsp>
                        <wps:cNvPr id="689" name="Rectangle 689"/>
                        <wps:cNvSpPr/>
                        <wps:spPr>
                          <a:xfrm>
                            <a:off x="1106271" y="5583645"/>
                            <a:ext cx="8012212" cy="148826"/>
                          </a:xfrm>
                          <a:prstGeom prst="rect">
                            <a:avLst/>
                          </a:prstGeom>
                          <a:ln>
                            <a:noFill/>
                          </a:ln>
                        </wps:spPr>
                        <wps:txbx>
                          <w:txbxContent>
                            <w:p w:rsidR="00F227F8" w:rsidRDefault="00C73370">
                              <w:pPr>
                                <w:spacing w:after="160" w:line="259" w:lineRule="auto"/>
                                <w:ind w:left="0" w:right="0" w:firstLine="0"/>
                                <w:jc w:val="left"/>
                              </w:pPr>
                              <w:r>
                                <w:t xml:space="preserve">Millanao, ambos domiciliados en San Martín N° 263, comuna de Máfil, </w:t>
                              </w:r>
                            </w:p>
                          </w:txbxContent>
                        </wps:txbx>
                        <wps:bodyPr horzOverflow="overflow" vert="horz" lIns="0" tIns="0" rIns="0" bIns="0" rtlCol="0">
                          <a:noAutofit/>
                        </wps:bodyPr>
                      </wps:wsp>
                      <wps:wsp>
                        <wps:cNvPr id="690" name="Rectangle 690"/>
                        <wps:cNvSpPr/>
                        <wps:spPr>
                          <a:xfrm>
                            <a:off x="1112621" y="5748111"/>
                            <a:ext cx="5451993" cy="148826"/>
                          </a:xfrm>
                          <a:prstGeom prst="rect">
                            <a:avLst/>
                          </a:prstGeom>
                          <a:ln>
                            <a:noFill/>
                          </a:ln>
                        </wps:spPr>
                        <wps:txbx>
                          <w:txbxContent>
                            <w:p w:rsidR="00F227F8" w:rsidRDefault="00C73370">
                              <w:pPr>
                                <w:spacing w:after="160" w:line="259" w:lineRule="auto"/>
                                <w:ind w:left="0" w:right="0" w:firstLine="0"/>
                                <w:jc w:val="left"/>
                              </w:pPr>
                              <w:r>
                                <w:t xml:space="preserve">Región de Los Ríos, se ha convenido lo </w:t>
                              </w:r>
                              <w:r>
                                <w:t>siguiente:</w:t>
                              </w:r>
                            </w:p>
                          </w:txbxContent>
                        </wps:txbx>
                        <wps:bodyPr horzOverflow="overflow" vert="horz" lIns="0" tIns="0" rIns="0" bIns="0" rtlCol="0">
                          <a:noAutofit/>
                        </wps:bodyPr>
                      </wps:wsp>
                      <wps:wsp>
                        <wps:cNvPr id="691" name="Rectangle 691"/>
                        <wps:cNvSpPr/>
                        <wps:spPr>
                          <a:xfrm>
                            <a:off x="1106157" y="6208485"/>
                            <a:ext cx="1330893" cy="148826"/>
                          </a:xfrm>
                          <a:prstGeom prst="rect">
                            <a:avLst/>
                          </a:prstGeom>
                          <a:ln>
                            <a:noFill/>
                          </a:ln>
                        </wps:spPr>
                        <wps:txbx>
                          <w:txbxContent>
                            <w:p w:rsidR="00F227F8" w:rsidRDefault="00C73370">
                              <w:pPr>
                                <w:spacing w:after="160" w:line="259" w:lineRule="auto"/>
                                <w:ind w:left="0" w:right="0" w:firstLine="0"/>
                                <w:jc w:val="left"/>
                              </w:pPr>
                              <w:r>
                                <w:t>ANTECEDENTES</w:t>
                              </w:r>
                            </w:p>
                          </w:txbxContent>
                        </wps:txbx>
                        <wps:bodyPr horzOverflow="overflow" vert="horz" lIns="0" tIns="0" rIns="0" bIns="0" rtlCol="0">
                          <a:noAutofit/>
                        </wps:bodyPr>
                      </wps:wsp>
                      <wps:wsp>
                        <wps:cNvPr id="692" name="Rectangle 692"/>
                        <wps:cNvSpPr/>
                        <wps:spPr>
                          <a:xfrm>
                            <a:off x="1115682" y="6449150"/>
                            <a:ext cx="8035624" cy="148826"/>
                          </a:xfrm>
                          <a:prstGeom prst="rect">
                            <a:avLst/>
                          </a:prstGeom>
                          <a:ln>
                            <a:noFill/>
                          </a:ln>
                        </wps:spPr>
                        <wps:txbx>
                          <w:txbxContent>
                            <w:p w:rsidR="00F227F8" w:rsidRDefault="00C73370">
                              <w:pPr>
                                <w:spacing w:after="160" w:line="259" w:lineRule="auto"/>
                                <w:ind w:left="0" w:right="0" w:firstLine="0"/>
                                <w:jc w:val="left"/>
                              </w:pPr>
                              <w:r>
                                <w:t xml:space="preserve">El Ministerio del Medio Ambiente se encuentra implementando el Plan </w:t>
                              </w:r>
                            </w:p>
                          </w:txbxContent>
                        </wps:txbx>
                        <wps:bodyPr horzOverflow="overflow" vert="horz" lIns="0" tIns="0" rIns="0" bIns="0" rtlCol="0">
                          <a:noAutofit/>
                        </wps:bodyPr>
                      </wps:wsp>
                      <wps:wsp>
                        <wps:cNvPr id="693" name="Rectangle 693"/>
                        <wps:cNvSpPr/>
                        <wps:spPr>
                          <a:xfrm>
                            <a:off x="1118857" y="6611074"/>
                            <a:ext cx="7923838" cy="148827"/>
                          </a:xfrm>
                          <a:prstGeom prst="rect">
                            <a:avLst/>
                          </a:prstGeom>
                          <a:ln>
                            <a:noFill/>
                          </a:ln>
                        </wps:spPr>
                        <wps:txbx>
                          <w:txbxContent>
                            <w:p w:rsidR="00F227F8" w:rsidRDefault="00C73370">
                              <w:pPr>
                                <w:spacing w:after="160" w:line="259" w:lineRule="auto"/>
                                <w:ind w:left="0" w:right="0" w:firstLine="0"/>
                                <w:jc w:val="left"/>
                              </w:pPr>
                              <w:r>
                                <w:t>Piloto "Si'stema Inicial de Acreditación Ambiental Municipal", en</w:t>
                              </w:r>
                            </w:p>
                          </w:txbxContent>
                        </wps:txbx>
                        <wps:bodyPr horzOverflow="overflow" vert="horz" lIns="0" tIns="0" rIns="0" bIns="0" rtlCol="0">
                          <a:noAutofit/>
                        </wps:bodyPr>
                      </wps:wsp>
                      <wps:wsp>
                        <wps:cNvPr id="694" name="Rectangle 694"/>
                        <wps:cNvSpPr/>
                        <wps:spPr>
                          <a:xfrm>
                            <a:off x="1118857" y="6769190"/>
                            <a:ext cx="8016587" cy="148826"/>
                          </a:xfrm>
                          <a:prstGeom prst="rect">
                            <a:avLst/>
                          </a:prstGeom>
                          <a:ln>
                            <a:noFill/>
                          </a:ln>
                        </wps:spPr>
                        <wps:txbx>
                          <w:txbxContent>
                            <w:p w:rsidR="00F227F8" w:rsidRDefault="00C73370">
                              <w:pPr>
                                <w:spacing w:after="160" w:line="259" w:lineRule="auto"/>
                                <w:ind w:left="0" w:right="0" w:firstLine="0"/>
                                <w:jc w:val="left"/>
                              </w:pPr>
                              <w:r>
                                <w:t xml:space="preserve">adelante e indistintamente "SIAAM", concebido como un subsistema del </w:t>
                              </w:r>
                            </w:p>
                          </w:txbxContent>
                        </wps:txbx>
                        <wps:bodyPr horzOverflow="overflow" vert="horz" lIns="0" tIns="0" rIns="0" bIns="0" rtlCol="0">
                          <a:noAutofit/>
                        </wps:bodyPr>
                      </wps:wsp>
                      <wps:wsp>
                        <wps:cNvPr id="695" name="Rectangle 695"/>
                        <wps:cNvSpPr/>
                        <wps:spPr>
                          <a:xfrm>
                            <a:off x="1118857" y="6933655"/>
                            <a:ext cx="8027144" cy="148827"/>
                          </a:xfrm>
                          <a:prstGeom prst="rect">
                            <a:avLst/>
                          </a:prstGeom>
                          <a:ln>
                            <a:noFill/>
                          </a:ln>
                        </wps:spPr>
                        <wps:txbx>
                          <w:txbxContent>
                            <w:p w:rsidR="00F227F8" w:rsidRDefault="00C73370">
                              <w:pPr>
                                <w:spacing w:after="160" w:line="259" w:lineRule="auto"/>
                                <w:ind w:left="0" w:right="0" w:firstLine="0"/>
                                <w:jc w:val="left"/>
                              </w:pPr>
                              <w:r>
                                <w:t xml:space="preserve">Sistema de Certificación Ambiental Municipal (SCAM), el que está </w:t>
                              </w:r>
                            </w:p>
                          </w:txbxContent>
                        </wps:txbx>
                        <wps:bodyPr horzOverflow="overflow" vert="horz" lIns="0" tIns="0" rIns="0" bIns="0" rtlCol="0">
                          <a:noAutofit/>
                        </wps:bodyPr>
                      </wps:wsp>
                      <wps:wsp>
                        <wps:cNvPr id="696" name="Rectangle 696"/>
                        <wps:cNvSpPr/>
                        <wps:spPr>
                          <a:xfrm>
                            <a:off x="1112507" y="7095580"/>
                            <a:ext cx="8024678" cy="148827"/>
                          </a:xfrm>
                          <a:prstGeom prst="rect">
                            <a:avLst/>
                          </a:prstGeom>
                          <a:ln>
                            <a:noFill/>
                          </a:ln>
                        </wps:spPr>
                        <wps:txbx>
                          <w:txbxContent>
                            <w:p w:rsidR="00F227F8" w:rsidRDefault="00C73370">
                              <w:pPr>
                                <w:spacing w:after="160" w:line="259" w:lineRule="auto"/>
                                <w:ind w:left="0" w:right="0" w:firstLine="0"/>
                                <w:jc w:val="left"/>
                              </w:pPr>
                              <w:r>
                                <w:t xml:space="preserve">destinado a fomentar el desarrollo de la gestión ambiental </w:t>
                              </w:r>
                            </w:p>
                          </w:txbxContent>
                        </wps:txbx>
                        <wps:bodyPr horzOverflow="overflow" vert="horz" lIns="0" tIns="0" rIns="0" bIns="0" rtlCol="0">
                          <a:noAutofit/>
                        </wps:bodyPr>
                      </wps:wsp>
                      <wps:wsp>
                        <wps:cNvPr id="697" name="Rectangle 697"/>
                        <wps:cNvSpPr/>
                        <wps:spPr>
                          <a:xfrm>
                            <a:off x="1115682" y="7256857"/>
                            <a:ext cx="7995322" cy="148826"/>
                          </a:xfrm>
                          <a:prstGeom prst="rect">
                            <a:avLst/>
                          </a:prstGeom>
                          <a:ln>
                            <a:noFill/>
                          </a:ln>
                        </wps:spPr>
                        <wps:txbx>
                          <w:txbxContent>
                            <w:p w:rsidR="00F227F8" w:rsidRDefault="00C73370">
                              <w:pPr>
                                <w:spacing w:after="160" w:line="259" w:lineRule="auto"/>
                                <w:ind w:left="0" w:right="0" w:firstLine="0"/>
                                <w:jc w:val="left"/>
                              </w:pPr>
                              <w:r>
                                <w:t xml:space="preserve">institucional en municipios aislados o con baja dotación de personal. </w:t>
                              </w:r>
                            </w:p>
                          </w:txbxContent>
                        </wps:txbx>
                        <wps:bodyPr horzOverflow="overflow" vert="horz" lIns="0" tIns="0" rIns="0" bIns="0" rtlCol="0">
                          <a:noAutofit/>
                        </wps:bodyPr>
                      </wps:wsp>
                      <wps:wsp>
                        <wps:cNvPr id="698" name="Rectangle 698"/>
                        <wps:cNvSpPr/>
                        <wps:spPr>
                          <a:xfrm>
                            <a:off x="1109332" y="7415607"/>
                            <a:ext cx="8031267" cy="148826"/>
                          </a:xfrm>
                          <a:prstGeom prst="rect">
                            <a:avLst/>
                          </a:prstGeom>
                          <a:ln>
                            <a:noFill/>
                          </a:ln>
                        </wps:spPr>
                        <wps:txbx>
                          <w:txbxContent>
                            <w:p w:rsidR="00F227F8" w:rsidRDefault="00C73370">
                              <w:pPr>
                                <w:spacing w:after="160" w:line="259" w:lineRule="auto"/>
                                <w:ind w:left="0" w:right="0" w:firstLine="0"/>
                                <w:jc w:val="left"/>
                              </w:pPr>
                              <w:r>
                                <w:t>Esto en forma sistematizada, estandarizada, participa</w:t>
                              </w:r>
                              <w:r>
                                <w:t xml:space="preserve">tiva, gradual y </w:t>
                              </w:r>
                            </w:p>
                          </w:txbxContent>
                        </wps:txbx>
                        <wps:bodyPr horzOverflow="overflow" vert="horz" lIns="0" tIns="0" rIns="0" bIns="0" rtlCol="0">
                          <a:noAutofit/>
                        </wps:bodyPr>
                      </wps:wsp>
                      <wps:wsp>
                        <wps:cNvPr id="699" name="Rectangle 699"/>
                        <wps:cNvSpPr/>
                        <wps:spPr>
                          <a:xfrm>
                            <a:off x="1109332" y="7574357"/>
                            <a:ext cx="5451993" cy="148826"/>
                          </a:xfrm>
                          <a:prstGeom prst="rect">
                            <a:avLst/>
                          </a:prstGeom>
                          <a:ln>
                            <a:noFill/>
                          </a:ln>
                        </wps:spPr>
                        <wps:txbx>
                          <w:txbxContent>
                            <w:p w:rsidR="00F227F8" w:rsidRDefault="00C73370">
                              <w:pPr>
                                <w:spacing w:after="160" w:line="259" w:lineRule="auto"/>
                                <w:ind w:left="0" w:right="0" w:firstLine="0"/>
                                <w:jc w:val="left"/>
                              </w:pPr>
                              <w:r>
                                <w:t>realista en concordancia con la realidad comunal:</w:t>
                              </w:r>
                            </w:p>
                          </w:txbxContent>
                        </wps:txbx>
                        <wps:bodyPr horzOverflow="overflow" vert="horz" lIns="0" tIns="0" rIns="0" bIns="0" rtlCol="0">
                          <a:noAutofit/>
                        </wps:bodyPr>
                      </wps:wsp>
                      <wps:wsp>
                        <wps:cNvPr id="700" name="Rectangle 700"/>
                        <wps:cNvSpPr/>
                        <wps:spPr>
                          <a:xfrm>
                            <a:off x="1112507" y="7811860"/>
                            <a:ext cx="8023918" cy="148826"/>
                          </a:xfrm>
                          <a:prstGeom prst="rect">
                            <a:avLst/>
                          </a:prstGeom>
                          <a:ln>
                            <a:noFill/>
                          </a:ln>
                        </wps:spPr>
                        <wps:txbx>
                          <w:txbxContent>
                            <w:p w:rsidR="00F227F8" w:rsidRDefault="00C73370">
                              <w:pPr>
                                <w:spacing w:after="160" w:line="259" w:lineRule="auto"/>
                                <w:ind w:left="0" w:right="0" w:firstLine="0"/>
                                <w:jc w:val="left"/>
                              </w:pPr>
                              <w:r>
                                <w:t xml:space="preserve">Dicha acreditación se basa en un conjunto de requisitos mínimos que </w:t>
                              </w:r>
                            </w:p>
                          </w:txbxContent>
                        </wps:txbx>
                        <wps:bodyPr horzOverflow="overflow" vert="horz" lIns="0" tIns="0" rIns="0" bIns="0" rtlCol="0">
                          <a:noAutofit/>
                        </wps:bodyPr>
                      </wps:wsp>
                      <wps:wsp>
                        <wps:cNvPr id="701" name="Rectangle 701"/>
                        <wps:cNvSpPr/>
                        <wps:spPr>
                          <a:xfrm>
                            <a:off x="1109332" y="7969974"/>
                            <a:ext cx="8028733" cy="148827"/>
                          </a:xfrm>
                          <a:prstGeom prst="rect">
                            <a:avLst/>
                          </a:prstGeom>
                          <a:ln>
                            <a:noFill/>
                          </a:ln>
                        </wps:spPr>
                        <wps:txbx>
                          <w:txbxContent>
                            <w:p w:rsidR="00F227F8" w:rsidRDefault="00C73370">
                              <w:pPr>
                                <w:spacing w:after="160" w:line="259" w:lineRule="auto"/>
                                <w:ind w:left="0" w:right="0" w:firstLine="0"/>
                                <w:jc w:val="left"/>
                              </w:pPr>
                              <w:r>
                                <w:t xml:space="preserve">deben cumplir los municipios, permitiéndoles obtener gradualmente </w:t>
                              </w:r>
                            </w:p>
                          </w:txbxContent>
                        </wps:txbx>
                        <wps:bodyPr horzOverflow="overflow" vert="horz" lIns="0" tIns="0" rIns="0" bIns="0" rtlCol="0">
                          <a:noAutofit/>
                        </wps:bodyPr>
                      </wps:wsp>
                      <wps:wsp>
                        <wps:cNvPr id="702" name="Rectangle 702"/>
                        <wps:cNvSpPr/>
                        <wps:spPr>
                          <a:xfrm>
                            <a:off x="1109332" y="8128090"/>
                            <a:ext cx="8030540" cy="148826"/>
                          </a:xfrm>
                          <a:prstGeom prst="rect">
                            <a:avLst/>
                          </a:prstGeom>
                          <a:ln>
                            <a:noFill/>
                          </a:ln>
                        </wps:spPr>
                        <wps:txbx>
                          <w:txbxContent>
                            <w:p w:rsidR="00F227F8" w:rsidRDefault="00C73370">
                              <w:pPr>
                                <w:spacing w:after="160" w:line="259" w:lineRule="auto"/>
                                <w:ind w:left="0" w:right="0" w:firstLine="0"/>
                                <w:jc w:val="left"/>
                              </w:pPr>
                              <w:r>
                                <w:t xml:space="preserve">niveles de pre-acreditación y acreditación. Lo anterior, se desarrolla </w:t>
                              </w:r>
                            </w:p>
                          </w:txbxContent>
                        </wps:txbx>
                        <wps:bodyPr horzOverflow="overflow" vert="horz" lIns="0" tIns="0" rIns="0" bIns="0" rtlCol="0">
                          <a:noAutofit/>
                        </wps:bodyPr>
                      </wps:wsp>
                      <wps:wsp>
                        <wps:cNvPr id="703" name="Rectangle 703"/>
                        <wps:cNvSpPr/>
                        <wps:spPr>
                          <a:xfrm>
                            <a:off x="1112507" y="8287462"/>
                            <a:ext cx="8026976" cy="148827"/>
                          </a:xfrm>
                          <a:prstGeom prst="rect">
                            <a:avLst/>
                          </a:prstGeom>
                          <a:ln>
                            <a:noFill/>
                          </a:ln>
                        </wps:spPr>
                        <wps:txbx>
                          <w:txbxContent>
                            <w:p w:rsidR="00F227F8" w:rsidRDefault="00C73370">
                              <w:pPr>
                                <w:spacing w:after="160" w:line="259" w:lineRule="auto"/>
                                <w:ind w:left="0" w:right="0" w:firstLine="0"/>
                                <w:jc w:val="left"/>
                              </w:pPr>
                              <w:r>
                                <w:t xml:space="preserve">en dos (2) etapas de acreditación, conforme al Manual del "Sistema </w:t>
                              </w:r>
                            </w:p>
                          </w:txbxContent>
                        </wps:txbx>
                        <wps:bodyPr horzOverflow="overflow" vert="horz" lIns="0" tIns="0" rIns="0" bIns="0" rtlCol="0">
                          <a:noAutofit/>
                        </wps:bodyPr>
                      </wps:wsp>
                      <wps:wsp>
                        <wps:cNvPr id="704" name="Rectangle 704"/>
                        <wps:cNvSpPr/>
                        <wps:spPr>
                          <a:xfrm>
                            <a:off x="1115682" y="8445564"/>
                            <a:ext cx="4988572" cy="148826"/>
                          </a:xfrm>
                          <a:prstGeom prst="rect">
                            <a:avLst/>
                          </a:prstGeom>
                          <a:ln>
                            <a:noFill/>
                          </a:ln>
                        </wps:spPr>
                        <wps:txbx>
                          <w:txbxContent>
                            <w:p w:rsidR="00F227F8" w:rsidRDefault="00C73370">
                              <w:pPr>
                                <w:spacing w:after="160" w:line="259" w:lineRule="auto"/>
                                <w:ind w:left="0" w:right="0" w:firstLine="0"/>
                                <w:jc w:val="left"/>
                              </w:pPr>
                              <w:r>
                                <w:t>Inicial de Acreditación Ambiental Municipal".</w:t>
                              </w:r>
                            </w:p>
                          </w:txbxContent>
                        </wps:txbx>
                        <wps:bodyPr horzOverflow="overflow" vert="horz" lIns="0" tIns="0" rIns="0" bIns="0" rtlCol="0">
                          <a:noAutofit/>
                        </wps:bodyPr>
                      </wps:wsp>
                      <wps:wsp>
                        <wps:cNvPr id="705" name="Rectangle 705"/>
                        <wps:cNvSpPr/>
                        <wps:spPr>
                          <a:xfrm>
                            <a:off x="1106157" y="8680540"/>
                            <a:ext cx="4113753" cy="148826"/>
                          </a:xfrm>
                          <a:prstGeom prst="rect">
                            <a:avLst/>
                          </a:prstGeom>
                          <a:ln>
                            <a:noFill/>
                          </a:ln>
                        </wps:spPr>
                        <wps:txbx>
                          <w:txbxContent>
                            <w:p w:rsidR="00F227F8" w:rsidRDefault="00C73370">
                              <w:pPr>
                                <w:spacing w:after="160" w:line="259" w:lineRule="auto"/>
                                <w:ind w:left="0" w:right="0" w:firstLine="0"/>
                                <w:jc w:val="left"/>
                              </w:pPr>
                              <w:r>
                                <w:t>Los objetivos de la Acreditación son:</w:t>
                              </w:r>
                            </w:p>
                          </w:txbxContent>
                        </wps:txbx>
                        <wps:bodyPr horzOverflow="overflow" vert="horz" lIns="0" tIns="0" rIns="0" bIns="0" rtlCol="0">
                          <a:noAutofit/>
                        </wps:bodyPr>
                      </wps:wsp>
                      <wps:wsp>
                        <wps:cNvPr id="706" name="Rectangle 706"/>
                        <wps:cNvSpPr/>
                        <wps:spPr>
                          <a:xfrm>
                            <a:off x="1337818" y="8921204"/>
                            <a:ext cx="7727718" cy="148827"/>
                          </a:xfrm>
                          <a:prstGeom prst="rect">
                            <a:avLst/>
                          </a:prstGeom>
                          <a:ln>
                            <a:noFill/>
                          </a:ln>
                        </wps:spPr>
                        <wps:txbx>
                          <w:txbxContent>
                            <w:p w:rsidR="00F227F8" w:rsidRDefault="00C73370">
                              <w:pPr>
                                <w:spacing w:after="160" w:line="259" w:lineRule="auto"/>
                                <w:ind w:left="0" w:right="0" w:firstLine="0"/>
                                <w:jc w:val="left"/>
                              </w:pPr>
                              <w:r>
                                <w:t>a) Desarrollar un diagnó</w:t>
                              </w:r>
                              <w:r>
                                <w:t xml:space="preserve">stico interno y territorial que permita </w:t>
                              </w:r>
                            </w:p>
                          </w:txbxContent>
                        </wps:txbx>
                        <wps:bodyPr horzOverflow="overflow" vert="horz" lIns="0" tIns="0" rIns="0" bIns="0" rtlCol="0">
                          <a:noAutofit/>
                        </wps:bodyPr>
                      </wps:wsp>
                      <wps:wsp>
                        <wps:cNvPr id="707" name="Rectangle 707"/>
                        <wps:cNvSpPr/>
                        <wps:spPr>
                          <a:xfrm>
                            <a:off x="1563243" y="9104071"/>
                            <a:ext cx="3562532" cy="148826"/>
                          </a:xfrm>
                          <a:prstGeom prst="rect">
                            <a:avLst/>
                          </a:prstGeom>
                          <a:ln>
                            <a:noFill/>
                          </a:ln>
                        </wps:spPr>
                        <wps:txbx>
                          <w:txbxContent>
                            <w:p w:rsidR="00F227F8" w:rsidRDefault="00C73370">
                              <w:pPr>
                                <w:spacing w:after="160" w:line="259" w:lineRule="auto"/>
                                <w:ind w:left="0" w:right="0" w:firstLine="0"/>
                                <w:jc w:val="left"/>
                              </w:pPr>
                              <w:r>
                                <w:t>desarrollar acciones ambientales</w:t>
                              </w:r>
                            </w:p>
                          </w:txbxContent>
                        </wps:txbx>
                        <wps:bodyPr horzOverflow="overflow" vert="horz" lIns="0" tIns="0" rIns="0" bIns="0" rtlCol="0">
                          <a:noAutofit/>
                        </wps:bodyPr>
                      </wps:wsp>
                      <wps:wsp>
                        <wps:cNvPr id="708" name="Rectangle 708"/>
                        <wps:cNvSpPr/>
                        <wps:spPr>
                          <a:xfrm>
                            <a:off x="1332230" y="9363165"/>
                            <a:ext cx="7732278" cy="148826"/>
                          </a:xfrm>
                          <a:prstGeom prst="rect">
                            <a:avLst/>
                          </a:prstGeom>
                          <a:ln>
                            <a:noFill/>
                          </a:ln>
                        </wps:spPr>
                        <wps:txbx>
                          <w:txbxContent>
                            <w:p w:rsidR="00F227F8" w:rsidRDefault="00C73370">
                              <w:pPr>
                                <w:spacing w:after="160" w:line="259" w:lineRule="auto"/>
                                <w:ind w:left="0" w:right="0" w:firstLine="0"/>
                                <w:jc w:val="left"/>
                              </w:pPr>
                              <w:r>
                                <w:t xml:space="preserve">b) Generar un plan de acción ambiental en los ámbitos de gestión </w:t>
                              </w:r>
                            </w:p>
                          </w:txbxContent>
                        </wps:txbx>
                        <wps:bodyPr horzOverflow="overflow" vert="horz" lIns="0" tIns="0" rIns="0" bIns="0" rtlCol="0">
                          <a:noAutofit/>
                        </wps:bodyPr>
                      </wps:wsp>
                      <wps:wsp>
                        <wps:cNvPr id="709" name="Rectangle 709"/>
                        <wps:cNvSpPr/>
                        <wps:spPr>
                          <a:xfrm>
                            <a:off x="1566532" y="9552394"/>
                            <a:ext cx="3988049" cy="148826"/>
                          </a:xfrm>
                          <a:prstGeom prst="rect">
                            <a:avLst/>
                          </a:prstGeom>
                          <a:ln>
                            <a:noFill/>
                          </a:ln>
                        </wps:spPr>
                        <wps:txbx>
                          <w:txbxContent>
                            <w:p w:rsidR="00F227F8" w:rsidRDefault="00C73370">
                              <w:pPr>
                                <w:spacing w:after="160" w:line="259" w:lineRule="auto"/>
                                <w:ind w:left="0" w:right="0" w:firstLine="0"/>
                                <w:jc w:val="left"/>
                              </w:pPr>
                              <w:r>
                                <w:t>interna y gestión externa municipal.</w:t>
                              </w:r>
                            </w:p>
                          </w:txbxContent>
                        </wps:txbx>
                        <wps:bodyPr horzOverflow="overflow" vert="horz" lIns="0" tIns="0" rIns="0" bIns="0" rtlCol="0">
                          <a:noAutofit/>
                        </wps:bodyPr>
                      </wps:wsp>
                      <wps:wsp>
                        <wps:cNvPr id="710" name="Rectangle 710"/>
                        <wps:cNvSpPr/>
                        <wps:spPr>
                          <a:xfrm>
                            <a:off x="1332230" y="9805125"/>
                            <a:ext cx="7726772" cy="148826"/>
                          </a:xfrm>
                          <a:prstGeom prst="rect">
                            <a:avLst/>
                          </a:prstGeom>
                          <a:ln>
                            <a:noFill/>
                          </a:ln>
                        </wps:spPr>
                        <wps:txbx>
                          <w:txbxContent>
                            <w:p w:rsidR="00F227F8" w:rsidRDefault="00C73370">
                              <w:pPr>
                                <w:spacing w:after="160" w:line="259" w:lineRule="auto"/>
                                <w:ind w:left="0" w:right="0" w:firstLine="0"/>
                                <w:jc w:val="left"/>
                              </w:pPr>
                              <w:r>
                                <w:t xml:space="preserve">c) Promover la participación interna y de la comunidad en las </w:t>
                              </w:r>
                            </w:p>
                          </w:txbxContent>
                        </wps:txbx>
                        <wps:bodyPr horzOverflow="overflow" vert="horz" lIns="0" tIns="0" rIns="0" bIns="0" rtlCol="0">
                          <a:noAutofit/>
                        </wps:bodyPr>
                      </wps:wsp>
                      <wps:wsp>
                        <wps:cNvPr id="711" name="Rectangle 711"/>
                        <wps:cNvSpPr/>
                        <wps:spPr>
                          <a:xfrm>
                            <a:off x="1563357" y="9987992"/>
                            <a:ext cx="3764143" cy="148826"/>
                          </a:xfrm>
                          <a:prstGeom prst="rect">
                            <a:avLst/>
                          </a:prstGeom>
                          <a:ln>
                            <a:noFill/>
                          </a:ln>
                        </wps:spPr>
                        <wps:txbx>
                          <w:txbxContent>
                            <w:p w:rsidR="00F227F8" w:rsidRDefault="00C73370">
                              <w:pPr>
                                <w:spacing w:after="160" w:line="259" w:lineRule="auto"/>
                                <w:ind w:left="0" w:right="0" w:firstLine="0"/>
                                <w:jc w:val="left"/>
                              </w:pPr>
                              <w:r>
                                <w:t>acciones ambientales consensuadas.</w:t>
                              </w:r>
                            </w:p>
                          </w:txbxContent>
                        </wps:txbx>
                        <wps:bodyPr horzOverflow="overflow" vert="horz" lIns="0" tIns="0" rIns="0" bIns="0" rtlCol="0">
                          <a:noAutofit/>
                        </wps:bodyPr>
                      </wps:wsp>
                      <wps:wsp>
                        <wps:cNvPr id="712" name="Rectangle 712"/>
                        <wps:cNvSpPr/>
                        <wps:spPr>
                          <a:xfrm>
                            <a:off x="1094105" y="10472884"/>
                            <a:ext cx="763490" cy="135112"/>
                          </a:xfrm>
                          <a:prstGeom prst="rect">
                            <a:avLst/>
                          </a:prstGeom>
                          <a:ln>
                            <a:noFill/>
                          </a:ln>
                        </wps:spPr>
                        <wps:txbx>
                          <w:txbxContent>
                            <w:p w:rsidR="00F227F8" w:rsidRDefault="00C73370">
                              <w:pPr>
                                <w:spacing w:after="160" w:line="259" w:lineRule="auto"/>
                                <w:ind w:left="0" w:right="0" w:firstLine="0"/>
                                <w:jc w:val="left"/>
                              </w:pPr>
                              <w:r>
                                <w:rPr>
                                  <w:b/>
                                  <w:sz w:val="19"/>
                                </w:rPr>
                                <w:t>ACUERDO</w:t>
                              </w:r>
                            </w:p>
                          </w:txbxContent>
                        </wps:txbx>
                        <wps:bodyPr horzOverflow="overflow" vert="horz" lIns="0" tIns="0" rIns="0" bIns="0" rtlCol="0">
                          <a:noAutofit/>
                        </wps:bodyPr>
                      </wps:wsp>
                      <wps:wsp>
                        <wps:cNvPr id="713" name="Rectangle 713"/>
                        <wps:cNvSpPr/>
                        <wps:spPr>
                          <a:xfrm>
                            <a:off x="1100455" y="10786580"/>
                            <a:ext cx="7518996" cy="156445"/>
                          </a:xfrm>
                          <a:prstGeom prst="rect">
                            <a:avLst/>
                          </a:prstGeom>
                          <a:ln>
                            <a:noFill/>
                          </a:ln>
                        </wps:spPr>
                        <wps:txbx>
                          <w:txbxContent>
                            <w:p w:rsidR="00F227F8" w:rsidRDefault="00C73370">
                              <w:pPr>
                                <w:spacing w:after="160" w:line="259" w:lineRule="auto"/>
                                <w:ind w:left="0" w:right="0" w:firstLine="0"/>
                                <w:jc w:val="left"/>
                              </w:pPr>
                              <w:r>
                                <w:rPr>
                                  <w:b/>
                                </w:rPr>
                                <w:t xml:space="preserve">Las partes acuerdan por el presente convenio, ejecutar </w:t>
                              </w:r>
                            </w:p>
                          </w:txbxContent>
                        </wps:txbx>
                        <wps:bodyPr horzOverflow="overflow" vert="horz" lIns="0" tIns="0" rIns="0" bIns="0" rtlCol="0">
                          <a:noAutofit/>
                        </wps:bodyPr>
                      </wps:wsp>
                      <wps:wsp>
                        <wps:cNvPr id="714" name="Rectangle 714"/>
                        <wps:cNvSpPr/>
                        <wps:spPr>
                          <a:xfrm>
                            <a:off x="6910071" y="10789375"/>
                            <a:ext cx="317569" cy="148826"/>
                          </a:xfrm>
                          <a:prstGeom prst="rect">
                            <a:avLst/>
                          </a:prstGeom>
                          <a:ln>
                            <a:noFill/>
                          </a:ln>
                        </wps:spPr>
                        <wps:txbx>
                          <w:txbxContent>
                            <w:p w:rsidR="00F227F8" w:rsidRDefault="00C73370">
                              <w:pPr>
                                <w:spacing w:after="160" w:line="259" w:lineRule="auto"/>
                                <w:ind w:left="0" w:right="0" w:firstLine="0"/>
                                <w:jc w:val="left"/>
                              </w:pPr>
                              <w:r>
                                <w:t xml:space="preserve">la </w:t>
                              </w:r>
                            </w:p>
                          </w:txbxContent>
                        </wps:txbx>
                        <wps:bodyPr horzOverflow="overflow" vert="horz" lIns="0" tIns="0" rIns="0" bIns="0" rtlCol="0">
                          <a:noAutofit/>
                        </wps:bodyPr>
                      </wps:wsp>
                      <wps:wsp>
                        <wps:cNvPr id="715" name="Rectangle 715"/>
                        <wps:cNvSpPr/>
                        <wps:spPr>
                          <a:xfrm>
                            <a:off x="1094105" y="10948125"/>
                            <a:ext cx="1530460" cy="148826"/>
                          </a:xfrm>
                          <a:prstGeom prst="rect">
                            <a:avLst/>
                          </a:prstGeom>
                          <a:ln>
                            <a:noFill/>
                          </a:ln>
                        </wps:spPr>
                        <wps:txbx>
                          <w:txbxContent>
                            <w:p w:rsidR="00F227F8" w:rsidRDefault="00C73370">
                              <w:pPr>
                                <w:spacing w:after="160" w:line="259" w:lineRule="auto"/>
                                <w:ind w:left="0" w:right="0" w:firstLine="0"/>
                                <w:jc w:val="left"/>
                              </w:pPr>
                              <w:r>
                                <w:t xml:space="preserve">Acreditación, </w:t>
                              </w:r>
                            </w:p>
                          </w:txbxContent>
                        </wps:txbx>
                        <wps:bodyPr horzOverflow="overflow" vert="horz" lIns="0" tIns="0" rIns="0" bIns="0" rtlCol="0">
                          <a:noAutofit/>
                        </wps:bodyPr>
                      </wps:wsp>
                      <wps:wsp>
                        <wps:cNvPr id="716" name="Rectangle 716"/>
                        <wps:cNvSpPr/>
                        <wps:spPr>
                          <a:xfrm>
                            <a:off x="2294890" y="10945330"/>
                            <a:ext cx="6341204" cy="156445"/>
                          </a:xfrm>
                          <a:prstGeom prst="rect">
                            <a:avLst/>
                          </a:prstGeom>
                          <a:ln>
                            <a:noFill/>
                          </a:ln>
                        </wps:spPr>
                        <wps:txbx>
                          <w:txbxContent>
                            <w:p w:rsidR="00F227F8" w:rsidRDefault="00C73370">
                              <w:pPr>
                                <w:spacing w:after="160" w:line="259" w:lineRule="auto"/>
                                <w:ind w:left="0" w:right="0" w:firstLine="0"/>
                                <w:jc w:val="left"/>
                              </w:pPr>
                              <w:r>
                                <w:rPr>
                                  <w:b/>
                                </w:rPr>
                                <w:t>conforme a las exigencias establecidas en el Manual del</w:t>
                              </w:r>
                            </w:p>
                          </w:txbxContent>
                        </wps:txbx>
                        <wps:bodyPr horzOverflow="overflow" vert="horz" lIns="0" tIns="0" rIns="0" bIns="0" rtlCol="0">
                          <a:noAutofit/>
                        </wps:bodyPr>
                      </wps:wsp>
                      <wps:wsp>
                        <wps:cNvPr id="717" name="Rectangle 717"/>
                        <wps:cNvSpPr/>
                        <wps:spPr>
                          <a:xfrm>
                            <a:off x="6998208" y="11517606"/>
                            <a:ext cx="84546" cy="142593"/>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sz w:val="18"/>
                                </w:rPr>
                                <w:t>3</w:t>
                              </w:r>
                            </w:p>
                          </w:txbxContent>
                        </wps:txbx>
                        <wps:bodyPr horzOverflow="overflow" vert="horz" lIns="0" tIns="0" rIns="0" bIns="0" rtlCol="0">
                          <a:noAutofit/>
                        </wps:bodyPr>
                      </wps:wsp>
                      <pic:pic xmlns:pic="http://schemas.openxmlformats.org/drawingml/2006/picture">
                        <pic:nvPicPr>
                          <pic:cNvPr id="719" name="Picture 719"/>
                          <pic:cNvPicPr/>
                        </pic:nvPicPr>
                        <pic:blipFill>
                          <a:blip r:embed="rId39"/>
                          <a:stretch>
                            <a:fillRect/>
                          </a:stretch>
                        </pic:blipFill>
                        <pic:spPr>
                          <a:xfrm>
                            <a:off x="0" y="0"/>
                            <a:ext cx="8134985" cy="13014961"/>
                          </a:xfrm>
                          <a:prstGeom prst="rect">
                            <a:avLst/>
                          </a:prstGeom>
                        </pic:spPr>
                      </pic:pic>
                      <pic:pic xmlns:pic="http://schemas.openxmlformats.org/drawingml/2006/picture">
                        <pic:nvPicPr>
                          <pic:cNvPr id="721" name="Picture 721"/>
                          <pic:cNvPicPr/>
                        </pic:nvPicPr>
                        <pic:blipFill>
                          <a:blip r:embed="rId40"/>
                          <a:stretch>
                            <a:fillRect/>
                          </a:stretch>
                        </pic:blipFill>
                        <pic:spPr>
                          <a:xfrm>
                            <a:off x="0" y="0"/>
                            <a:ext cx="8134985" cy="13014961"/>
                          </a:xfrm>
                          <a:prstGeom prst="rect">
                            <a:avLst/>
                          </a:prstGeom>
                        </pic:spPr>
                      </pic:pic>
                    </wpg:wgp>
                  </a:graphicData>
                </a:graphic>
              </wp:anchor>
            </w:drawing>
          </mc:Choice>
          <mc:Fallback xmlns:a="http://schemas.openxmlformats.org/drawingml/2006/main">
            <w:pict>
              <v:group id="Group 9328" style="width:640.55pt;height:1024.8pt;position:absolute;mso-position-horizontal-relative:page;mso-position-horizontal:absolute;margin-left:0pt;mso-position-vertical-relative:page;margin-top:0pt;" coordsize="81349,130149">
                <v:rect id="Rectangle 8948" style="position:absolute;width:1114;height:1488;left:11550;top:8655;" filled="f" stroked="f">
                  <v:textbox inset="0,0,0,0">
                    <w:txbxContent>
                      <w:p>
                        <w:pPr>
                          <w:spacing w:before="0" w:after="160" w:line="259" w:lineRule="auto"/>
                          <w:ind w:left="0" w:right="0" w:firstLine="0"/>
                          <w:jc w:val="left"/>
                        </w:pPr>
                        <w:r>
                          <w:rPr/>
                          <w:t xml:space="preserve">(</w:t>
                        </w:r>
                      </w:p>
                    </w:txbxContent>
                  </v:textbox>
                </v:rect>
                <v:rect id="Rectangle 8949" style="position:absolute;width:78672;height:1488;left:12370;top:8655;" filled="f" stroked="f">
                  <v:textbox inset="0,0,0,0">
                    <w:txbxContent>
                      <w:p>
                        <w:pPr>
                          <w:spacing w:before="0" w:after="160" w:line="259" w:lineRule="auto"/>
                          <w:ind w:left="0" w:right="0" w:firstLine="0"/>
                          <w:jc w:val="left"/>
                        </w:pPr>
                        <w:r>
                          <w:rPr/>
                          <w:t xml:space="preserve">SIAAM), razón por la cual resulta procedente dictar el acto </w:t>
                        </w:r>
                      </w:p>
                    </w:txbxContent>
                  </v:textbox>
                </v:rect>
                <v:rect id="Rectangle 665" style="position:absolute;width:67894;height:1488;left:11245;top:10389;" filled="f" stroked="f">
                  <v:textbox inset="0,0,0,0">
                    <w:txbxContent>
                      <w:p>
                        <w:pPr>
                          <w:spacing w:before="0" w:after="160" w:line="259" w:lineRule="auto"/>
                          <w:ind w:left="0" w:right="0" w:firstLine="0"/>
                          <w:jc w:val="left"/>
                        </w:pPr>
                        <w:r>
                          <w:rPr/>
                          <w:t xml:space="preserve">administrativo que formalice y apruebe el convenio precitado.</w:t>
                        </w:r>
                      </w:p>
                    </w:txbxContent>
                  </v:textbox>
                </v:rect>
                <v:rect id="Rectangle 666" style="position:absolute;width:9653;height:1488;left:38315;top:15113;" filled="f" stroked="f">
                  <v:textbox inset="0,0,0,0">
                    <w:txbxContent>
                      <w:p>
                        <w:pPr>
                          <w:spacing w:before="0" w:after="160" w:line="259" w:lineRule="auto"/>
                          <w:ind w:left="0" w:right="0" w:firstLine="0"/>
                          <w:jc w:val="left"/>
                        </w:pPr>
                        <w:r>
                          <w:rPr/>
                          <w:t xml:space="preserve">RESUELVO:</w:t>
                        </w:r>
                      </w:p>
                    </w:txbxContent>
                  </v:textbox>
                </v:rect>
                <v:rect id="Rectangle 667" style="position:absolute;width:44281;height:1488;left:38252;top:18314;" filled="f" stroked="f">
                  <v:textbox inset="0,0,0,0">
                    <w:txbxContent>
                      <w:p>
                        <w:pPr>
                          <w:spacing w:before="0" w:after="160" w:line="259" w:lineRule="auto"/>
                          <w:ind w:left="0" w:right="0" w:firstLine="0"/>
                          <w:jc w:val="left"/>
                        </w:pPr>
                        <w:r>
                          <w:rPr/>
                          <w:t xml:space="preserve">APRUÉBESE el convenio de cooperación </w:t>
                        </w:r>
                      </w:p>
                    </w:txbxContent>
                  </v:textbox>
                </v:rect>
                <v:rect id="Rectangle 668" style="position:absolute;width:80166;height:1488;left:11214;top:19958;" filled="f" stroked="f">
                  <v:textbox inset="0,0,0,0">
                    <w:txbxContent>
                      <w:p>
                        <w:pPr>
                          <w:spacing w:before="0" w:after="160" w:line="259" w:lineRule="auto"/>
                          <w:ind w:left="0" w:right="0" w:firstLine="0"/>
                          <w:jc w:val="left"/>
                        </w:pPr>
                        <w:r>
                          <w:rPr/>
                          <w:t xml:space="preserve">con transferencia de recursos, suscrito el 26 de marzo de 2021, entre </w:t>
                        </w:r>
                      </w:p>
                    </w:txbxContent>
                  </v:textbox>
                </v:rect>
                <v:rect id="Rectangle 669" style="position:absolute;width:79870;height:1488;left:11214;top:21666;" filled="f" stroked="f">
                  <v:textbox inset="0,0,0,0">
                    <w:txbxContent>
                      <w:p>
                        <w:pPr>
                          <w:spacing w:before="0" w:after="160" w:line="259" w:lineRule="auto"/>
                          <w:ind w:left="0" w:right="0" w:firstLine="0"/>
                          <w:jc w:val="left"/>
                        </w:pPr>
                        <w:r>
                          <w:rPr/>
                          <w:t xml:space="preserve">el Ministerio del Medio Ambiente - Subsecretaría del Medio Ambiente, </w:t>
                        </w:r>
                      </w:p>
                    </w:txbxContent>
                  </v:textbox>
                </v:rect>
                <v:rect id="Rectangle 670" style="position:absolute;width:80204;height:1488;left:11245;top:23222;" filled="f" stroked="f">
                  <v:textbox inset="0,0,0,0">
                    <w:txbxContent>
                      <w:p>
                        <w:pPr>
                          <w:spacing w:before="0" w:after="160" w:line="259" w:lineRule="auto"/>
                          <w:ind w:left="0" w:right="0" w:firstLine="0"/>
                          <w:jc w:val="left"/>
                        </w:pPr>
                        <w:r>
                          <w:rPr/>
                          <w:t xml:space="preserve">representado por el Subsecretario del Medio Ambiente, don Javier </w:t>
                        </w:r>
                      </w:p>
                    </w:txbxContent>
                  </v:textbox>
                </v:rect>
                <v:rect id="Rectangle 671" style="position:absolute;width:80091;height:1488;left:11188;top:24778;" filled="f" stroked="f">
                  <v:textbox inset="0,0,0,0">
                    <w:txbxContent>
                      <w:p>
                        <w:pPr>
                          <w:spacing w:before="0" w:after="160" w:line="259" w:lineRule="auto"/>
                          <w:ind w:left="0" w:right="0" w:firstLine="0"/>
                          <w:jc w:val="left"/>
                        </w:pPr>
                        <w:r>
                          <w:rPr/>
                          <w:t xml:space="preserve">Naranjo Solano, y la Ilustre Municipalidad de Máfil, RUT N° </w:t>
                        </w:r>
                      </w:p>
                    </w:txbxContent>
                  </v:textbox>
                </v:rect>
                <v:rect id="Rectangle 8951" style="position:absolute;width:12918;height:1488;left:11277;top:26359;" filled="f" stroked="f">
                  <v:textbox inset="0,0,0,0">
                    <w:txbxContent>
                      <w:p>
                        <w:pPr>
                          <w:spacing w:before="0" w:after="160" w:line="259" w:lineRule="auto"/>
                          <w:ind w:left="0" w:right="0" w:firstLine="0"/>
                          <w:jc w:val="left"/>
                        </w:pPr>
                        <w:r>
                          <w:rPr/>
                          <w:t xml:space="preserve">69.200.500-7</w:t>
                        </w:r>
                      </w:p>
                    </w:txbxContent>
                  </v:textbox>
                </v:rect>
                <v:rect id="Rectangle 8983" style="position:absolute;width:67245;height:1488;left:20959;top:26359;" filled="f" stroked="f">
                  <v:textbox inset="0,0,0,0">
                    <w:txbxContent>
                      <w:p>
                        <w:pPr>
                          <w:spacing w:before="0" w:after="160" w:line="259" w:lineRule="auto"/>
                          <w:ind w:left="0" w:right="0" w:firstLine="0"/>
                          <w:jc w:val="left"/>
                        </w:pPr>
                        <w:r>
                          <w:rPr/>
                          <w:t xml:space="preserve">, representada por su Alcalde (S), don Juan Carlos Catril </w:t>
                        </w:r>
                      </w:p>
                    </w:txbxContent>
                  </v:textbox>
                </v:rect>
                <v:rect id="Rectangle 673" style="position:absolute;width:80361;height:1488;left:11125;top:27978;" filled="f" stroked="f">
                  <v:textbox inset="0,0,0,0">
                    <w:txbxContent>
                      <w:p>
                        <w:pPr>
                          <w:spacing w:before="0" w:after="160" w:line="259" w:lineRule="auto"/>
                          <w:ind w:left="0" w:right="0" w:firstLine="0"/>
                          <w:jc w:val="left"/>
                        </w:pPr>
                        <w:r>
                          <w:rPr/>
                          <w:t xml:space="preserve">Millanao, para la obtención de la acreditación correspondiente al Plan </w:t>
                        </w:r>
                      </w:p>
                    </w:txbxContent>
                  </v:textbox>
                </v:rect>
                <v:rect id="Rectangle 674" style="position:absolute;width:80078;height:1488;left:11277;top:29591;" filled="f" stroked="f">
                  <v:textbox inset="0,0,0,0">
                    <w:txbxContent>
                      <w:p>
                        <w:pPr>
                          <w:spacing w:before="0" w:after="160" w:line="259" w:lineRule="auto"/>
                          <w:ind w:left="0" w:right="0" w:firstLine="0"/>
                          <w:jc w:val="left"/>
                        </w:pPr>
                        <w:r>
                          <w:rPr/>
                          <w:t xml:space="preserve">Piloto del Sistema Inicial de Acreditación Ambiental Municipal </w:t>
                        </w:r>
                      </w:p>
                    </w:txbxContent>
                  </v:textbox>
                </v:rect>
                <v:rect id="Rectangle 8986" style="position:absolute;width:1114;height:1488;left:11518;top:31179;" filled="f" stroked="f">
                  <v:textbox inset="0,0,0,0">
                    <w:txbxContent>
                      <w:p>
                        <w:pPr>
                          <w:spacing w:before="0" w:after="160" w:line="259" w:lineRule="auto"/>
                          <w:ind w:left="0" w:right="0" w:firstLine="0"/>
                          <w:jc w:val="left"/>
                        </w:pPr>
                        <w:r>
                          <w:rPr/>
                          <w:t xml:space="preserve">(</w:t>
                        </w:r>
                      </w:p>
                    </w:txbxContent>
                  </v:textbox>
                </v:rect>
                <v:rect id="Rectangle 8989" style="position:absolute;width:66515;height:1488;left:12274;top:31179;" filled="f" stroked="f">
                  <v:textbox inset="0,0,0,0">
                    <w:txbxContent>
                      <w:p>
                        <w:pPr>
                          <w:spacing w:before="0" w:after="160" w:line="259" w:lineRule="auto"/>
                          <w:ind w:left="0" w:right="0" w:firstLine="0"/>
                          <w:jc w:val="left"/>
                        </w:pPr>
                        <w:r>
                          <w:rPr/>
                          <w:t xml:space="preserve">SIAAM), cuyo texto se transcribe íntegramente a continuación</w:t>
                        </w:r>
                      </w:p>
                    </w:txbxContent>
                  </v:textbox>
                </v:rect>
                <v:rect id="Rectangle 8988" style="position:absolute;width:1114;height:1488;left:62266;top:31179;" filled="f" stroked="f">
                  <v:textbox inset="0,0,0,0">
                    <w:txbxContent>
                      <w:p>
                        <w:pPr>
                          <w:spacing w:before="0" w:after="160" w:line="259" w:lineRule="auto"/>
                          <w:ind w:left="0" w:right="0" w:firstLine="0"/>
                          <w:jc w:val="left"/>
                        </w:pPr>
                        <w:r>
                          <w:rPr/>
                          <w:t xml:space="preserve">:</w:t>
                        </w:r>
                      </w:p>
                    </w:txbxContent>
                  </v:textbox>
                </v:rect>
                <v:rect id="Rectangle 676" style="position:absolute;width:26806;height:1488;left:31305;top:35078;" filled="f" stroked="f">
                  <v:textbox inset="0,0,0,0">
                    <w:txbxContent>
                      <w:p>
                        <w:pPr>
                          <w:spacing w:before="0" w:after="160" w:line="259" w:lineRule="auto"/>
                          <w:ind w:left="0" w:right="0" w:firstLine="0"/>
                          <w:jc w:val="left"/>
                        </w:pPr>
                        <w:r>
                          <w:rPr/>
                          <w:t xml:space="preserve">CONVENIO DE COOPERACIÓN </w:t>
                        </w:r>
                      </w:p>
                    </w:txbxContent>
                  </v:textbox>
                </v:rect>
                <v:rect id="Rectangle 677" style="position:absolute;width:34509;height:1488;left:28409;top:37427;" filled="f" stroked="f">
                  <v:textbox inset="0,0,0,0">
                    <w:txbxContent>
                      <w:p>
                        <w:pPr>
                          <w:spacing w:before="0" w:after="160" w:line="259" w:lineRule="auto"/>
                          <w:ind w:left="0" w:right="0" w:firstLine="0"/>
                          <w:jc w:val="left"/>
                        </w:pPr>
                        <w:r>
                          <w:rPr/>
                          <w:t xml:space="preserve">ILUSTRE MUNICIPALIDAD DE MÁFIL </w:t>
                        </w:r>
                      </w:p>
                    </w:txbxContent>
                  </v:textbox>
                </v:rect>
                <v:rect id="Rectangle 678" style="position:absolute;width:962;height:1351;left:40601;top:39895;" filled="f" stroked="f">
                  <v:textbox inset="0,0,0,0">
                    <w:txbxContent>
                      <w:p>
                        <w:pPr>
                          <w:spacing w:before="0" w:after="160" w:line="259" w:lineRule="auto"/>
                          <w:ind w:left="0" w:right="0" w:firstLine="0"/>
                          <w:jc w:val="left"/>
                        </w:pPr>
                        <w:r>
                          <w:rPr>
                            <w:rFonts w:cs="Courier New" w:hAnsi="Courier New" w:eastAsia="Courier New" w:ascii="Courier New"/>
                            <w:b w:val="1"/>
                            <w:sz w:val="19"/>
                          </w:rPr>
                          <w:t xml:space="preserve">Y</w:t>
                        </w:r>
                      </w:p>
                    </w:txbxContent>
                  </v:textbox>
                </v:rect>
                <v:rect id="Rectangle 679" style="position:absolute;width:32420;height:1488;left:28714;top:41421;" filled="f" stroked="f">
                  <v:textbox inset="0,0,0,0">
                    <w:txbxContent>
                      <w:p>
                        <w:pPr>
                          <w:spacing w:before="0" w:after="160" w:line="259" w:lineRule="auto"/>
                          <w:ind w:left="0" w:right="0" w:firstLine="0"/>
                          <w:jc w:val="left"/>
                        </w:pPr>
                        <w:r>
                          <w:rPr/>
                          <w:t xml:space="preserve">MINISTERIO DEL MEDIO AMBIENTE</w:t>
                        </w:r>
                      </w:p>
                    </w:txbxContent>
                  </v:textbox>
                </v:rect>
                <v:rect id="Rectangle 680" style="position:absolute;width:80320;height:1488;left:11156;top:44647;" filled="f" stroked="f">
                  <v:textbox inset="0,0,0,0">
                    <w:txbxContent>
                      <w:p>
                        <w:pPr>
                          <w:spacing w:before="0" w:after="160" w:line="259" w:lineRule="auto"/>
                          <w:ind w:left="0" w:right="0" w:firstLine="0"/>
                          <w:jc w:val="left"/>
                        </w:pPr>
                        <w:r>
                          <w:rPr/>
                          <w:t xml:space="preserve">En Santiago de Chile, a 26 de marzo de 2021, entre el Ministerio del </w:t>
                        </w:r>
                      </w:p>
                    </w:txbxContent>
                  </v:textbox>
                </v:rect>
                <v:rect id="Rectangle 681" style="position:absolute;width:80306;height:1488;left:11093;top:46235;" filled="f" stroked="f">
                  <v:textbox inset="0,0,0,0">
                    <w:txbxContent>
                      <w:p>
                        <w:pPr>
                          <w:spacing w:before="0" w:after="160" w:line="259" w:lineRule="auto"/>
                          <w:ind w:left="0" w:right="0" w:firstLine="0"/>
                          <w:jc w:val="left"/>
                        </w:pPr>
                        <w:r>
                          <w:rPr/>
                          <w:t xml:space="preserve">Medio Ambiente - Subsecretaría del Medio Ambiente, RUT N° 61.979.930- </w:t>
                        </w:r>
                      </w:p>
                    </w:txbxContent>
                  </v:textbox>
                </v:rect>
                <v:rect id="Rectangle 8990" style="position:absolute;width:1114;height:1488;left:11245;top:47879;" filled="f" stroked="f">
                  <v:textbox inset="0,0,0,0">
                    <w:txbxContent>
                      <w:p>
                        <w:pPr>
                          <w:spacing w:before="0" w:after="160" w:line="259" w:lineRule="auto"/>
                          <w:ind w:left="0" w:right="0" w:firstLine="0"/>
                          <w:jc w:val="left"/>
                        </w:pPr>
                        <w:r>
                          <w:rPr/>
                          <w:t xml:space="preserve">5</w:t>
                        </w:r>
                      </w:p>
                    </w:txbxContent>
                  </v:textbox>
                </v:rect>
                <v:rect id="Rectangle 8998" style="position:absolute;width:71119;height:1488;left:11887;top:47879;" filled="f" stroked="f">
                  <v:textbox inset="0,0,0,0">
                    <w:txbxContent>
                      <w:p>
                        <w:pPr>
                          <w:spacing w:before="0" w:after="160" w:line="259" w:lineRule="auto"/>
                          <w:ind w:left="0" w:right="0" w:firstLine="0"/>
                          <w:jc w:val="left"/>
                        </w:pPr>
                        <w:r>
                          <w:rPr/>
                          <w:t xml:space="preserve">, representado por el Subsecretario del Medio Ambiente, don </w:t>
                        </w:r>
                      </w:p>
                    </w:txbxContent>
                  </v:textbox>
                </v:rect>
                <v:rect id="Rectangle 683" style="position:absolute;width:6370;height:1351;left:65836;top:47972;" filled="f" stroked="f">
                  <v:textbox inset="0,0,0,0">
                    <w:txbxContent>
                      <w:p>
                        <w:pPr>
                          <w:spacing w:before="0" w:after="160" w:line="259" w:lineRule="auto"/>
                          <w:ind w:left="0" w:right="0" w:firstLine="0"/>
                          <w:jc w:val="left"/>
                        </w:pPr>
                        <w:r>
                          <w:rPr>
                            <w:rFonts w:cs="Courier New" w:hAnsi="Courier New" w:eastAsia="Courier New" w:ascii="Courier New"/>
                            <w:b w:val="1"/>
                            <w:sz w:val="19"/>
                          </w:rPr>
                          <w:t xml:space="preserve">Javier</w:t>
                        </w:r>
                      </w:p>
                    </w:txbxContent>
                  </v:textbox>
                </v:rect>
                <v:rect id="Rectangle 684" style="position:absolute;width:962;height:1285;left:70713;top:47996;" filled="f" stroked="f">
                  <v:textbox inset="0,0,0,0">
                    <w:txbxContent>
                      <w:p>
                        <w:pPr>
                          <w:spacing w:before="0" w:after="160" w:line="259" w:lineRule="auto"/>
                          <w:ind w:left="0" w:right="0" w:firstLine="0"/>
                          <w:jc w:val="left"/>
                        </w:pPr>
                        <w:r>
                          <w:rPr>
                            <w:sz w:val="19"/>
                          </w:rPr>
                          <w:t xml:space="preserve"> </w:t>
                        </w:r>
                      </w:p>
                    </w:txbxContent>
                  </v:textbox>
                </v:rect>
                <v:rect id="Rectangle 685" style="position:absolute;width:80373;height:1488;left:11126;top:49435;" filled="f" stroked="f">
                  <v:textbox inset="0,0,0,0">
                    <w:txbxContent>
                      <w:p>
                        <w:pPr>
                          <w:spacing w:before="0" w:after="160" w:line="259" w:lineRule="auto"/>
                          <w:ind w:left="0" w:right="0" w:firstLine="0"/>
                          <w:jc w:val="left"/>
                        </w:pPr>
                        <w:r>
                          <w:rPr/>
                          <w:t xml:space="preserve">Naranjo Solano, ambos domiciliados en calle San Martín N° 73, comuna </w:t>
                        </w:r>
                      </w:p>
                    </w:txbxContent>
                  </v:textbox>
                </v:rect>
                <v:rect id="Rectangle 686" style="position:absolute;width:80275;height:1488;left:11189;top:51080;" filled="f" stroked="f">
                  <v:textbox inset="0,0,0,0">
                    <w:txbxContent>
                      <w:p>
                        <w:pPr>
                          <w:spacing w:before="0" w:after="160" w:line="259" w:lineRule="auto"/>
                          <w:ind w:left="0" w:right="0" w:firstLine="0"/>
                          <w:jc w:val="left"/>
                        </w:pPr>
                        <w:r>
                          <w:rPr/>
                          <w:t xml:space="preserve">de Santiago, Región Metropolitana, por una parte; y, por la otra, la </w:t>
                        </w:r>
                      </w:p>
                    </w:txbxContent>
                  </v:textbox>
                </v:rect>
                <v:rect id="Rectangle 687" style="position:absolute;width:80164;height:1488;left:11246;top:52699;" filled="f" stroked="f">
                  <v:textbox inset="0,0,0,0">
                    <w:txbxContent>
                      <w:p>
                        <w:pPr>
                          <w:spacing w:before="0" w:after="160" w:line="259" w:lineRule="auto"/>
                          <w:ind w:left="0" w:right="0" w:firstLine="0"/>
                          <w:jc w:val="left"/>
                        </w:pPr>
                        <w:r>
                          <w:rPr/>
                          <w:t xml:space="preserve">Ilustre Municipalidad de Máfil, RUT N° 69.200.500-7, en adelante "la </w:t>
                        </w:r>
                      </w:p>
                    </w:txbxContent>
                  </v:textbox>
                </v:rect>
                <v:rect id="Rectangle 688" style="position:absolute;width:80320;height:1488;left:11126;top:54280;" filled="f" stroked="f">
                  <v:textbox inset="0,0,0,0">
                    <w:txbxContent>
                      <w:p>
                        <w:pPr>
                          <w:spacing w:before="0" w:after="160" w:line="259" w:lineRule="auto"/>
                          <w:ind w:left="0" w:right="0" w:firstLine="0"/>
                          <w:jc w:val="left"/>
                        </w:pPr>
                        <w:r>
                          <w:rPr/>
                          <w:t xml:space="preserve">Municipalidad", representada por su Alcalde(s), don Juan Carlos Catril </w:t>
                        </w:r>
                      </w:p>
                    </w:txbxContent>
                  </v:textbox>
                </v:rect>
                <v:rect id="Rectangle 689" style="position:absolute;width:80122;height:1488;left:11062;top:55836;" filled="f" stroked="f">
                  <v:textbox inset="0,0,0,0">
                    <w:txbxContent>
                      <w:p>
                        <w:pPr>
                          <w:spacing w:before="0" w:after="160" w:line="259" w:lineRule="auto"/>
                          <w:ind w:left="0" w:right="0" w:firstLine="0"/>
                          <w:jc w:val="left"/>
                        </w:pPr>
                        <w:r>
                          <w:rPr/>
                          <w:t xml:space="preserve">Millanao, ambos domiciliados en San Martín N° 263, comuna de Máfil, </w:t>
                        </w:r>
                      </w:p>
                    </w:txbxContent>
                  </v:textbox>
                </v:rect>
                <v:rect id="Rectangle 690" style="position:absolute;width:54519;height:1488;left:11126;top:57481;" filled="f" stroked="f">
                  <v:textbox inset="0,0,0,0">
                    <w:txbxContent>
                      <w:p>
                        <w:pPr>
                          <w:spacing w:before="0" w:after="160" w:line="259" w:lineRule="auto"/>
                          <w:ind w:left="0" w:right="0" w:firstLine="0"/>
                          <w:jc w:val="left"/>
                        </w:pPr>
                        <w:r>
                          <w:rPr/>
                          <w:t xml:space="preserve">Región de Los Ríos, se ha convenido lo siguiente:</w:t>
                        </w:r>
                      </w:p>
                    </w:txbxContent>
                  </v:textbox>
                </v:rect>
                <v:rect id="Rectangle 691" style="position:absolute;width:13308;height:1488;left:11061;top:62084;" filled="f" stroked="f">
                  <v:textbox inset="0,0,0,0">
                    <w:txbxContent>
                      <w:p>
                        <w:pPr>
                          <w:spacing w:before="0" w:after="160" w:line="259" w:lineRule="auto"/>
                          <w:ind w:left="0" w:right="0" w:firstLine="0"/>
                          <w:jc w:val="left"/>
                        </w:pPr>
                        <w:r>
                          <w:rPr/>
                          <w:t xml:space="preserve">ANTECEDENTES</w:t>
                        </w:r>
                      </w:p>
                    </w:txbxContent>
                  </v:textbox>
                </v:rect>
                <v:rect id="Rectangle 692" style="position:absolute;width:80356;height:1488;left:11156;top:64491;" filled="f" stroked="f">
                  <v:textbox inset="0,0,0,0">
                    <w:txbxContent>
                      <w:p>
                        <w:pPr>
                          <w:spacing w:before="0" w:after="160" w:line="259" w:lineRule="auto"/>
                          <w:ind w:left="0" w:right="0" w:firstLine="0"/>
                          <w:jc w:val="left"/>
                        </w:pPr>
                        <w:r>
                          <w:rPr/>
                          <w:t xml:space="preserve">El Ministerio del Medio Ambiente se encuentra implementando el Plan </w:t>
                        </w:r>
                      </w:p>
                    </w:txbxContent>
                  </v:textbox>
                </v:rect>
                <v:rect id="Rectangle 693" style="position:absolute;width:79238;height:1488;left:11188;top:66110;" filled="f" stroked="f">
                  <v:textbox inset="0,0,0,0">
                    <w:txbxContent>
                      <w:p>
                        <w:pPr>
                          <w:spacing w:before="0" w:after="160" w:line="259" w:lineRule="auto"/>
                          <w:ind w:left="0" w:right="0" w:firstLine="0"/>
                          <w:jc w:val="left"/>
                        </w:pPr>
                        <w:r>
                          <w:rPr/>
                          <w:t xml:space="preserve">Piloto "Si'stema Inicial de Acreditación Ambiental Municipal", en</w:t>
                        </w:r>
                      </w:p>
                    </w:txbxContent>
                  </v:textbox>
                </v:rect>
                <v:rect id="Rectangle 694" style="position:absolute;width:80165;height:1488;left:11188;top:67691;" filled="f" stroked="f">
                  <v:textbox inset="0,0,0,0">
                    <w:txbxContent>
                      <w:p>
                        <w:pPr>
                          <w:spacing w:before="0" w:after="160" w:line="259" w:lineRule="auto"/>
                          <w:ind w:left="0" w:right="0" w:firstLine="0"/>
                          <w:jc w:val="left"/>
                        </w:pPr>
                        <w:r>
                          <w:rPr/>
                          <w:t xml:space="preserve">adelante e indistintamente "SIAAM", concebido como un subsistema del </w:t>
                        </w:r>
                      </w:p>
                    </w:txbxContent>
                  </v:textbox>
                </v:rect>
                <v:rect id="Rectangle 695" style="position:absolute;width:80271;height:1488;left:11188;top:69336;" filled="f" stroked="f">
                  <v:textbox inset="0,0,0,0">
                    <w:txbxContent>
                      <w:p>
                        <w:pPr>
                          <w:spacing w:before="0" w:after="160" w:line="259" w:lineRule="auto"/>
                          <w:ind w:left="0" w:right="0" w:firstLine="0"/>
                          <w:jc w:val="left"/>
                        </w:pPr>
                        <w:r>
                          <w:rPr/>
                          <w:t xml:space="preserve">Sistema de Certificación Ambiental Municipal (SCAM), el que está </w:t>
                        </w:r>
                      </w:p>
                    </w:txbxContent>
                  </v:textbox>
                </v:rect>
                <v:rect id="Rectangle 696" style="position:absolute;width:80246;height:1488;left:11125;top:70955;" filled="f" stroked="f">
                  <v:textbox inset="0,0,0,0">
                    <w:txbxContent>
                      <w:p>
                        <w:pPr>
                          <w:spacing w:before="0" w:after="160" w:line="259" w:lineRule="auto"/>
                          <w:ind w:left="0" w:right="0" w:firstLine="0"/>
                          <w:jc w:val="left"/>
                        </w:pPr>
                        <w:r>
                          <w:rPr/>
                          <w:t xml:space="preserve">destinado a fomentar el desarrollo de la gestión ambiental </w:t>
                        </w:r>
                      </w:p>
                    </w:txbxContent>
                  </v:textbox>
                </v:rect>
                <v:rect id="Rectangle 697" style="position:absolute;width:79953;height:1488;left:11156;top:72568;" filled="f" stroked="f">
                  <v:textbox inset="0,0,0,0">
                    <w:txbxContent>
                      <w:p>
                        <w:pPr>
                          <w:spacing w:before="0" w:after="160" w:line="259" w:lineRule="auto"/>
                          <w:ind w:left="0" w:right="0" w:firstLine="0"/>
                          <w:jc w:val="left"/>
                        </w:pPr>
                        <w:r>
                          <w:rPr/>
                          <w:t xml:space="preserve">institucional en municipios aislados o con baja dotación de personal. </w:t>
                        </w:r>
                      </w:p>
                    </w:txbxContent>
                  </v:textbox>
                </v:rect>
                <v:rect id="Rectangle 698" style="position:absolute;width:80312;height:1488;left:11093;top:74156;" filled="f" stroked="f">
                  <v:textbox inset="0,0,0,0">
                    <w:txbxContent>
                      <w:p>
                        <w:pPr>
                          <w:spacing w:before="0" w:after="160" w:line="259" w:lineRule="auto"/>
                          <w:ind w:left="0" w:right="0" w:firstLine="0"/>
                          <w:jc w:val="left"/>
                        </w:pPr>
                        <w:r>
                          <w:rPr/>
                          <w:t xml:space="preserve">Esto en forma sistematizada, estandarizada, participativa, gradual y </w:t>
                        </w:r>
                      </w:p>
                    </w:txbxContent>
                  </v:textbox>
                </v:rect>
                <v:rect id="Rectangle 699" style="position:absolute;width:54519;height:1488;left:11093;top:75743;" filled="f" stroked="f">
                  <v:textbox inset="0,0,0,0">
                    <w:txbxContent>
                      <w:p>
                        <w:pPr>
                          <w:spacing w:before="0" w:after="160" w:line="259" w:lineRule="auto"/>
                          <w:ind w:left="0" w:right="0" w:firstLine="0"/>
                          <w:jc w:val="left"/>
                        </w:pPr>
                        <w:r>
                          <w:rPr/>
                          <w:t xml:space="preserve">realista en concordancia con la realidad comunal:</w:t>
                        </w:r>
                      </w:p>
                    </w:txbxContent>
                  </v:textbox>
                </v:rect>
                <v:rect id="Rectangle 700" style="position:absolute;width:80239;height:1488;left:11125;top:78118;" filled="f" stroked="f">
                  <v:textbox inset="0,0,0,0">
                    <w:txbxContent>
                      <w:p>
                        <w:pPr>
                          <w:spacing w:before="0" w:after="160" w:line="259" w:lineRule="auto"/>
                          <w:ind w:left="0" w:right="0" w:firstLine="0"/>
                          <w:jc w:val="left"/>
                        </w:pPr>
                        <w:r>
                          <w:rPr/>
                          <w:t xml:space="preserve">Dicha acreditación se basa en un conjunto de requisitos mínimos que </w:t>
                        </w:r>
                      </w:p>
                    </w:txbxContent>
                  </v:textbox>
                </v:rect>
                <v:rect id="Rectangle 701" style="position:absolute;width:80287;height:1488;left:11093;top:79699;" filled="f" stroked="f">
                  <v:textbox inset="0,0,0,0">
                    <w:txbxContent>
                      <w:p>
                        <w:pPr>
                          <w:spacing w:before="0" w:after="160" w:line="259" w:lineRule="auto"/>
                          <w:ind w:left="0" w:right="0" w:firstLine="0"/>
                          <w:jc w:val="left"/>
                        </w:pPr>
                        <w:r>
                          <w:rPr/>
                          <w:t xml:space="preserve">deben cumplir los municipios, permitiéndoles obtener gradualmente </w:t>
                        </w:r>
                      </w:p>
                    </w:txbxContent>
                  </v:textbox>
                </v:rect>
                <v:rect id="Rectangle 702" style="position:absolute;width:80305;height:1488;left:11093;top:81280;" filled="f" stroked="f">
                  <v:textbox inset="0,0,0,0">
                    <w:txbxContent>
                      <w:p>
                        <w:pPr>
                          <w:spacing w:before="0" w:after="160" w:line="259" w:lineRule="auto"/>
                          <w:ind w:left="0" w:right="0" w:firstLine="0"/>
                          <w:jc w:val="left"/>
                        </w:pPr>
                        <w:r>
                          <w:rPr/>
                          <w:t xml:space="preserve">niveles de pre-acreditación y acreditación. Lo anterior, se desarrolla </w:t>
                        </w:r>
                      </w:p>
                    </w:txbxContent>
                  </v:textbox>
                </v:rect>
                <v:rect id="Rectangle 703" style="position:absolute;width:80269;height:1488;left:11125;top:82874;" filled="f" stroked="f">
                  <v:textbox inset="0,0,0,0">
                    <w:txbxContent>
                      <w:p>
                        <w:pPr>
                          <w:spacing w:before="0" w:after="160" w:line="259" w:lineRule="auto"/>
                          <w:ind w:left="0" w:right="0" w:firstLine="0"/>
                          <w:jc w:val="left"/>
                        </w:pPr>
                        <w:r>
                          <w:rPr/>
                          <w:t xml:space="preserve">en dos (2) etapas de acreditación, conforme al Manual del "Sistema </w:t>
                        </w:r>
                      </w:p>
                    </w:txbxContent>
                  </v:textbox>
                </v:rect>
                <v:rect id="Rectangle 704" style="position:absolute;width:49885;height:1488;left:11156;top:84455;" filled="f" stroked="f">
                  <v:textbox inset="0,0,0,0">
                    <w:txbxContent>
                      <w:p>
                        <w:pPr>
                          <w:spacing w:before="0" w:after="160" w:line="259" w:lineRule="auto"/>
                          <w:ind w:left="0" w:right="0" w:firstLine="0"/>
                          <w:jc w:val="left"/>
                        </w:pPr>
                        <w:r>
                          <w:rPr/>
                          <w:t xml:space="preserve">Inicial de Acreditación Ambiental Municipal".</w:t>
                        </w:r>
                      </w:p>
                    </w:txbxContent>
                  </v:textbox>
                </v:rect>
                <v:rect id="Rectangle 705" style="position:absolute;width:41137;height:1488;left:11061;top:86805;" filled="f" stroked="f">
                  <v:textbox inset="0,0,0,0">
                    <w:txbxContent>
                      <w:p>
                        <w:pPr>
                          <w:spacing w:before="0" w:after="160" w:line="259" w:lineRule="auto"/>
                          <w:ind w:left="0" w:right="0" w:firstLine="0"/>
                          <w:jc w:val="left"/>
                        </w:pPr>
                        <w:r>
                          <w:rPr/>
                          <w:t xml:space="preserve">Los objetivos de la Acreditación son:</w:t>
                        </w:r>
                      </w:p>
                    </w:txbxContent>
                  </v:textbox>
                </v:rect>
                <v:rect id="Rectangle 706" style="position:absolute;width:77277;height:1488;left:13378;top:89212;" filled="f" stroked="f">
                  <v:textbox inset="0,0,0,0">
                    <w:txbxContent>
                      <w:p>
                        <w:pPr>
                          <w:spacing w:before="0" w:after="160" w:line="259" w:lineRule="auto"/>
                          <w:ind w:left="0" w:right="0" w:firstLine="0"/>
                          <w:jc w:val="left"/>
                        </w:pPr>
                        <w:r>
                          <w:rPr/>
                          <w:t xml:space="preserve">a) Desarrollar un diagnóstico interno y territorial que permita </w:t>
                        </w:r>
                      </w:p>
                    </w:txbxContent>
                  </v:textbox>
                </v:rect>
                <v:rect id="Rectangle 707" style="position:absolute;width:35625;height:1488;left:15632;top:91040;" filled="f" stroked="f">
                  <v:textbox inset="0,0,0,0">
                    <w:txbxContent>
                      <w:p>
                        <w:pPr>
                          <w:spacing w:before="0" w:after="160" w:line="259" w:lineRule="auto"/>
                          <w:ind w:left="0" w:right="0" w:firstLine="0"/>
                          <w:jc w:val="left"/>
                        </w:pPr>
                        <w:r>
                          <w:rPr/>
                          <w:t xml:space="preserve">desarrollar acciones ambientales</w:t>
                        </w:r>
                      </w:p>
                    </w:txbxContent>
                  </v:textbox>
                </v:rect>
                <v:rect id="Rectangle 708" style="position:absolute;width:77322;height:1488;left:13322;top:93631;" filled="f" stroked="f">
                  <v:textbox inset="0,0,0,0">
                    <w:txbxContent>
                      <w:p>
                        <w:pPr>
                          <w:spacing w:before="0" w:after="160" w:line="259" w:lineRule="auto"/>
                          <w:ind w:left="0" w:right="0" w:firstLine="0"/>
                          <w:jc w:val="left"/>
                        </w:pPr>
                        <w:r>
                          <w:rPr/>
                          <w:t xml:space="preserve">b) Generar un plan de acción ambiental en los ámbitos de gestión </w:t>
                        </w:r>
                      </w:p>
                    </w:txbxContent>
                  </v:textbox>
                </v:rect>
                <v:rect id="Rectangle 709" style="position:absolute;width:39880;height:1488;left:15665;top:95523;" filled="f" stroked="f">
                  <v:textbox inset="0,0,0,0">
                    <w:txbxContent>
                      <w:p>
                        <w:pPr>
                          <w:spacing w:before="0" w:after="160" w:line="259" w:lineRule="auto"/>
                          <w:ind w:left="0" w:right="0" w:firstLine="0"/>
                          <w:jc w:val="left"/>
                        </w:pPr>
                        <w:r>
                          <w:rPr/>
                          <w:t xml:space="preserve">interna y gestión externa municipal.</w:t>
                        </w:r>
                      </w:p>
                    </w:txbxContent>
                  </v:textbox>
                </v:rect>
                <v:rect id="Rectangle 710" style="position:absolute;width:77267;height:1488;left:13322;top:98051;" filled="f" stroked="f">
                  <v:textbox inset="0,0,0,0">
                    <w:txbxContent>
                      <w:p>
                        <w:pPr>
                          <w:spacing w:before="0" w:after="160" w:line="259" w:lineRule="auto"/>
                          <w:ind w:left="0" w:right="0" w:firstLine="0"/>
                          <w:jc w:val="left"/>
                        </w:pPr>
                        <w:r>
                          <w:rPr/>
                          <w:t xml:space="preserve">c) Promover la participación interna y de la comunidad en las </w:t>
                        </w:r>
                      </w:p>
                    </w:txbxContent>
                  </v:textbox>
                </v:rect>
                <v:rect id="Rectangle 711" style="position:absolute;width:37641;height:1488;left:15633;top:99879;" filled="f" stroked="f">
                  <v:textbox inset="0,0,0,0">
                    <w:txbxContent>
                      <w:p>
                        <w:pPr>
                          <w:spacing w:before="0" w:after="160" w:line="259" w:lineRule="auto"/>
                          <w:ind w:left="0" w:right="0" w:firstLine="0"/>
                          <w:jc w:val="left"/>
                        </w:pPr>
                        <w:r>
                          <w:rPr/>
                          <w:t xml:space="preserve">acciones ambientales consensuadas.</w:t>
                        </w:r>
                      </w:p>
                    </w:txbxContent>
                  </v:textbox>
                </v:rect>
                <v:rect id="Rectangle 712" style="position:absolute;width:7634;height:1351;left:10941;top:104728;" filled="f" stroked="f">
                  <v:textbox inset="0,0,0,0">
                    <w:txbxContent>
                      <w:p>
                        <w:pPr>
                          <w:spacing w:before="0" w:after="160" w:line="259" w:lineRule="auto"/>
                          <w:ind w:left="0" w:right="0" w:firstLine="0"/>
                          <w:jc w:val="left"/>
                        </w:pPr>
                        <w:r>
                          <w:rPr>
                            <w:rFonts w:cs="Courier New" w:hAnsi="Courier New" w:eastAsia="Courier New" w:ascii="Courier New"/>
                            <w:b w:val="1"/>
                            <w:sz w:val="19"/>
                          </w:rPr>
                          <w:t xml:space="preserve">ACUERDO</w:t>
                        </w:r>
                      </w:p>
                    </w:txbxContent>
                  </v:textbox>
                </v:rect>
                <v:rect id="Rectangle 713" style="position:absolute;width:75189;height:1564;left:11004;top:107865;"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Las partes acuerdan por el presente convenio, ejecutar </w:t>
                        </w:r>
                      </w:p>
                    </w:txbxContent>
                  </v:textbox>
                </v:rect>
                <v:rect id="Rectangle 714" style="position:absolute;width:3175;height:1488;left:69100;top:107893;" filled="f" stroked="f">
                  <v:textbox inset="0,0,0,0">
                    <w:txbxContent>
                      <w:p>
                        <w:pPr>
                          <w:spacing w:before="0" w:after="160" w:line="259" w:lineRule="auto"/>
                          <w:ind w:left="0" w:right="0" w:firstLine="0"/>
                          <w:jc w:val="left"/>
                        </w:pPr>
                        <w:r>
                          <w:rPr/>
                          <w:t xml:space="preserve">la </w:t>
                        </w:r>
                      </w:p>
                    </w:txbxContent>
                  </v:textbox>
                </v:rect>
                <v:rect id="Rectangle 715" style="position:absolute;width:15304;height:1488;left:10941;top:109481;" filled="f" stroked="f">
                  <v:textbox inset="0,0,0,0">
                    <w:txbxContent>
                      <w:p>
                        <w:pPr>
                          <w:spacing w:before="0" w:after="160" w:line="259" w:lineRule="auto"/>
                          <w:ind w:left="0" w:right="0" w:firstLine="0"/>
                          <w:jc w:val="left"/>
                        </w:pPr>
                        <w:r>
                          <w:rPr/>
                          <w:t xml:space="preserve">Acreditación, </w:t>
                        </w:r>
                      </w:p>
                    </w:txbxContent>
                  </v:textbox>
                </v:rect>
                <v:rect id="Rectangle 716" style="position:absolute;width:63412;height:1564;left:22948;top:109453;"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conforme a las exigencias establecidas en el Manual del</w:t>
                        </w:r>
                      </w:p>
                    </w:txbxContent>
                  </v:textbox>
                </v:rect>
                <v:rect id="Rectangle 717" style="position:absolute;width:845;height:1425;left:69982;top:115176;" filled="f" stroked="f">
                  <v:textbox inset="0,0,0,0">
                    <w:txbxContent>
                      <w:p>
                        <w:pPr>
                          <w:spacing w:before="0" w:after="160" w:line="259" w:lineRule="auto"/>
                          <w:ind w:left="0" w:right="0" w:firstLine="0"/>
                          <w:jc w:val="left"/>
                        </w:pPr>
                        <w:r>
                          <w:rPr>
                            <w:rFonts w:cs="Arial" w:hAnsi="Arial" w:eastAsia="Arial" w:ascii="Arial"/>
                            <w:sz w:val="18"/>
                          </w:rPr>
                          <w:t xml:space="preserve">3</w:t>
                        </w:r>
                      </w:p>
                    </w:txbxContent>
                  </v:textbox>
                </v:rect>
                <v:shape id="Picture 719" style="position:absolute;width:81349;height:130149;left:0;top:0;" filled="f">
                  <v:imagedata r:id="rId41"/>
                </v:shape>
                <v:shape id="Picture 721" style="position:absolute;width:81349;height:130149;left:0;top:0;" filled="f">
                  <v:imagedata r:id="rId42"/>
                </v:shape>
                <w10:wrap type="topAndBottom"/>
              </v:group>
            </w:pict>
          </mc:Fallback>
        </mc:AlternateContent>
      </w:r>
    </w:p>
    <w:p w:rsidR="00F227F8" w:rsidRDefault="00F227F8">
      <w:pPr>
        <w:sectPr w:rsidR="00F227F8">
          <w:pgSz w:w="12811" w:h="20496"/>
          <w:pgMar w:top="1440" w:right="1440" w:bottom="1440" w:left="1440" w:header="720" w:footer="720" w:gutter="0"/>
          <w:cols w:space="720"/>
        </w:sectPr>
      </w:pPr>
    </w:p>
    <w:p w:rsidR="00F227F8" w:rsidRDefault="00C73370">
      <w:pPr>
        <w:spacing w:after="0" w:line="259" w:lineRule="auto"/>
        <w:ind w:left="-1440" w:right="11376" w:firstLine="0"/>
        <w:jc w:val="left"/>
      </w:pPr>
      <w:r>
        <w:rPr>
          <w:rFonts w:ascii="Calibri" w:eastAsia="Calibri" w:hAnsi="Calibri" w:cs="Calibri"/>
          <w:noProof/>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8138160" cy="13018136"/>
                <wp:effectExtent l="0" t="0" r="0" b="0"/>
                <wp:wrapTopAndBottom/>
                <wp:docPr id="9546" name="Group 9546"/>
                <wp:cNvGraphicFramePr/>
                <a:graphic xmlns:a="http://schemas.openxmlformats.org/drawingml/2006/main">
                  <a:graphicData uri="http://schemas.microsoft.com/office/word/2010/wordprocessingGroup">
                    <wpg:wgp>
                      <wpg:cNvGrpSpPr/>
                      <wpg:grpSpPr>
                        <a:xfrm>
                          <a:off x="0" y="0"/>
                          <a:ext cx="8138160" cy="13018136"/>
                          <a:chOff x="0" y="0"/>
                          <a:chExt cx="8138160" cy="13018136"/>
                        </a:xfrm>
                      </wpg:grpSpPr>
                      <wps:wsp>
                        <wps:cNvPr id="733" name="Rectangle 733"/>
                        <wps:cNvSpPr/>
                        <wps:spPr>
                          <a:xfrm>
                            <a:off x="1149350" y="283680"/>
                            <a:ext cx="798944" cy="156445"/>
                          </a:xfrm>
                          <a:prstGeom prst="rect">
                            <a:avLst/>
                          </a:prstGeom>
                          <a:ln>
                            <a:noFill/>
                          </a:ln>
                        </wps:spPr>
                        <wps:txbx>
                          <w:txbxContent>
                            <w:p w:rsidR="00F227F8" w:rsidRDefault="00C73370">
                              <w:pPr>
                                <w:spacing w:after="160" w:line="259" w:lineRule="auto"/>
                                <w:ind w:left="0" w:right="0" w:firstLine="0"/>
                                <w:jc w:val="left"/>
                              </w:pPr>
                              <w:r>
                                <w:rPr>
                                  <w:b/>
                                </w:rPr>
                                <w:t>PRIMERO</w:t>
                              </w:r>
                            </w:p>
                          </w:txbxContent>
                        </wps:txbx>
                        <wps:bodyPr horzOverflow="overflow" vert="horz" lIns="0" tIns="0" rIns="0" bIns="0" rtlCol="0">
                          <a:noAutofit/>
                        </wps:bodyPr>
                      </wps:wsp>
                      <wps:wsp>
                        <wps:cNvPr id="734" name="Rectangle 734"/>
                        <wps:cNvSpPr/>
                        <wps:spPr>
                          <a:xfrm>
                            <a:off x="1752600" y="286475"/>
                            <a:ext cx="7136027" cy="148826"/>
                          </a:xfrm>
                          <a:prstGeom prst="rect">
                            <a:avLst/>
                          </a:prstGeom>
                          <a:ln>
                            <a:noFill/>
                          </a:ln>
                        </wps:spPr>
                        <wps:txbx>
                          <w:txbxContent>
                            <w:p w:rsidR="00F227F8" w:rsidRDefault="00C73370">
                              <w:pPr>
                                <w:spacing w:after="160" w:line="259" w:lineRule="auto"/>
                                <w:ind w:left="0" w:right="0" w:firstLine="0"/>
                                <w:jc w:val="left"/>
                              </w:pPr>
                              <w:r>
                                <w:t xml:space="preserve">; La Municipalidad se compromete a participar en el SIAAM, que </w:t>
                              </w:r>
                            </w:p>
                          </w:txbxContent>
                        </wps:txbx>
                        <wps:bodyPr horzOverflow="overflow" vert="horz" lIns="0" tIns="0" rIns="0" bIns="0" rtlCol="0">
                          <a:noAutofit/>
                        </wps:bodyPr>
                      </wps:wsp>
                      <wps:wsp>
                        <wps:cNvPr id="735" name="Rectangle 735"/>
                        <wps:cNvSpPr/>
                        <wps:spPr>
                          <a:xfrm>
                            <a:off x="1146175" y="454115"/>
                            <a:ext cx="7939209" cy="148826"/>
                          </a:xfrm>
                          <a:prstGeom prst="rect">
                            <a:avLst/>
                          </a:prstGeom>
                          <a:ln>
                            <a:noFill/>
                          </a:ln>
                        </wps:spPr>
                        <wps:txbx>
                          <w:txbxContent>
                            <w:p w:rsidR="00F227F8" w:rsidRDefault="00C73370">
                              <w:pPr>
                                <w:spacing w:after="160" w:line="259" w:lineRule="auto"/>
                                <w:ind w:left="0" w:right="0" w:firstLine="0"/>
                                <w:jc w:val="left"/>
                              </w:pPr>
                              <w:r>
                                <w:t xml:space="preserve">coordina el Ministerio a través de la Secretaría Regional Ministerial </w:t>
                              </w:r>
                            </w:p>
                          </w:txbxContent>
                        </wps:txbx>
                        <wps:bodyPr horzOverflow="overflow" vert="horz" lIns="0" tIns="0" rIns="0" bIns="0" rtlCol="0">
                          <a:noAutofit/>
                        </wps:bodyPr>
                      </wps:wsp>
                      <wps:wsp>
                        <wps:cNvPr id="736" name="Rectangle 736"/>
                        <wps:cNvSpPr/>
                        <wps:spPr>
                          <a:xfrm>
                            <a:off x="1143000" y="618580"/>
                            <a:ext cx="7946728" cy="148826"/>
                          </a:xfrm>
                          <a:prstGeom prst="rect">
                            <a:avLst/>
                          </a:prstGeom>
                          <a:ln>
                            <a:noFill/>
                          </a:ln>
                        </wps:spPr>
                        <wps:txbx>
                          <w:txbxContent>
                            <w:p w:rsidR="00F227F8" w:rsidRDefault="00C73370">
                              <w:pPr>
                                <w:spacing w:after="160" w:line="259" w:lineRule="auto"/>
                                <w:ind w:left="0" w:right="0" w:firstLine="0"/>
                                <w:jc w:val="left"/>
                              </w:pPr>
                              <w:r>
                                <w:t xml:space="preserve">del Medio Ambiente correspondiente, en adelante "la SEREMI", para lo </w:t>
                              </w:r>
                            </w:p>
                          </w:txbxContent>
                        </wps:txbx>
                        <wps:bodyPr horzOverflow="overflow" vert="horz" lIns="0" tIns="0" rIns="0" bIns="0" rtlCol="0">
                          <a:noAutofit/>
                        </wps:bodyPr>
                      </wps:wsp>
                      <wps:wsp>
                        <wps:cNvPr id="737" name="Rectangle 737"/>
                        <wps:cNvSpPr/>
                        <wps:spPr>
                          <a:xfrm>
                            <a:off x="1139825" y="774155"/>
                            <a:ext cx="5612171" cy="148826"/>
                          </a:xfrm>
                          <a:prstGeom prst="rect">
                            <a:avLst/>
                          </a:prstGeom>
                          <a:ln>
                            <a:noFill/>
                          </a:ln>
                        </wps:spPr>
                        <wps:txbx>
                          <w:txbxContent>
                            <w:p w:rsidR="00F227F8" w:rsidRDefault="00C73370">
                              <w:pPr>
                                <w:spacing w:after="160" w:line="259" w:lineRule="auto"/>
                                <w:ind w:left="0" w:right="0" w:firstLine="0"/>
                                <w:jc w:val="left"/>
                              </w:pPr>
                              <w:r>
                                <w:t>cual se obliga a cumplir las siguientes exige</w:t>
                              </w:r>
                              <w:r>
                                <w:t>ncias:</w:t>
                              </w:r>
                            </w:p>
                          </w:txbxContent>
                        </wps:txbx>
                        <wps:bodyPr horzOverflow="overflow" vert="horz" lIns="0" tIns="0" rIns="0" bIns="0" rtlCol="0">
                          <a:noAutofit/>
                        </wps:bodyPr>
                      </wps:wsp>
                      <wps:wsp>
                        <wps:cNvPr id="9129" name="Rectangle 9129"/>
                        <wps:cNvSpPr/>
                        <wps:spPr>
                          <a:xfrm>
                            <a:off x="1149350" y="1091020"/>
                            <a:ext cx="111482" cy="148826"/>
                          </a:xfrm>
                          <a:prstGeom prst="rect">
                            <a:avLst/>
                          </a:prstGeom>
                          <a:ln>
                            <a:noFill/>
                          </a:ln>
                        </wps:spPr>
                        <wps:txbx>
                          <w:txbxContent>
                            <w:p w:rsidR="00F227F8" w:rsidRDefault="00C73370">
                              <w:pPr>
                                <w:spacing w:after="160" w:line="259" w:lineRule="auto"/>
                                <w:ind w:left="0" w:right="0" w:firstLine="0"/>
                                <w:jc w:val="left"/>
                              </w:pPr>
                              <w:r>
                                <w:t>1</w:t>
                              </w:r>
                            </w:p>
                          </w:txbxContent>
                        </wps:txbx>
                        <wps:bodyPr horzOverflow="overflow" vert="horz" lIns="0" tIns="0" rIns="0" bIns="0" rtlCol="0">
                          <a:noAutofit/>
                        </wps:bodyPr>
                      </wps:wsp>
                      <wps:wsp>
                        <wps:cNvPr id="9163" name="Rectangle 9163"/>
                        <wps:cNvSpPr/>
                        <wps:spPr>
                          <a:xfrm>
                            <a:off x="1226822" y="1091020"/>
                            <a:ext cx="7727631" cy="148826"/>
                          </a:xfrm>
                          <a:prstGeom prst="rect">
                            <a:avLst/>
                          </a:prstGeom>
                          <a:ln>
                            <a:noFill/>
                          </a:ln>
                        </wps:spPr>
                        <wps:txbx>
                          <w:txbxContent>
                            <w:p w:rsidR="00F227F8" w:rsidRDefault="00C73370">
                              <w:pPr>
                                <w:spacing w:after="160" w:line="259" w:lineRule="auto"/>
                                <w:ind w:left="0" w:right="0" w:firstLine="0"/>
                                <w:jc w:val="left"/>
                              </w:pPr>
                              <w:r>
                                <w:t>. - Pre - Acreditación: supone cumplir con al menos el 90% de los</w:t>
                              </w:r>
                            </w:p>
                          </w:txbxContent>
                        </wps:txbx>
                        <wps:bodyPr horzOverflow="overflow" vert="horz" lIns="0" tIns="0" rIns="0" bIns="0" rtlCol="0">
                          <a:noAutofit/>
                        </wps:bodyPr>
                      </wps:wsp>
                      <wps:wsp>
                        <wps:cNvPr id="739" name="Rectangle 739"/>
                        <wps:cNvSpPr/>
                        <wps:spPr>
                          <a:xfrm>
                            <a:off x="1139825" y="1249135"/>
                            <a:ext cx="7924921" cy="148826"/>
                          </a:xfrm>
                          <a:prstGeom prst="rect">
                            <a:avLst/>
                          </a:prstGeom>
                          <a:ln>
                            <a:noFill/>
                          </a:ln>
                        </wps:spPr>
                        <wps:txbx>
                          <w:txbxContent>
                            <w:p w:rsidR="00F227F8" w:rsidRDefault="00C73370">
                              <w:pPr>
                                <w:spacing w:after="160" w:line="259" w:lineRule="auto"/>
                                <w:ind w:left="0" w:right="0" w:firstLine="0"/>
                                <w:jc w:val="left"/>
                              </w:pPr>
                              <w:r>
                                <w:t xml:space="preserve">requisitos de esta etapa, los cuales, según el Manual SIAAM, </w:t>
                              </w:r>
                            </w:p>
                          </w:txbxContent>
                        </wps:txbx>
                        <wps:bodyPr horzOverflow="overflow" vert="horz" lIns="0" tIns="0" rIns="0" bIns="0" rtlCol="0">
                          <a:noAutofit/>
                        </wps:bodyPr>
                      </wps:wsp>
                      <wps:wsp>
                        <wps:cNvPr id="740" name="Rectangle 740"/>
                        <wps:cNvSpPr/>
                        <wps:spPr>
                          <a:xfrm>
                            <a:off x="1139825" y="1398982"/>
                            <a:ext cx="1636839" cy="148826"/>
                          </a:xfrm>
                          <a:prstGeom prst="rect">
                            <a:avLst/>
                          </a:prstGeom>
                          <a:ln>
                            <a:noFill/>
                          </a:ln>
                        </wps:spPr>
                        <wps:txbx>
                          <w:txbxContent>
                            <w:p w:rsidR="00F227F8" w:rsidRDefault="00C73370">
                              <w:pPr>
                                <w:spacing w:after="160" w:line="259" w:lineRule="auto"/>
                                <w:ind w:left="0" w:right="0" w:firstLine="0"/>
                                <w:jc w:val="left"/>
                              </w:pPr>
                              <w:r>
                                <w:t>corresponden a:</w:t>
                              </w:r>
                            </w:p>
                          </w:txbxContent>
                        </wps:txbx>
                        <wps:bodyPr horzOverflow="overflow" vert="horz" lIns="0" tIns="0" rIns="0" bIns="0" rtlCol="0">
                          <a:noAutofit/>
                        </wps:bodyPr>
                      </wps:wsp>
                      <wps:wsp>
                        <wps:cNvPr id="741" name="Rectangle 741"/>
                        <wps:cNvSpPr/>
                        <wps:spPr>
                          <a:xfrm>
                            <a:off x="1593850" y="1639660"/>
                            <a:ext cx="7343413" cy="148826"/>
                          </a:xfrm>
                          <a:prstGeom prst="rect">
                            <a:avLst/>
                          </a:prstGeom>
                          <a:ln>
                            <a:noFill/>
                          </a:ln>
                        </wps:spPr>
                        <wps:txbx>
                          <w:txbxContent>
                            <w:p w:rsidR="00F227F8" w:rsidRDefault="00C73370">
                              <w:pPr>
                                <w:spacing w:after="160" w:line="259" w:lineRule="auto"/>
                                <w:ind w:left="0" w:right="0" w:firstLine="0"/>
                                <w:jc w:val="left"/>
                              </w:pPr>
                              <w:r>
                                <w:t xml:space="preserve">a. Constitución y funcionamiento de un Comité Ambiental </w:t>
                              </w:r>
                            </w:p>
                          </w:txbxContent>
                        </wps:txbx>
                        <wps:bodyPr horzOverflow="overflow" vert="horz" lIns="0" tIns="0" rIns="0" bIns="0" rtlCol="0">
                          <a:noAutofit/>
                        </wps:bodyPr>
                      </wps:wsp>
                      <wps:wsp>
                        <wps:cNvPr id="742" name="Rectangle 742"/>
                        <wps:cNvSpPr/>
                        <wps:spPr>
                          <a:xfrm>
                            <a:off x="1810385" y="1822540"/>
                            <a:ext cx="1141173" cy="148826"/>
                          </a:xfrm>
                          <a:prstGeom prst="rect">
                            <a:avLst/>
                          </a:prstGeom>
                          <a:ln>
                            <a:noFill/>
                          </a:ln>
                        </wps:spPr>
                        <wps:txbx>
                          <w:txbxContent>
                            <w:p w:rsidR="00F227F8" w:rsidRDefault="00C73370">
                              <w:pPr>
                                <w:spacing w:after="160" w:line="259" w:lineRule="auto"/>
                                <w:ind w:left="0" w:right="0" w:firstLine="0"/>
                                <w:jc w:val="left"/>
                              </w:pPr>
                              <w:r>
                                <w:t>Municipal;</w:t>
                              </w:r>
                            </w:p>
                          </w:txbxContent>
                        </wps:txbx>
                        <wps:bodyPr horzOverflow="overflow" vert="horz" lIns="0" tIns="0" rIns="0" bIns="0" rtlCol="0">
                          <a:noAutofit/>
                        </wps:bodyPr>
                      </wps:wsp>
                      <wps:wsp>
                        <wps:cNvPr id="743" name="Rectangle 743"/>
                        <wps:cNvSpPr/>
                        <wps:spPr>
                          <a:xfrm>
                            <a:off x="1588135" y="2011135"/>
                            <a:ext cx="7353532" cy="148826"/>
                          </a:xfrm>
                          <a:prstGeom prst="rect">
                            <a:avLst/>
                          </a:prstGeom>
                          <a:ln>
                            <a:noFill/>
                          </a:ln>
                        </wps:spPr>
                        <wps:txbx>
                          <w:txbxContent>
                            <w:p w:rsidR="00F227F8" w:rsidRDefault="00C73370">
                              <w:pPr>
                                <w:spacing w:after="160" w:line="259" w:lineRule="auto"/>
                                <w:ind w:left="0" w:right="0" w:firstLine="0"/>
                                <w:jc w:val="left"/>
                              </w:pPr>
                              <w:r>
                                <w:t xml:space="preserve">b. Constitución y funcionamiento de un Comité Ambiental Comunal o </w:t>
                              </w:r>
                            </w:p>
                          </w:txbxContent>
                        </wps:txbx>
                        <wps:bodyPr horzOverflow="overflow" vert="horz" lIns="0" tIns="0" rIns="0" bIns="0" rtlCol="0">
                          <a:noAutofit/>
                        </wps:bodyPr>
                      </wps:wsp>
                      <wps:wsp>
                        <wps:cNvPr id="744" name="Rectangle 744"/>
                        <wps:cNvSpPr/>
                        <wps:spPr>
                          <a:xfrm>
                            <a:off x="1819910" y="2191475"/>
                            <a:ext cx="1283142" cy="148826"/>
                          </a:xfrm>
                          <a:prstGeom prst="rect">
                            <a:avLst/>
                          </a:prstGeom>
                          <a:ln>
                            <a:noFill/>
                          </a:ln>
                        </wps:spPr>
                        <wps:txbx>
                          <w:txbxContent>
                            <w:p w:rsidR="00F227F8" w:rsidRDefault="00C73370">
                              <w:pPr>
                                <w:spacing w:after="160" w:line="259" w:lineRule="auto"/>
                                <w:ind w:left="0" w:right="0" w:firstLine="0"/>
                                <w:jc w:val="left"/>
                              </w:pPr>
                              <w:r>
                                <w:t>su homologo;</w:t>
                              </w:r>
                            </w:p>
                          </w:txbxContent>
                        </wps:txbx>
                        <wps:bodyPr horzOverflow="overflow" vert="horz" lIns="0" tIns="0" rIns="0" bIns="0" rtlCol="0">
                          <a:noAutofit/>
                        </wps:bodyPr>
                      </wps:wsp>
                      <wps:wsp>
                        <wps:cNvPr id="745" name="Rectangle 745"/>
                        <wps:cNvSpPr/>
                        <wps:spPr>
                          <a:xfrm>
                            <a:off x="1588135" y="2374354"/>
                            <a:ext cx="7342147" cy="148826"/>
                          </a:xfrm>
                          <a:prstGeom prst="rect">
                            <a:avLst/>
                          </a:prstGeom>
                          <a:ln>
                            <a:noFill/>
                          </a:ln>
                        </wps:spPr>
                        <wps:txbx>
                          <w:txbxContent>
                            <w:p w:rsidR="00F227F8" w:rsidRDefault="00C73370">
                              <w:pPr>
                                <w:spacing w:after="160" w:line="259" w:lineRule="auto"/>
                                <w:ind w:left="0" w:right="0" w:firstLine="0"/>
                                <w:jc w:val="left"/>
                              </w:pPr>
                              <w:r>
                                <w:t xml:space="preserve">c. Elaborar un diagnóstico acerca de la gestión y políticas </w:t>
                              </w:r>
                            </w:p>
                          </w:txbxContent>
                        </wps:txbx>
                        <wps:bodyPr horzOverflow="overflow" vert="horz" lIns="0" tIns="0" rIns="0" bIns="0" rtlCol="0">
                          <a:noAutofit/>
                        </wps:bodyPr>
                      </wps:wsp>
                      <wps:wsp>
                        <wps:cNvPr id="746" name="Rectangle 746"/>
                        <wps:cNvSpPr/>
                        <wps:spPr>
                          <a:xfrm>
                            <a:off x="1813560" y="2557222"/>
                            <a:ext cx="7054460" cy="148826"/>
                          </a:xfrm>
                          <a:prstGeom prst="rect">
                            <a:avLst/>
                          </a:prstGeom>
                          <a:ln>
                            <a:noFill/>
                          </a:ln>
                        </wps:spPr>
                        <wps:txbx>
                          <w:txbxContent>
                            <w:p w:rsidR="00F227F8" w:rsidRDefault="00C73370">
                              <w:pPr>
                                <w:spacing w:after="160" w:line="259" w:lineRule="auto"/>
                                <w:ind w:left="0" w:right="0" w:firstLine="0"/>
                                <w:jc w:val="left"/>
                              </w:pPr>
                              <w:r>
                                <w:t xml:space="preserve">ambientales internas y territoriales, de acuerdo a lo indicado </w:t>
                              </w:r>
                            </w:p>
                          </w:txbxContent>
                        </wps:txbx>
                        <wps:bodyPr horzOverflow="overflow" vert="horz" lIns="0" tIns="0" rIns="0" bIns="0" rtlCol="0">
                          <a:noAutofit/>
                        </wps:bodyPr>
                      </wps:wsp>
                      <wps:wsp>
                        <wps:cNvPr id="747" name="Rectangle 747"/>
                        <wps:cNvSpPr/>
                        <wps:spPr>
                          <a:xfrm>
                            <a:off x="1813560" y="2740089"/>
                            <a:ext cx="7046724" cy="148826"/>
                          </a:xfrm>
                          <a:prstGeom prst="rect">
                            <a:avLst/>
                          </a:prstGeom>
                          <a:ln>
                            <a:noFill/>
                          </a:ln>
                        </wps:spPr>
                        <wps:txbx>
                          <w:txbxContent>
                            <w:p w:rsidR="00F227F8" w:rsidRDefault="00C73370">
                              <w:pPr>
                                <w:spacing w:after="160" w:line="259" w:lineRule="auto"/>
                                <w:ind w:left="0" w:right="0" w:firstLine="0"/>
                                <w:jc w:val="left"/>
                              </w:pPr>
                              <w:r>
                                <w:t>en el Manual del "Sistema Inicial de Acredi</w:t>
                              </w:r>
                              <w:r>
                                <w:t xml:space="preserve">tación Ambiental </w:t>
                              </w:r>
                            </w:p>
                          </w:txbxContent>
                        </wps:txbx>
                        <wps:bodyPr horzOverflow="overflow" vert="horz" lIns="0" tIns="0" rIns="0" bIns="0" rtlCol="0">
                          <a:noAutofit/>
                        </wps:bodyPr>
                      </wps:wsp>
                      <wps:wsp>
                        <wps:cNvPr id="748" name="Rectangle 748"/>
                        <wps:cNvSpPr/>
                        <wps:spPr>
                          <a:xfrm>
                            <a:off x="1804670" y="2922969"/>
                            <a:ext cx="7066722" cy="148826"/>
                          </a:xfrm>
                          <a:prstGeom prst="rect">
                            <a:avLst/>
                          </a:prstGeom>
                          <a:ln>
                            <a:noFill/>
                          </a:ln>
                        </wps:spPr>
                        <wps:txbx>
                          <w:txbxContent>
                            <w:p w:rsidR="00F227F8" w:rsidRDefault="00C73370">
                              <w:pPr>
                                <w:spacing w:after="160" w:line="259" w:lineRule="auto"/>
                                <w:ind w:left="0" w:right="0" w:firstLine="0"/>
                                <w:jc w:val="left"/>
                              </w:pPr>
                              <w:r>
                                <w:t xml:space="preserve">Municipal", entregado por el Ministerio del Medio Ambiente, en </w:t>
                              </w:r>
                            </w:p>
                          </w:txbxContent>
                        </wps:txbx>
                        <wps:bodyPr horzOverflow="overflow" vert="horz" lIns="0" tIns="0" rIns="0" bIns="0" rtlCol="0">
                          <a:noAutofit/>
                        </wps:bodyPr>
                      </wps:wsp>
                      <wps:wsp>
                        <wps:cNvPr id="749" name="Rectangle 749"/>
                        <wps:cNvSpPr/>
                        <wps:spPr>
                          <a:xfrm>
                            <a:off x="1816735" y="3108376"/>
                            <a:ext cx="7046741" cy="148826"/>
                          </a:xfrm>
                          <a:prstGeom prst="rect">
                            <a:avLst/>
                          </a:prstGeom>
                          <a:ln>
                            <a:noFill/>
                          </a:ln>
                        </wps:spPr>
                        <wps:txbx>
                          <w:txbxContent>
                            <w:p w:rsidR="00F227F8" w:rsidRDefault="00C73370">
                              <w:pPr>
                                <w:spacing w:after="160" w:line="259" w:lineRule="auto"/>
                                <w:ind w:left="0" w:right="0" w:firstLine="0"/>
                                <w:jc w:val="left"/>
                              </w:pPr>
                              <w:r>
                                <w:t xml:space="preserve">los tópicos de: existencia de política ambiental interna, uso </w:t>
                              </w:r>
                            </w:p>
                          </w:txbxContent>
                        </wps:txbx>
                        <wps:bodyPr horzOverflow="overflow" vert="horz" lIns="0" tIns="0" rIns="0" bIns="0" rtlCol="0">
                          <a:noAutofit/>
                        </wps:bodyPr>
                      </wps:wsp>
                      <wps:wsp>
                        <wps:cNvPr id="750" name="Rectangle 750"/>
                        <wps:cNvSpPr/>
                        <wps:spPr>
                          <a:xfrm>
                            <a:off x="1807210" y="3294432"/>
                            <a:ext cx="7060355" cy="148826"/>
                          </a:xfrm>
                          <a:prstGeom prst="rect">
                            <a:avLst/>
                          </a:prstGeom>
                          <a:ln>
                            <a:noFill/>
                          </a:ln>
                        </wps:spPr>
                        <wps:txbx>
                          <w:txbxContent>
                            <w:p w:rsidR="00F227F8" w:rsidRDefault="00C73370">
                              <w:pPr>
                                <w:spacing w:after="160" w:line="259" w:lineRule="auto"/>
                                <w:ind w:left="0" w:right="0" w:firstLine="0"/>
                                <w:jc w:val="left"/>
                              </w:pPr>
                              <w:r>
                                <w:t xml:space="preserve">de papel, residuos, agua, energía, transporte, ordenanza </w:t>
                              </w:r>
                            </w:p>
                          </w:txbxContent>
                        </wps:txbx>
                        <wps:bodyPr horzOverflow="overflow" vert="horz" lIns="0" tIns="0" rIns="0" bIns="0" rtlCol="0">
                          <a:noAutofit/>
                        </wps:bodyPr>
                      </wps:wsp>
                      <wps:wsp>
                        <wps:cNvPr id="751" name="Rectangle 751"/>
                        <wps:cNvSpPr/>
                        <wps:spPr>
                          <a:xfrm>
                            <a:off x="1810385" y="3477299"/>
                            <a:ext cx="7056588" cy="148826"/>
                          </a:xfrm>
                          <a:prstGeom prst="rect">
                            <a:avLst/>
                          </a:prstGeom>
                          <a:ln>
                            <a:noFill/>
                          </a:ln>
                        </wps:spPr>
                        <wps:txbx>
                          <w:txbxContent>
                            <w:p w:rsidR="00F227F8" w:rsidRDefault="00C73370">
                              <w:pPr>
                                <w:spacing w:after="160" w:line="259" w:lineRule="auto"/>
                                <w:ind w:left="0" w:right="0" w:firstLine="0"/>
                                <w:jc w:val="left"/>
                              </w:pPr>
                              <w:r>
                                <w:t xml:space="preserve">ambiental, compras sustentables, recursos financieros, unidad </w:t>
                              </w:r>
                            </w:p>
                          </w:txbxContent>
                        </wps:txbx>
                        <wps:bodyPr horzOverflow="overflow" vert="horz" lIns="0" tIns="0" rIns="0" bIns="0" rtlCol="0">
                          <a:noAutofit/>
                        </wps:bodyPr>
                      </wps:wsp>
                      <wps:wsp>
                        <wps:cNvPr id="752" name="Rectangle 752"/>
                        <wps:cNvSpPr/>
                        <wps:spPr>
                          <a:xfrm>
                            <a:off x="1810385" y="3663354"/>
                            <a:ext cx="7042383" cy="148826"/>
                          </a:xfrm>
                          <a:prstGeom prst="rect">
                            <a:avLst/>
                          </a:prstGeom>
                          <a:ln>
                            <a:noFill/>
                          </a:ln>
                        </wps:spPr>
                        <wps:txbx>
                          <w:txbxContent>
                            <w:p w:rsidR="00F227F8" w:rsidRDefault="00C73370">
                              <w:pPr>
                                <w:spacing w:after="160" w:line="259" w:lineRule="auto"/>
                                <w:ind w:left="0" w:right="0" w:firstLine="0"/>
                                <w:jc w:val="left"/>
                              </w:pPr>
                              <w:r>
                                <w:t xml:space="preserve">ambiental, educación ambiental interna y diagnóstico ambiental </w:t>
                              </w:r>
                            </w:p>
                          </w:txbxContent>
                        </wps:txbx>
                        <wps:bodyPr horzOverflow="overflow" vert="horz" lIns="0" tIns="0" rIns="0" bIns="0" rtlCol="0">
                          <a:noAutofit/>
                        </wps:bodyPr>
                      </wps:wsp>
                      <wps:wsp>
                        <wps:cNvPr id="753" name="Rectangle 753"/>
                        <wps:cNvSpPr/>
                        <wps:spPr>
                          <a:xfrm>
                            <a:off x="1807210" y="3839871"/>
                            <a:ext cx="2292024" cy="148826"/>
                          </a:xfrm>
                          <a:prstGeom prst="rect">
                            <a:avLst/>
                          </a:prstGeom>
                          <a:ln>
                            <a:noFill/>
                          </a:ln>
                        </wps:spPr>
                        <wps:txbx>
                          <w:txbxContent>
                            <w:p w:rsidR="00F227F8" w:rsidRDefault="00C73370">
                              <w:pPr>
                                <w:spacing w:after="160" w:line="259" w:lineRule="auto"/>
                                <w:ind w:left="0" w:right="0" w:firstLine="0"/>
                                <w:jc w:val="left"/>
                              </w:pPr>
                              <w:r>
                                <w:t>comunal simplificado.</w:t>
                              </w:r>
                            </w:p>
                          </w:txbxContent>
                        </wps:txbx>
                        <wps:bodyPr horzOverflow="overflow" vert="horz" lIns="0" tIns="0" rIns="0" bIns="0" rtlCol="0">
                          <a:noAutofit/>
                        </wps:bodyPr>
                      </wps:wsp>
                      <wps:wsp>
                        <wps:cNvPr id="754" name="Rectangle 754"/>
                        <wps:cNvSpPr/>
                        <wps:spPr>
                          <a:xfrm>
                            <a:off x="1581785" y="4014305"/>
                            <a:ext cx="6921106" cy="156445"/>
                          </a:xfrm>
                          <a:prstGeom prst="rect">
                            <a:avLst/>
                          </a:prstGeom>
                          <a:ln>
                            <a:noFill/>
                          </a:ln>
                        </wps:spPr>
                        <wps:txbx>
                          <w:txbxContent>
                            <w:p w:rsidR="00F227F8" w:rsidRDefault="00C73370">
                              <w:pPr>
                                <w:spacing w:after="160" w:line="259" w:lineRule="auto"/>
                                <w:ind w:left="0" w:right="0" w:firstLine="0"/>
                                <w:jc w:val="left"/>
                              </w:pPr>
                              <w:r>
                                <w:rPr>
                                  <w:b/>
                                </w:rPr>
                                <w:t>d. Diseño de un plan anual que incluya las siguientes acciones:</w:t>
                              </w:r>
                            </w:p>
                          </w:txbxContent>
                        </wps:txbx>
                        <wps:bodyPr horzOverflow="overflow" vert="horz" lIns="0" tIns="0" rIns="0" bIns="0" rtlCol="0">
                          <a:noAutofit/>
                        </wps:bodyPr>
                      </wps:wsp>
                      <wps:wsp>
                        <wps:cNvPr id="755" name="Rectangle 755"/>
                        <wps:cNvSpPr/>
                        <wps:spPr>
                          <a:xfrm>
                            <a:off x="1987550" y="4220935"/>
                            <a:ext cx="6493256" cy="148826"/>
                          </a:xfrm>
                          <a:prstGeom prst="rect">
                            <a:avLst/>
                          </a:prstGeom>
                          <a:ln>
                            <a:noFill/>
                          </a:ln>
                        </wps:spPr>
                        <wps:txbx>
                          <w:txbxContent>
                            <w:p w:rsidR="00F227F8" w:rsidRDefault="00C73370">
                              <w:pPr>
                                <w:spacing w:after="160" w:line="259" w:lineRule="auto"/>
                                <w:ind w:left="0" w:right="0" w:firstLine="0"/>
                                <w:jc w:val="left"/>
                              </w:pPr>
                              <w:r>
                                <w:t>i. Confeccionare  implementar una p</w:t>
                              </w:r>
                              <w:r>
                                <w:t>olítica interna de</w:t>
                              </w:r>
                            </w:p>
                          </w:txbxContent>
                        </wps:txbx>
                        <wps:bodyPr horzOverflow="overflow" vert="horz" lIns="0" tIns="0" rIns="0" bIns="0" rtlCol="0">
                          <a:noAutofit/>
                        </wps:bodyPr>
                      </wps:wsp>
                      <wps:wsp>
                        <wps:cNvPr id="756" name="Rectangle 756"/>
                        <wps:cNvSpPr/>
                        <wps:spPr>
                          <a:xfrm>
                            <a:off x="2264410" y="4406990"/>
                            <a:ext cx="2397661" cy="148826"/>
                          </a:xfrm>
                          <a:prstGeom prst="rect">
                            <a:avLst/>
                          </a:prstGeom>
                          <a:ln>
                            <a:noFill/>
                          </a:ln>
                        </wps:spPr>
                        <wps:txbx>
                          <w:txbxContent>
                            <w:p w:rsidR="00F227F8" w:rsidRDefault="00C73370">
                              <w:pPr>
                                <w:spacing w:after="160" w:line="259" w:lineRule="auto"/>
                                <w:ind w:left="0" w:right="0" w:firstLine="0"/>
                                <w:jc w:val="left"/>
                              </w:pPr>
                              <w:r>
                                <w:t>autogestión ambiental;</w:t>
                              </w:r>
                            </w:p>
                          </w:txbxContent>
                        </wps:txbx>
                        <wps:bodyPr horzOverflow="overflow" vert="horz" lIns="0" tIns="0" rIns="0" bIns="0" rtlCol="0">
                          <a:noAutofit/>
                        </wps:bodyPr>
                      </wps:wsp>
                      <wps:wsp>
                        <wps:cNvPr id="757" name="Rectangle 757"/>
                        <wps:cNvSpPr/>
                        <wps:spPr>
                          <a:xfrm>
                            <a:off x="1901825" y="4596220"/>
                            <a:ext cx="5900736" cy="148826"/>
                          </a:xfrm>
                          <a:prstGeom prst="rect">
                            <a:avLst/>
                          </a:prstGeom>
                          <a:ln>
                            <a:noFill/>
                          </a:ln>
                        </wps:spPr>
                        <wps:txbx>
                          <w:txbxContent>
                            <w:p w:rsidR="00F227F8" w:rsidRDefault="00C73370">
                              <w:pPr>
                                <w:spacing w:after="160" w:line="259" w:lineRule="auto"/>
                                <w:ind w:left="0" w:right="0" w:firstLine="0"/>
                                <w:jc w:val="left"/>
                              </w:pPr>
                              <w:r>
                                <w:t>ii. Confeccionar o actualizar la ordenanza ambiental;</w:t>
                              </w:r>
                            </w:p>
                          </w:txbxContent>
                        </wps:txbx>
                        <wps:bodyPr horzOverflow="overflow" vert="horz" lIns="0" tIns="0" rIns="0" bIns="0" rtlCol="0">
                          <a:noAutofit/>
                        </wps:bodyPr>
                      </wps:wsp>
                      <wps:wsp>
                        <wps:cNvPr id="758" name="Rectangle 758"/>
                        <wps:cNvSpPr/>
                        <wps:spPr>
                          <a:xfrm>
                            <a:off x="1819910" y="4782275"/>
                            <a:ext cx="7059088" cy="148826"/>
                          </a:xfrm>
                          <a:prstGeom prst="rect">
                            <a:avLst/>
                          </a:prstGeom>
                          <a:ln>
                            <a:noFill/>
                          </a:ln>
                        </wps:spPr>
                        <wps:txbx>
                          <w:txbxContent>
                            <w:p w:rsidR="00F227F8" w:rsidRDefault="00C73370">
                              <w:pPr>
                                <w:spacing w:after="160" w:line="259" w:lineRule="auto"/>
                                <w:ind w:left="0" w:right="0" w:firstLine="0"/>
                                <w:jc w:val="left"/>
                              </w:pPr>
                              <w:r>
                                <w:t xml:space="preserve">iii. Elaborar e implementar compromisos de gestión ambiental </w:t>
                              </w:r>
                            </w:p>
                          </w:txbxContent>
                        </wps:txbx>
                        <wps:bodyPr horzOverflow="overflow" vert="horz" lIns="0" tIns="0" rIns="0" bIns="0" rtlCol="0">
                          <a:noAutofit/>
                        </wps:bodyPr>
                      </wps:wsp>
                      <wps:wsp>
                        <wps:cNvPr id="759" name="Rectangle 759"/>
                        <wps:cNvSpPr/>
                        <wps:spPr>
                          <a:xfrm>
                            <a:off x="2267585" y="4967695"/>
                            <a:ext cx="6439594" cy="148826"/>
                          </a:xfrm>
                          <a:prstGeom prst="rect">
                            <a:avLst/>
                          </a:prstGeom>
                          <a:ln>
                            <a:noFill/>
                          </a:ln>
                        </wps:spPr>
                        <wps:txbx>
                          <w:txbxContent>
                            <w:p w:rsidR="00F227F8" w:rsidRDefault="00C73370">
                              <w:pPr>
                                <w:spacing w:after="160" w:line="259" w:lineRule="auto"/>
                                <w:ind w:left="0" w:right="0" w:firstLine="0"/>
                                <w:jc w:val="left"/>
                              </w:pPr>
                              <w:r>
                                <w:t xml:space="preserve">institucional con sus respectivas metas e indicadores de </w:t>
                              </w:r>
                            </w:p>
                          </w:txbxContent>
                        </wps:txbx>
                        <wps:bodyPr horzOverflow="overflow" vert="horz" lIns="0" tIns="0" rIns="0" bIns="0" rtlCol="0">
                          <a:noAutofit/>
                        </wps:bodyPr>
                      </wps:wsp>
                      <wps:wsp>
                        <wps:cNvPr id="760" name="Rectangle 760"/>
                        <wps:cNvSpPr/>
                        <wps:spPr>
                          <a:xfrm>
                            <a:off x="2264410" y="5148022"/>
                            <a:ext cx="6314516" cy="148826"/>
                          </a:xfrm>
                          <a:prstGeom prst="rect">
                            <a:avLst/>
                          </a:prstGeom>
                          <a:ln>
                            <a:noFill/>
                          </a:ln>
                        </wps:spPr>
                        <wps:txbx>
                          <w:txbxContent>
                            <w:p w:rsidR="00F227F8" w:rsidRDefault="00C73370">
                              <w:pPr>
                                <w:spacing w:after="160" w:line="259" w:lineRule="auto"/>
                                <w:ind w:left="0" w:right="0" w:firstLine="0"/>
                                <w:jc w:val="left"/>
                              </w:pPr>
                              <w:r>
                                <w:t>cumplimiento en los siguientes ámbitos: uso de papel,</w:t>
                              </w:r>
                            </w:p>
                          </w:txbxContent>
                        </wps:txbx>
                        <wps:bodyPr horzOverflow="overflow" vert="horz" lIns="0" tIns="0" rIns="0" bIns="0" rtlCol="0">
                          <a:noAutofit/>
                        </wps:bodyPr>
                      </wps:wsp>
                      <wps:wsp>
                        <wps:cNvPr id="761" name="Rectangle 761"/>
                        <wps:cNvSpPr/>
                        <wps:spPr>
                          <a:xfrm>
                            <a:off x="2261870" y="5336630"/>
                            <a:ext cx="6328197" cy="148826"/>
                          </a:xfrm>
                          <a:prstGeom prst="rect">
                            <a:avLst/>
                          </a:prstGeom>
                          <a:ln>
                            <a:noFill/>
                          </a:ln>
                        </wps:spPr>
                        <wps:txbx>
                          <w:txbxContent>
                            <w:p w:rsidR="00F227F8" w:rsidRDefault="00C73370">
                              <w:pPr>
                                <w:spacing w:after="160" w:line="259" w:lineRule="auto"/>
                                <w:ind w:left="0" w:right="0" w:firstLine="0"/>
                                <w:jc w:val="left"/>
                              </w:pPr>
                              <w:r>
                                <w:t>residuos, agua, energía, transporte y compras</w:t>
                              </w:r>
                            </w:p>
                          </w:txbxContent>
                        </wps:txbx>
                        <wps:bodyPr horzOverflow="overflow" vert="horz" lIns="0" tIns="0" rIns="0" bIns="0" rtlCol="0">
                          <a:noAutofit/>
                        </wps:bodyPr>
                      </wps:wsp>
                      <wps:wsp>
                        <wps:cNvPr id="762" name="Rectangle 762"/>
                        <wps:cNvSpPr/>
                        <wps:spPr>
                          <a:xfrm>
                            <a:off x="2264410" y="5522685"/>
                            <a:ext cx="1466815" cy="148826"/>
                          </a:xfrm>
                          <a:prstGeom prst="rect">
                            <a:avLst/>
                          </a:prstGeom>
                          <a:ln>
                            <a:noFill/>
                          </a:ln>
                        </wps:spPr>
                        <wps:txbx>
                          <w:txbxContent>
                            <w:p w:rsidR="00F227F8" w:rsidRDefault="00C73370">
                              <w:pPr>
                                <w:spacing w:after="160" w:line="259" w:lineRule="auto"/>
                                <w:ind w:left="0" w:right="0" w:firstLine="0"/>
                                <w:jc w:val="left"/>
                              </w:pPr>
                              <w:r>
                                <w:t>sustentables;</w:t>
                              </w:r>
                            </w:p>
                          </w:txbxContent>
                        </wps:txbx>
                        <wps:bodyPr horzOverflow="overflow" vert="horz" lIns="0" tIns="0" rIns="0" bIns="0" rtlCol="0">
                          <a:noAutofit/>
                        </wps:bodyPr>
                      </wps:wsp>
                      <wps:wsp>
                        <wps:cNvPr id="763" name="Rectangle 763"/>
                        <wps:cNvSpPr/>
                        <wps:spPr>
                          <a:xfrm>
                            <a:off x="1901825" y="5702390"/>
                            <a:ext cx="6837426" cy="148826"/>
                          </a:xfrm>
                          <a:prstGeom prst="rect">
                            <a:avLst/>
                          </a:prstGeom>
                          <a:ln>
                            <a:noFill/>
                          </a:ln>
                        </wps:spPr>
                        <wps:txbx>
                          <w:txbxContent>
                            <w:p w:rsidR="00F227F8" w:rsidRDefault="00C73370">
                              <w:pPr>
                                <w:spacing w:after="160" w:line="259" w:lineRule="auto"/>
                                <w:ind w:left="0" w:right="0" w:firstLine="0"/>
                                <w:jc w:val="left"/>
                              </w:pPr>
                              <w:r>
                                <w:t>iv. Implementar ciclos de capacitación ambiental a</w:t>
                              </w:r>
                            </w:p>
                          </w:txbxContent>
                        </wps:txbx>
                        <wps:bodyPr horzOverflow="overflow" vert="horz" lIns="0" tIns="0" rIns="0" bIns="0" rtlCol="0">
                          <a:noAutofit/>
                        </wps:bodyPr>
                      </wps:wsp>
                      <wps:wsp>
                        <wps:cNvPr id="764" name="Rectangle 764"/>
                        <wps:cNvSpPr/>
                        <wps:spPr>
                          <a:xfrm>
                            <a:off x="2264410" y="5897335"/>
                            <a:ext cx="1470531" cy="148826"/>
                          </a:xfrm>
                          <a:prstGeom prst="rect">
                            <a:avLst/>
                          </a:prstGeom>
                          <a:ln>
                            <a:noFill/>
                          </a:ln>
                        </wps:spPr>
                        <wps:txbx>
                          <w:txbxContent>
                            <w:p w:rsidR="00F227F8" w:rsidRDefault="00C73370">
                              <w:pPr>
                                <w:spacing w:after="160" w:line="259" w:lineRule="auto"/>
                                <w:ind w:left="0" w:right="0" w:firstLine="0"/>
                                <w:jc w:val="left"/>
                              </w:pPr>
                              <w:r>
                                <w:t>funcionarios.</w:t>
                              </w:r>
                            </w:p>
                          </w:txbxContent>
                        </wps:txbx>
                        <wps:bodyPr horzOverflow="overflow" vert="horz" lIns="0" tIns="0" rIns="0" bIns="0" rtlCol="0">
                          <a:noAutofit/>
                        </wps:bodyPr>
                      </wps:wsp>
                      <wps:wsp>
                        <wps:cNvPr id="765" name="Rectangle 765"/>
                        <wps:cNvSpPr/>
                        <wps:spPr>
                          <a:xfrm>
                            <a:off x="1978025" y="6077675"/>
                            <a:ext cx="6835011" cy="148826"/>
                          </a:xfrm>
                          <a:prstGeom prst="rect">
                            <a:avLst/>
                          </a:prstGeom>
                          <a:ln>
                            <a:noFill/>
                          </a:ln>
                        </wps:spPr>
                        <wps:txbx>
                          <w:txbxContent>
                            <w:p w:rsidR="00F227F8" w:rsidRDefault="00C73370">
                              <w:pPr>
                                <w:spacing w:after="160" w:line="259" w:lineRule="auto"/>
                                <w:ind w:left="0" w:right="0" w:firstLine="0"/>
                                <w:jc w:val="left"/>
                              </w:pPr>
                              <w:r>
                                <w:t xml:space="preserve">v. Ejecutar una campaña de difusión- interna y externa de la </w:t>
                              </w:r>
                            </w:p>
                          </w:txbxContent>
                        </wps:txbx>
                        <wps:bodyPr horzOverflow="overflow" vert="horz" lIns="0" tIns="0" rIns="0" bIns="0" rtlCol="0">
                          <a:noAutofit/>
                        </wps:bodyPr>
                      </wps:wsp>
                      <wps:wsp>
                        <wps:cNvPr id="766" name="Rectangle 766"/>
                        <wps:cNvSpPr/>
                        <wps:spPr>
                          <a:xfrm>
                            <a:off x="2255520" y="6257380"/>
                            <a:ext cx="6451248" cy="148826"/>
                          </a:xfrm>
                          <a:prstGeom prst="rect">
                            <a:avLst/>
                          </a:prstGeom>
                          <a:ln>
                            <a:noFill/>
                          </a:ln>
                        </wps:spPr>
                        <wps:txbx>
                          <w:txbxContent>
                            <w:p w:rsidR="00F227F8" w:rsidRDefault="00C73370">
                              <w:pPr>
                                <w:spacing w:after="160" w:line="259" w:lineRule="auto"/>
                                <w:ind w:left="0" w:right="0" w:firstLine="0"/>
                                <w:jc w:val="left"/>
                              </w:pPr>
                              <w:r>
                                <w:t xml:space="preserve">Acreditación por diversos medios, que aseguren que </w:t>
                              </w:r>
                            </w:p>
                          </w:txbxContent>
                        </wps:txbx>
                        <wps:bodyPr horzOverflow="overflow" vert="horz" lIns="0" tIns="0" rIns="0" bIns="0" rtlCol="0">
                          <a:noAutofit/>
                        </wps:bodyPr>
                      </wps:wsp>
                      <wps:wsp>
                        <wps:cNvPr id="767" name="Rectangle 767"/>
                        <wps:cNvSpPr/>
                        <wps:spPr>
                          <a:xfrm>
                            <a:off x="2258695" y="6443422"/>
                            <a:ext cx="6423834" cy="148826"/>
                          </a:xfrm>
                          <a:prstGeom prst="rect">
                            <a:avLst/>
                          </a:prstGeom>
                          <a:ln>
                            <a:noFill/>
                          </a:ln>
                        </wps:spPr>
                        <wps:txbx>
                          <w:txbxContent>
                            <w:p w:rsidR="00F227F8" w:rsidRDefault="00C73370">
                              <w:pPr>
                                <w:spacing w:after="160" w:line="259" w:lineRule="auto"/>
                                <w:ind w:left="0" w:right="0" w:firstLine="0"/>
                                <w:jc w:val="left"/>
                              </w:pPr>
                              <w:r>
                                <w:t xml:space="preserve">todos(as) los(as) funcionarios(as) y usuarios(as) </w:t>
                              </w:r>
                            </w:p>
                          </w:txbxContent>
                        </wps:txbx>
                        <wps:bodyPr horzOverflow="overflow" vert="horz" lIns="0" tIns="0" rIns="0" bIns="0" rtlCol="0">
                          <a:noAutofit/>
                        </wps:bodyPr>
                      </wps:wsp>
                      <wps:wsp>
                        <wps:cNvPr id="768" name="Rectangle 768"/>
                        <wps:cNvSpPr/>
                        <wps:spPr>
                          <a:xfrm>
                            <a:off x="2261870" y="6626289"/>
                            <a:ext cx="6439864" cy="148827"/>
                          </a:xfrm>
                          <a:prstGeom prst="rect">
                            <a:avLst/>
                          </a:prstGeom>
                          <a:ln>
                            <a:noFill/>
                          </a:ln>
                        </wps:spPr>
                        <wps:txbx>
                          <w:txbxContent>
                            <w:p w:rsidR="00F227F8" w:rsidRDefault="00C73370">
                              <w:pPr>
                                <w:spacing w:after="160" w:line="259" w:lineRule="auto"/>
                                <w:ind w:left="0" w:right="0" w:firstLine="0"/>
                                <w:jc w:val="left"/>
                              </w:pPr>
                              <w:r>
                                <w:t xml:space="preserve">conozcan del Programa y se logre el involucramiento del </w:t>
                              </w:r>
                            </w:p>
                          </w:txbxContent>
                        </wps:txbx>
                        <wps:bodyPr horzOverflow="overflow" vert="horz" lIns="0" tIns="0" rIns="0" bIns="0" rtlCol="0">
                          <a:noAutofit/>
                        </wps:bodyPr>
                      </wps:wsp>
                      <wps:wsp>
                        <wps:cNvPr id="769" name="Rectangle 769"/>
                        <wps:cNvSpPr/>
                        <wps:spPr>
                          <a:xfrm>
                            <a:off x="2255520" y="6814884"/>
                            <a:ext cx="3958322" cy="148826"/>
                          </a:xfrm>
                          <a:prstGeom prst="rect">
                            <a:avLst/>
                          </a:prstGeom>
                          <a:ln>
                            <a:noFill/>
                          </a:ln>
                        </wps:spPr>
                        <wps:txbx>
                          <w:txbxContent>
                            <w:p w:rsidR="00F227F8" w:rsidRDefault="00C73370">
                              <w:pPr>
                                <w:spacing w:after="160" w:line="259" w:lineRule="auto"/>
                                <w:ind w:left="0" w:right="0" w:firstLine="0"/>
                                <w:jc w:val="left"/>
                              </w:pPr>
                              <w:r>
                                <w:t>mayor número de éstos en el proceso.</w:t>
                              </w:r>
                            </w:p>
                          </w:txbxContent>
                        </wps:txbx>
                        <wps:bodyPr horzOverflow="overflow" vert="horz" lIns="0" tIns="0" rIns="0" bIns="0" rtlCol="0">
                          <a:noAutofit/>
                        </wps:bodyPr>
                      </wps:wsp>
                      <wps:wsp>
                        <wps:cNvPr id="770" name="Rectangle 770"/>
                        <wps:cNvSpPr/>
                        <wps:spPr>
                          <a:xfrm>
                            <a:off x="1578610" y="7000964"/>
                            <a:ext cx="4917224" cy="148826"/>
                          </a:xfrm>
                          <a:prstGeom prst="rect">
                            <a:avLst/>
                          </a:prstGeom>
                          <a:ln>
                            <a:noFill/>
                          </a:ln>
                        </wps:spPr>
                        <wps:txbx>
                          <w:txbxContent>
                            <w:p w:rsidR="00F227F8" w:rsidRDefault="00C73370">
                              <w:pPr>
                                <w:spacing w:after="160" w:line="259" w:lineRule="auto"/>
                                <w:ind w:left="0" w:right="0" w:firstLine="0"/>
                                <w:jc w:val="left"/>
                              </w:pPr>
                              <w:r>
                                <w:t>e. Elaboración de un cronograma de ejecución.</w:t>
                              </w:r>
                            </w:p>
                          </w:txbxContent>
                        </wps:txbx>
                        <wps:bodyPr horzOverflow="overflow" vert="horz" lIns="0" tIns="0" rIns="0" bIns="0" rtlCol="0">
                          <a:noAutofit/>
                        </wps:bodyPr>
                      </wps:wsp>
                      <wps:wsp>
                        <wps:cNvPr id="9179" name="Rectangle 9179"/>
                        <wps:cNvSpPr/>
                        <wps:spPr>
                          <a:xfrm>
                            <a:off x="1134110" y="7369899"/>
                            <a:ext cx="111481" cy="148827"/>
                          </a:xfrm>
                          <a:prstGeom prst="rect">
                            <a:avLst/>
                          </a:prstGeom>
                          <a:ln>
                            <a:noFill/>
                          </a:ln>
                        </wps:spPr>
                        <wps:txbx>
                          <w:txbxContent>
                            <w:p w:rsidR="00F227F8" w:rsidRDefault="00C73370">
                              <w:pPr>
                                <w:spacing w:after="160" w:line="259" w:lineRule="auto"/>
                                <w:ind w:left="0" w:right="0" w:firstLine="0"/>
                                <w:jc w:val="left"/>
                              </w:pPr>
                              <w:r>
                                <w:t>2</w:t>
                              </w:r>
                            </w:p>
                          </w:txbxContent>
                        </wps:txbx>
                        <wps:bodyPr horzOverflow="overflow" vert="horz" lIns="0" tIns="0" rIns="0" bIns="0" rtlCol="0">
                          <a:noAutofit/>
                        </wps:bodyPr>
                      </wps:wsp>
                      <wps:wsp>
                        <wps:cNvPr id="9181" name="Rectangle 9181"/>
                        <wps:cNvSpPr/>
                        <wps:spPr>
                          <a:xfrm>
                            <a:off x="1214794" y="7369899"/>
                            <a:ext cx="7905310" cy="148827"/>
                          </a:xfrm>
                          <a:prstGeom prst="rect">
                            <a:avLst/>
                          </a:prstGeom>
                          <a:ln>
                            <a:noFill/>
                          </a:ln>
                        </wps:spPr>
                        <wps:txbx>
                          <w:txbxContent>
                            <w:p w:rsidR="00F227F8" w:rsidRDefault="00C73370">
                              <w:pPr>
                                <w:spacing w:after="160" w:line="259" w:lineRule="auto"/>
                                <w:ind w:left="0" w:right="0" w:firstLine="0"/>
                                <w:jc w:val="left"/>
                              </w:pPr>
                              <w:r>
                                <w:t xml:space="preserve">. - Acreditación: supone cumplir con al menos el 90% de los requisitos </w:t>
                              </w:r>
                            </w:p>
                          </w:txbxContent>
                        </wps:txbx>
                        <wps:bodyPr horzOverflow="overflow" vert="horz" lIns="0" tIns="0" rIns="0" bIns="0" rtlCol="0">
                          <a:noAutofit/>
                        </wps:bodyPr>
                      </wps:wsp>
                      <wps:wsp>
                        <wps:cNvPr id="772" name="Rectangle 772"/>
                        <wps:cNvSpPr/>
                        <wps:spPr>
                          <a:xfrm>
                            <a:off x="1127760" y="7531190"/>
                            <a:ext cx="7191968" cy="148826"/>
                          </a:xfrm>
                          <a:prstGeom prst="rect">
                            <a:avLst/>
                          </a:prstGeom>
                          <a:ln>
                            <a:noFill/>
                          </a:ln>
                        </wps:spPr>
                        <wps:txbx>
                          <w:txbxContent>
                            <w:p w:rsidR="00F227F8" w:rsidRDefault="00C73370">
                              <w:pPr>
                                <w:spacing w:after="160" w:line="259" w:lineRule="auto"/>
                                <w:ind w:left="0" w:right="0" w:firstLine="0"/>
                                <w:jc w:val="left"/>
                              </w:pPr>
                              <w:r>
                                <w:t>de esta etapa, los cuales, según el Manual SIAAM, corresponden a:</w:t>
                              </w:r>
                            </w:p>
                          </w:txbxContent>
                        </wps:txbx>
                        <wps:bodyPr horzOverflow="overflow" vert="horz" lIns="0" tIns="0" rIns="0" bIns="0" rtlCol="0">
                          <a:noAutofit/>
                        </wps:bodyPr>
                      </wps:wsp>
                      <wps:wsp>
                        <wps:cNvPr id="773" name="Rectangle 773"/>
                        <wps:cNvSpPr/>
                        <wps:spPr>
                          <a:xfrm>
                            <a:off x="1588135" y="7771855"/>
                            <a:ext cx="5355934" cy="148827"/>
                          </a:xfrm>
                          <a:prstGeom prst="rect">
                            <a:avLst/>
                          </a:prstGeom>
                          <a:ln>
                            <a:noFill/>
                          </a:ln>
                        </wps:spPr>
                        <wps:txbx>
                          <w:txbxContent>
                            <w:p w:rsidR="00F227F8" w:rsidRDefault="00C73370">
                              <w:pPr>
                                <w:spacing w:after="160" w:line="259" w:lineRule="auto"/>
                                <w:ind w:left="0" w:right="0" w:firstLine="0"/>
                                <w:jc w:val="left"/>
                              </w:pPr>
                              <w:r>
                                <w:t>f. Funcionamiento del Comité Ambiental Municipal;</w:t>
                              </w:r>
                            </w:p>
                          </w:txbxContent>
                        </wps:txbx>
                        <wps:bodyPr horzOverflow="overflow" vert="horz" lIns="0" tIns="0" rIns="0" bIns="0" rtlCol="0">
                          <a:noAutofit/>
                        </wps:bodyPr>
                      </wps:wsp>
                      <wps:wsp>
                        <wps:cNvPr id="774" name="Rectangle 774"/>
                        <wps:cNvSpPr/>
                        <wps:spPr>
                          <a:xfrm>
                            <a:off x="1584960" y="7954735"/>
                            <a:ext cx="6694918" cy="148826"/>
                          </a:xfrm>
                          <a:prstGeom prst="rect">
                            <a:avLst/>
                          </a:prstGeom>
                          <a:ln>
                            <a:noFill/>
                          </a:ln>
                        </wps:spPr>
                        <wps:txbx>
                          <w:txbxContent>
                            <w:p w:rsidR="00F227F8" w:rsidRDefault="00C73370">
                              <w:pPr>
                                <w:spacing w:after="160" w:line="259" w:lineRule="auto"/>
                                <w:ind w:left="0" w:right="0" w:firstLine="0"/>
                                <w:jc w:val="left"/>
                              </w:pPr>
                              <w:r>
                                <w:t>g. Funcionamiento del Comité Ambiental Comunal o su homólogo;</w:t>
                              </w:r>
                            </w:p>
                          </w:txbxContent>
                        </wps:txbx>
                        <wps:bodyPr horzOverflow="overflow" vert="horz" lIns="0" tIns="0" rIns="0" bIns="0" rtlCol="0">
                          <a:noAutofit/>
                        </wps:bodyPr>
                      </wps:wsp>
                      <wps:wsp>
                        <wps:cNvPr id="775" name="Rectangle 775"/>
                        <wps:cNvSpPr/>
                        <wps:spPr>
                          <a:xfrm>
                            <a:off x="1581785" y="8137614"/>
                            <a:ext cx="6253049" cy="148826"/>
                          </a:xfrm>
                          <a:prstGeom prst="rect">
                            <a:avLst/>
                          </a:prstGeom>
                          <a:ln>
                            <a:noFill/>
                          </a:ln>
                        </wps:spPr>
                        <wps:txbx>
                          <w:txbxContent>
                            <w:p w:rsidR="00F227F8" w:rsidRDefault="00C73370">
                              <w:pPr>
                                <w:spacing w:after="160" w:line="259" w:lineRule="auto"/>
                                <w:ind w:left="0" w:right="0" w:firstLine="0"/>
                                <w:jc w:val="left"/>
                              </w:pPr>
                              <w:r>
                                <w:t>h. Ejecución del plan anual y cronograma correspondiente,</w:t>
                              </w:r>
                            </w:p>
                          </w:txbxContent>
                        </wps:txbx>
                        <wps:bodyPr horzOverflow="overflow" vert="horz" lIns="0" tIns="0" rIns="0" bIns="0" rtlCol="0">
                          <a:noAutofit/>
                        </wps:bodyPr>
                      </wps:wsp>
                      <wps:wsp>
                        <wps:cNvPr id="9183" name="Rectangle 9183"/>
                        <wps:cNvSpPr/>
                        <wps:spPr>
                          <a:xfrm>
                            <a:off x="1136650" y="8479244"/>
                            <a:ext cx="111482" cy="148827"/>
                          </a:xfrm>
                          <a:prstGeom prst="rect">
                            <a:avLst/>
                          </a:prstGeom>
                          <a:ln>
                            <a:noFill/>
                          </a:ln>
                        </wps:spPr>
                        <wps:txbx>
                          <w:txbxContent>
                            <w:p w:rsidR="00F227F8" w:rsidRDefault="00C73370">
                              <w:pPr>
                                <w:spacing w:after="160" w:line="259" w:lineRule="auto"/>
                                <w:ind w:left="0" w:right="0" w:firstLine="0"/>
                                <w:jc w:val="left"/>
                              </w:pPr>
                              <w:r>
                                <w:t>3</w:t>
                              </w:r>
                            </w:p>
                          </w:txbxContent>
                        </wps:txbx>
                        <wps:bodyPr horzOverflow="overflow" vert="horz" lIns="0" tIns="0" rIns="0" bIns="0" rtlCol="0">
                          <a:noAutofit/>
                        </wps:bodyPr>
                      </wps:wsp>
                      <wps:wsp>
                        <wps:cNvPr id="9184" name="Rectangle 9184"/>
                        <wps:cNvSpPr/>
                        <wps:spPr>
                          <a:xfrm>
                            <a:off x="1216077" y="8479244"/>
                            <a:ext cx="7911305" cy="148827"/>
                          </a:xfrm>
                          <a:prstGeom prst="rect">
                            <a:avLst/>
                          </a:prstGeom>
                          <a:ln>
                            <a:noFill/>
                          </a:ln>
                        </wps:spPr>
                        <wps:txbx>
                          <w:txbxContent>
                            <w:p w:rsidR="00F227F8" w:rsidRDefault="00C73370">
                              <w:pPr>
                                <w:spacing w:after="160" w:line="259" w:lineRule="auto"/>
                                <w:ind w:left="0" w:right="0" w:firstLine="0"/>
                                <w:jc w:val="left"/>
                              </w:pPr>
                              <w:r>
                                <w:t xml:space="preserve">. - Proceder a la ejecución del presente convenio, conforme a los </w:t>
                              </w:r>
                            </w:p>
                          </w:txbxContent>
                        </wps:txbx>
                        <wps:bodyPr horzOverflow="overflow" vert="horz" lIns="0" tIns="0" rIns="0" bIns="0" rtlCol="0">
                          <a:noAutofit/>
                        </wps:bodyPr>
                      </wps:wsp>
                      <wps:wsp>
                        <wps:cNvPr id="777" name="Rectangle 777"/>
                        <wps:cNvSpPr/>
                        <wps:spPr>
                          <a:xfrm>
                            <a:off x="1127760" y="8640535"/>
                            <a:ext cx="7955594" cy="148826"/>
                          </a:xfrm>
                          <a:prstGeom prst="rect">
                            <a:avLst/>
                          </a:prstGeom>
                          <a:ln>
                            <a:noFill/>
                          </a:ln>
                        </wps:spPr>
                        <wps:txbx>
                          <w:txbxContent>
                            <w:p w:rsidR="00F227F8" w:rsidRDefault="00C73370">
                              <w:pPr>
                                <w:spacing w:after="160" w:line="259" w:lineRule="auto"/>
                                <w:ind w:left="0" w:right="0" w:firstLine="0"/>
                                <w:jc w:val="left"/>
                              </w:pPr>
                              <w:r>
                                <w:t xml:space="preserve">procesos de licitación pública, privada o trato directo, según </w:t>
                              </w:r>
                            </w:p>
                          </w:txbxContent>
                        </wps:txbx>
                        <wps:bodyPr horzOverflow="overflow" vert="horz" lIns="0" tIns="0" rIns="0" bIns="0" rtlCol="0">
                          <a:noAutofit/>
                        </wps:bodyPr>
                      </wps:wsp>
                      <wps:wsp>
                        <wps:cNvPr id="778" name="Rectangle 778"/>
                        <wps:cNvSpPr/>
                        <wps:spPr>
                          <a:xfrm>
                            <a:off x="1130935" y="8802460"/>
                            <a:ext cx="7946997" cy="148826"/>
                          </a:xfrm>
                          <a:prstGeom prst="rect">
                            <a:avLst/>
                          </a:prstGeom>
                          <a:ln>
                            <a:noFill/>
                          </a:ln>
                        </wps:spPr>
                        <wps:txbx>
                          <w:txbxContent>
                            <w:p w:rsidR="00F227F8" w:rsidRDefault="00C73370">
                              <w:pPr>
                                <w:spacing w:after="160" w:line="259" w:lineRule="auto"/>
                                <w:ind w:left="0" w:right="0" w:firstLine="0"/>
                                <w:jc w:val="left"/>
                              </w:pPr>
                              <w:r>
                                <w:t xml:space="preserve">corresponda, de acuerdo a lo establecido en la Ley N° </w:t>
                              </w:r>
                              <w:r>
                                <w:t xml:space="preserve">19.886, sobre </w:t>
                              </w:r>
                            </w:p>
                          </w:txbxContent>
                        </wps:txbx>
                        <wps:bodyPr horzOverflow="overflow" vert="horz" lIns="0" tIns="0" rIns="0" bIns="0" rtlCol="0">
                          <a:noAutofit/>
                        </wps:bodyPr>
                      </wps:wsp>
                      <wps:wsp>
                        <wps:cNvPr id="779" name="Rectangle 779"/>
                        <wps:cNvSpPr/>
                        <wps:spPr>
                          <a:xfrm>
                            <a:off x="1130935" y="8966912"/>
                            <a:ext cx="7922487" cy="148827"/>
                          </a:xfrm>
                          <a:prstGeom prst="rect">
                            <a:avLst/>
                          </a:prstGeom>
                          <a:ln>
                            <a:noFill/>
                          </a:ln>
                        </wps:spPr>
                        <wps:txbx>
                          <w:txbxContent>
                            <w:p w:rsidR="00F227F8" w:rsidRDefault="00C73370">
                              <w:pPr>
                                <w:spacing w:after="160" w:line="259" w:lineRule="auto"/>
                                <w:ind w:left="0" w:right="0" w:firstLine="0"/>
                                <w:jc w:val="left"/>
                              </w:pPr>
                              <w:r>
                                <w:t xml:space="preserve">Compras Públicas y su Reglamento aprobado por Decreto Supremo N° 250, </w:t>
                              </w:r>
                            </w:p>
                          </w:txbxContent>
                        </wps:txbx>
                        <wps:bodyPr horzOverflow="overflow" vert="horz" lIns="0" tIns="0" rIns="0" bIns="0" rtlCol="0">
                          <a:noAutofit/>
                        </wps:bodyPr>
                      </wps:wsp>
                      <wps:wsp>
                        <wps:cNvPr id="780" name="Rectangle 780"/>
                        <wps:cNvSpPr/>
                        <wps:spPr>
                          <a:xfrm>
                            <a:off x="1130935" y="9128202"/>
                            <a:ext cx="7946423" cy="148826"/>
                          </a:xfrm>
                          <a:prstGeom prst="rect">
                            <a:avLst/>
                          </a:prstGeom>
                          <a:ln>
                            <a:noFill/>
                          </a:ln>
                        </wps:spPr>
                        <wps:txbx>
                          <w:txbxContent>
                            <w:p w:rsidR="00F227F8" w:rsidRDefault="00C73370">
                              <w:pPr>
                                <w:spacing w:after="160" w:line="259" w:lineRule="auto"/>
                                <w:ind w:left="0" w:right="0" w:firstLine="0"/>
                                <w:jc w:val="left"/>
                              </w:pPr>
                              <w:r>
                                <w:t xml:space="preserve">del año 2004, del Ministerio de Hacienda. Para la contratación de </w:t>
                              </w:r>
                            </w:p>
                          </w:txbxContent>
                        </wps:txbx>
                        <wps:bodyPr horzOverflow="overflow" vert="horz" lIns="0" tIns="0" rIns="0" bIns="0" rtlCol="0">
                          <a:noAutofit/>
                        </wps:bodyPr>
                      </wps:wsp>
                      <wps:wsp>
                        <wps:cNvPr id="781" name="Rectangle 781"/>
                        <wps:cNvSpPr/>
                        <wps:spPr>
                          <a:xfrm>
                            <a:off x="1130935" y="9286952"/>
                            <a:ext cx="7951557" cy="148826"/>
                          </a:xfrm>
                          <a:prstGeom prst="rect">
                            <a:avLst/>
                          </a:prstGeom>
                          <a:ln>
                            <a:noFill/>
                          </a:ln>
                        </wps:spPr>
                        <wps:txbx>
                          <w:txbxContent>
                            <w:p w:rsidR="00F227F8" w:rsidRDefault="00C73370">
                              <w:pPr>
                                <w:spacing w:after="160" w:line="259" w:lineRule="auto"/>
                                <w:ind w:left="0" w:right="0" w:firstLine="0"/>
                                <w:jc w:val="left"/>
                              </w:pPr>
                              <w:r>
                                <w:t xml:space="preserve">personal a honorarios, regirá el artículo 4o de la Ley N° 18883, que </w:t>
                              </w:r>
                            </w:p>
                          </w:txbxContent>
                        </wps:txbx>
                        <wps:bodyPr horzOverflow="overflow" vert="horz" lIns="0" tIns="0" rIns="0" bIns="0" rtlCol="0">
                          <a:noAutofit/>
                        </wps:bodyPr>
                      </wps:wsp>
                      <wps:wsp>
                        <wps:cNvPr id="782" name="Rectangle 782"/>
                        <wps:cNvSpPr/>
                        <wps:spPr>
                          <a:xfrm>
                            <a:off x="1134110" y="9448242"/>
                            <a:ext cx="7917877" cy="148827"/>
                          </a:xfrm>
                          <a:prstGeom prst="rect">
                            <a:avLst/>
                          </a:prstGeom>
                          <a:ln>
                            <a:noFill/>
                          </a:ln>
                        </wps:spPr>
                        <wps:txbx>
                          <w:txbxContent>
                            <w:p w:rsidR="00F227F8" w:rsidRDefault="00C73370">
                              <w:pPr>
                                <w:spacing w:after="160" w:line="259" w:lineRule="auto"/>
                                <w:ind w:left="0" w:right="0" w:firstLine="0"/>
                                <w:jc w:val="left"/>
                              </w:pPr>
                              <w:r>
                                <w:t xml:space="preserve">aprueba Estatuto Administrativo para Funcionarios Municipales, </w:t>
                              </w:r>
                            </w:p>
                          </w:txbxContent>
                        </wps:txbx>
                        <wps:bodyPr horzOverflow="overflow" vert="horz" lIns="0" tIns="0" rIns="0" bIns="0" rtlCol="0">
                          <a:noAutofit/>
                        </wps:bodyPr>
                      </wps:wsp>
                      <wps:wsp>
                        <wps:cNvPr id="783" name="Rectangle 783"/>
                        <wps:cNvSpPr/>
                        <wps:spPr>
                          <a:xfrm>
                            <a:off x="1134110" y="9603817"/>
                            <a:ext cx="7950882" cy="148827"/>
                          </a:xfrm>
                          <a:prstGeom prst="rect">
                            <a:avLst/>
                          </a:prstGeom>
                          <a:ln>
                            <a:noFill/>
                          </a:ln>
                        </wps:spPr>
                        <wps:txbx>
                          <w:txbxContent>
                            <w:p w:rsidR="00F227F8" w:rsidRDefault="00C73370">
                              <w:pPr>
                                <w:spacing w:after="160" w:line="259" w:lineRule="auto"/>
                                <w:ind w:left="0" w:right="0" w:firstLine="0"/>
                                <w:jc w:val="left"/>
                              </w:pPr>
                              <w:r>
                                <w:t xml:space="preserve">conforme a lo establecido por la jurisprudencia de la Contraloría </w:t>
                              </w:r>
                            </w:p>
                          </w:txbxContent>
                        </wps:txbx>
                        <wps:bodyPr horzOverflow="overflow" vert="horz" lIns="0" tIns="0" rIns="0" bIns="0" rtlCol="0">
                          <a:noAutofit/>
                        </wps:bodyPr>
                      </wps:wsp>
                      <wps:wsp>
                        <wps:cNvPr id="784" name="Rectangle 784"/>
                        <wps:cNvSpPr/>
                        <wps:spPr>
                          <a:xfrm>
                            <a:off x="1134110" y="9759392"/>
                            <a:ext cx="4415241" cy="148827"/>
                          </a:xfrm>
                          <a:prstGeom prst="rect">
                            <a:avLst/>
                          </a:prstGeom>
                          <a:ln>
                            <a:noFill/>
                          </a:ln>
                        </wps:spPr>
                        <wps:txbx>
                          <w:txbxContent>
                            <w:p w:rsidR="00F227F8" w:rsidRDefault="00C73370">
                              <w:pPr>
                                <w:spacing w:after="160" w:line="259" w:lineRule="auto"/>
                                <w:ind w:left="0" w:right="0" w:firstLine="0"/>
                                <w:jc w:val="left"/>
                              </w:pPr>
                              <w:r>
                                <w:t xml:space="preserve">General de la República contenida en el </w:t>
                              </w:r>
                            </w:p>
                          </w:txbxContent>
                        </wps:txbx>
                        <wps:bodyPr horzOverflow="overflow" vert="horz" lIns="0" tIns="0" rIns="0" bIns="0" rtlCol="0">
                          <a:noAutofit/>
                        </wps:bodyPr>
                      </wps:wsp>
                      <wps:wsp>
                        <wps:cNvPr id="785" name="Rectangle 785"/>
                        <wps:cNvSpPr/>
                        <wps:spPr>
                          <a:xfrm>
                            <a:off x="4462019" y="9756598"/>
                            <a:ext cx="991638" cy="156444"/>
                          </a:xfrm>
                          <a:prstGeom prst="rect">
                            <a:avLst/>
                          </a:prstGeom>
                          <a:ln>
                            <a:noFill/>
                          </a:ln>
                        </wps:spPr>
                        <wps:txbx>
                          <w:txbxContent>
                            <w:p w:rsidR="00F227F8" w:rsidRDefault="00C73370">
                              <w:pPr>
                                <w:spacing w:after="160" w:line="259" w:lineRule="auto"/>
                                <w:ind w:left="0" w:right="0" w:firstLine="0"/>
                                <w:jc w:val="left"/>
                              </w:pPr>
                              <w:r>
                                <w:rPr>
                                  <w:b/>
                                </w:rPr>
                                <w:t xml:space="preserve">Dictamen </w:t>
                              </w:r>
                            </w:p>
                          </w:txbxContent>
                        </wps:txbx>
                        <wps:bodyPr horzOverflow="overflow" vert="horz" lIns="0" tIns="0" rIns="0" bIns="0" rtlCol="0">
                          <a:noAutofit/>
                        </wps:bodyPr>
                      </wps:wsp>
                      <wps:wsp>
                        <wps:cNvPr id="786" name="Rectangle 786"/>
                        <wps:cNvSpPr/>
                        <wps:spPr>
                          <a:xfrm>
                            <a:off x="5211953" y="9774284"/>
                            <a:ext cx="89199" cy="125156"/>
                          </a:xfrm>
                          <a:prstGeom prst="rect">
                            <a:avLst/>
                          </a:prstGeom>
                          <a:ln>
                            <a:noFill/>
                          </a:ln>
                        </wps:spPr>
                        <wps:txbx>
                          <w:txbxContent>
                            <w:p w:rsidR="00F227F8" w:rsidRDefault="00C73370">
                              <w:pPr>
                                <w:spacing w:after="160" w:line="259" w:lineRule="auto"/>
                                <w:ind w:left="0" w:right="0" w:firstLine="0"/>
                                <w:jc w:val="left"/>
                              </w:pPr>
                              <w:r>
                                <w:rPr>
                                  <w:b/>
                                  <w:sz w:val="18"/>
                                </w:rPr>
                                <w:t>n</w:t>
                              </w:r>
                            </w:p>
                          </w:txbxContent>
                        </wps:txbx>
                        <wps:bodyPr horzOverflow="overflow" vert="horz" lIns="0" tIns="0" rIns="0" bIns="0" rtlCol="0">
                          <a:noAutofit/>
                        </wps:bodyPr>
                      </wps:wsp>
                      <wps:wsp>
                        <wps:cNvPr id="787" name="Rectangle 787"/>
                        <wps:cNvSpPr/>
                        <wps:spPr>
                          <a:xfrm>
                            <a:off x="5312283" y="9756598"/>
                            <a:ext cx="111499" cy="156444"/>
                          </a:xfrm>
                          <a:prstGeom prst="rect">
                            <a:avLst/>
                          </a:prstGeom>
                          <a:ln>
                            <a:noFill/>
                          </a:ln>
                        </wps:spPr>
                        <wps:txbx>
                          <w:txbxContent>
                            <w:p w:rsidR="00F227F8" w:rsidRDefault="00C73370">
                              <w:pPr>
                                <w:spacing w:after="160" w:line="259" w:lineRule="auto"/>
                                <w:ind w:left="0" w:right="0" w:firstLine="0"/>
                                <w:jc w:val="left"/>
                              </w:pPr>
                              <w:r>
                                <w:rPr>
                                  <w:b/>
                                </w:rPr>
                                <w:t>°</w:t>
                              </w:r>
                            </w:p>
                          </w:txbxContent>
                        </wps:txbx>
                        <wps:bodyPr horzOverflow="overflow" vert="horz" lIns="0" tIns="0" rIns="0" bIns="0" rtlCol="0">
                          <a:noAutofit/>
                        </wps:bodyPr>
                      </wps:wsp>
                      <wps:wsp>
                        <wps:cNvPr id="788" name="Rectangle 788"/>
                        <wps:cNvSpPr/>
                        <wps:spPr>
                          <a:xfrm>
                            <a:off x="5358002" y="9756598"/>
                            <a:ext cx="1774975" cy="156444"/>
                          </a:xfrm>
                          <a:prstGeom prst="rect">
                            <a:avLst/>
                          </a:prstGeom>
                          <a:ln>
                            <a:noFill/>
                          </a:ln>
                        </wps:spPr>
                        <wps:txbx>
                          <w:txbxContent>
                            <w:p w:rsidR="00F227F8" w:rsidRDefault="00C73370">
                              <w:pPr>
                                <w:spacing w:after="160" w:line="259" w:lineRule="auto"/>
                                <w:ind w:left="0" w:right="0" w:firstLine="0"/>
                                <w:jc w:val="left"/>
                              </w:pPr>
                              <w:r>
                                <w:rPr>
                                  <w:b/>
                                </w:rPr>
                                <w:t xml:space="preserve"> 1.624, de 2019.</w:t>
                              </w:r>
                            </w:p>
                          </w:txbxContent>
                        </wps:txbx>
                        <wps:bodyPr horzOverflow="overflow" vert="horz" lIns="0" tIns="0" rIns="0" bIns="0" rtlCol="0">
                          <a:noAutofit/>
                        </wps:bodyPr>
                      </wps:wsp>
                      <wps:wsp>
                        <wps:cNvPr id="789" name="Rectangle 789"/>
                        <wps:cNvSpPr/>
                        <wps:spPr>
                          <a:xfrm>
                            <a:off x="6967856" y="10319360"/>
                            <a:ext cx="84546" cy="142594"/>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sz w:val="18"/>
                                </w:rPr>
                                <w:t>4</w:t>
                              </w:r>
                            </w:p>
                          </w:txbxContent>
                        </wps:txbx>
                        <wps:bodyPr horzOverflow="overflow" vert="horz" lIns="0" tIns="0" rIns="0" bIns="0" rtlCol="0">
                          <a:noAutofit/>
                        </wps:bodyPr>
                      </wps:wsp>
                      <pic:pic xmlns:pic="http://schemas.openxmlformats.org/drawingml/2006/picture">
                        <pic:nvPicPr>
                          <pic:cNvPr id="791" name="Picture 791"/>
                          <pic:cNvPicPr/>
                        </pic:nvPicPr>
                        <pic:blipFill>
                          <a:blip r:embed="rId43"/>
                          <a:stretch>
                            <a:fillRect/>
                          </a:stretch>
                        </pic:blipFill>
                        <pic:spPr>
                          <a:xfrm>
                            <a:off x="0" y="0"/>
                            <a:ext cx="8138160" cy="13018136"/>
                          </a:xfrm>
                          <a:prstGeom prst="rect">
                            <a:avLst/>
                          </a:prstGeom>
                        </pic:spPr>
                      </pic:pic>
                      <pic:pic xmlns:pic="http://schemas.openxmlformats.org/drawingml/2006/picture">
                        <pic:nvPicPr>
                          <pic:cNvPr id="793" name="Picture 793"/>
                          <pic:cNvPicPr/>
                        </pic:nvPicPr>
                        <pic:blipFill>
                          <a:blip r:embed="rId44"/>
                          <a:stretch>
                            <a:fillRect/>
                          </a:stretch>
                        </pic:blipFill>
                        <pic:spPr>
                          <a:xfrm>
                            <a:off x="0" y="0"/>
                            <a:ext cx="8138160" cy="13018136"/>
                          </a:xfrm>
                          <a:prstGeom prst="rect">
                            <a:avLst/>
                          </a:prstGeom>
                        </pic:spPr>
                      </pic:pic>
                    </wpg:wgp>
                  </a:graphicData>
                </a:graphic>
              </wp:anchor>
            </w:drawing>
          </mc:Choice>
          <mc:Fallback xmlns:a="http://schemas.openxmlformats.org/drawingml/2006/main">
            <w:pict>
              <v:group id="Group 9546" style="width:640.8pt;height:1025.05pt;position:absolute;mso-position-horizontal-relative:page;mso-position-horizontal:absolute;margin-left:0pt;mso-position-vertical-relative:page;margin-top:0pt;" coordsize="81381,130181">
                <v:rect id="Rectangle 733" style="position:absolute;width:7989;height:1564;left:11493;top:2836;"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PRIMERO</w:t>
                        </w:r>
                      </w:p>
                    </w:txbxContent>
                  </v:textbox>
                </v:rect>
                <v:rect id="Rectangle 734" style="position:absolute;width:71360;height:1488;left:17526;top:2864;" filled="f" stroked="f">
                  <v:textbox inset="0,0,0,0">
                    <w:txbxContent>
                      <w:p>
                        <w:pPr>
                          <w:spacing w:before="0" w:after="160" w:line="259" w:lineRule="auto"/>
                          <w:ind w:left="0" w:right="0" w:firstLine="0"/>
                          <w:jc w:val="left"/>
                        </w:pPr>
                        <w:r>
                          <w:rPr/>
                          <w:t xml:space="preserve">; La Municipalidad se compromete a participar en el SIAAM, que </w:t>
                        </w:r>
                      </w:p>
                    </w:txbxContent>
                  </v:textbox>
                </v:rect>
                <v:rect id="Rectangle 735" style="position:absolute;width:79392;height:1488;left:11461;top:4541;" filled="f" stroked="f">
                  <v:textbox inset="0,0,0,0">
                    <w:txbxContent>
                      <w:p>
                        <w:pPr>
                          <w:spacing w:before="0" w:after="160" w:line="259" w:lineRule="auto"/>
                          <w:ind w:left="0" w:right="0" w:firstLine="0"/>
                          <w:jc w:val="left"/>
                        </w:pPr>
                        <w:r>
                          <w:rPr/>
                          <w:t xml:space="preserve">coordina el Ministerio a través de la Secretaría Regional Ministerial </w:t>
                        </w:r>
                      </w:p>
                    </w:txbxContent>
                  </v:textbox>
                </v:rect>
                <v:rect id="Rectangle 736" style="position:absolute;width:79467;height:1488;left:11430;top:6185;" filled="f" stroked="f">
                  <v:textbox inset="0,0,0,0">
                    <w:txbxContent>
                      <w:p>
                        <w:pPr>
                          <w:spacing w:before="0" w:after="160" w:line="259" w:lineRule="auto"/>
                          <w:ind w:left="0" w:right="0" w:firstLine="0"/>
                          <w:jc w:val="left"/>
                        </w:pPr>
                        <w:r>
                          <w:rPr/>
                          <w:t xml:space="preserve">del Medio Ambiente correspondiente, en adelante "la SEREMI", para lo </w:t>
                        </w:r>
                      </w:p>
                    </w:txbxContent>
                  </v:textbox>
                </v:rect>
                <v:rect id="Rectangle 737" style="position:absolute;width:56121;height:1488;left:11398;top:7741;" filled="f" stroked="f">
                  <v:textbox inset="0,0,0,0">
                    <w:txbxContent>
                      <w:p>
                        <w:pPr>
                          <w:spacing w:before="0" w:after="160" w:line="259" w:lineRule="auto"/>
                          <w:ind w:left="0" w:right="0" w:firstLine="0"/>
                          <w:jc w:val="left"/>
                        </w:pPr>
                        <w:r>
                          <w:rPr/>
                          <w:t xml:space="preserve">cual se obliga a cumplir las siguientes exigencias:</w:t>
                        </w:r>
                      </w:p>
                    </w:txbxContent>
                  </v:textbox>
                </v:rect>
                <v:rect id="Rectangle 9129" style="position:absolute;width:1114;height:1488;left:11493;top:10910;" filled="f" stroked="f">
                  <v:textbox inset="0,0,0,0">
                    <w:txbxContent>
                      <w:p>
                        <w:pPr>
                          <w:spacing w:before="0" w:after="160" w:line="259" w:lineRule="auto"/>
                          <w:ind w:left="0" w:right="0" w:firstLine="0"/>
                          <w:jc w:val="left"/>
                        </w:pPr>
                        <w:r>
                          <w:rPr/>
                          <w:t xml:space="preserve">1</w:t>
                        </w:r>
                      </w:p>
                    </w:txbxContent>
                  </v:textbox>
                </v:rect>
                <v:rect id="Rectangle 9163" style="position:absolute;width:77276;height:1488;left:12268;top:10910;" filled="f" stroked="f">
                  <v:textbox inset="0,0,0,0">
                    <w:txbxContent>
                      <w:p>
                        <w:pPr>
                          <w:spacing w:before="0" w:after="160" w:line="259" w:lineRule="auto"/>
                          <w:ind w:left="0" w:right="0" w:firstLine="0"/>
                          <w:jc w:val="left"/>
                        </w:pPr>
                        <w:r>
                          <w:rPr/>
                          <w:t xml:space="preserve">. - Pre - Acreditación: supone cumplir con al menos el 90% de los</w:t>
                        </w:r>
                      </w:p>
                    </w:txbxContent>
                  </v:textbox>
                </v:rect>
                <v:rect id="Rectangle 739" style="position:absolute;width:79249;height:1488;left:11398;top:12491;" filled="f" stroked="f">
                  <v:textbox inset="0,0,0,0">
                    <w:txbxContent>
                      <w:p>
                        <w:pPr>
                          <w:spacing w:before="0" w:after="160" w:line="259" w:lineRule="auto"/>
                          <w:ind w:left="0" w:right="0" w:firstLine="0"/>
                          <w:jc w:val="left"/>
                        </w:pPr>
                        <w:r>
                          <w:rPr/>
                          <w:t xml:space="preserve">requisitos de esta etapa, los cuales, según el Manual SIAAM, </w:t>
                        </w:r>
                      </w:p>
                    </w:txbxContent>
                  </v:textbox>
                </v:rect>
                <v:rect id="Rectangle 740" style="position:absolute;width:16368;height:1488;left:11398;top:13989;" filled="f" stroked="f">
                  <v:textbox inset="0,0,0,0">
                    <w:txbxContent>
                      <w:p>
                        <w:pPr>
                          <w:spacing w:before="0" w:after="160" w:line="259" w:lineRule="auto"/>
                          <w:ind w:left="0" w:right="0" w:firstLine="0"/>
                          <w:jc w:val="left"/>
                        </w:pPr>
                        <w:r>
                          <w:rPr/>
                          <w:t xml:space="preserve">corresponden a:</w:t>
                        </w:r>
                      </w:p>
                    </w:txbxContent>
                  </v:textbox>
                </v:rect>
                <v:rect id="Rectangle 741" style="position:absolute;width:73434;height:1488;left:15938;top:16396;" filled="f" stroked="f">
                  <v:textbox inset="0,0,0,0">
                    <w:txbxContent>
                      <w:p>
                        <w:pPr>
                          <w:spacing w:before="0" w:after="160" w:line="259" w:lineRule="auto"/>
                          <w:ind w:left="0" w:right="0" w:firstLine="0"/>
                          <w:jc w:val="left"/>
                        </w:pPr>
                        <w:r>
                          <w:rPr/>
                          <w:t xml:space="preserve">a. Constitución y funcionamiento de un Comité Ambiental </w:t>
                        </w:r>
                      </w:p>
                    </w:txbxContent>
                  </v:textbox>
                </v:rect>
                <v:rect id="Rectangle 742" style="position:absolute;width:11411;height:1488;left:18103;top:18225;" filled="f" stroked="f">
                  <v:textbox inset="0,0,0,0">
                    <w:txbxContent>
                      <w:p>
                        <w:pPr>
                          <w:spacing w:before="0" w:after="160" w:line="259" w:lineRule="auto"/>
                          <w:ind w:left="0" w:right="0" w:firstLine="0"/>
                          <w:jc w:val="left"/>
                        </w:pPr>
                        <w:r>
                          <w:rPr/>
                          <w:t xml:space="preserve">Municipal;</w:t>
                        </w:r>
                      </w:p>
                    </w:txbxContent>
                  </v:textbox>
                </v:rect>
                <v:rect id="Rectangle 743" style="position:absolute;width:73535;height:1488;left:15881;top:20111;" filled="f" stroked="f">
                  <v:textbox inset="0,0,0,0">
                    <w:txbxContent>
                      <w:p>
                        <w:pPr>
                          <w:spacing w:before="0" w:after="160" w:line="259" w:lineRule="auto"/>
                          <w:ind w:left="0" w:right="0" w:firstLine="0"/>
                          <w:jc w:val="left"/>
                        </w:pPr>
                        <w:r>
                          <w:rPr/>
                          <w:t xml:space="preserve">b. Constitución y funcionamiento de un Comité Ambiental Comunal o </w:t>
                        </w:r>
                      </w:p>
                    </w:txbxContent>
                  </v:textbox>
                </v:rect>
                <v:rect id="Rectangle 744" style="position:absolute;width:12831;height:1488;left:18199;top:21914;" filled="f" stroked="f">
                  <v:textbox inset="0,0,0,0">
                    <w:txbxContent>
                      <w:p>
                        <w:pPr>
                          <w:spacing w:before="0" w:after="160" w:line="259" w:lineRule="auto"/>
                          <w:ind w:left="0" w:right="0" w:firstLine="0"/>
                          <w:jc w:val="left"/>
                        </w:pPr>
                        <w:r>
                          <w:rPr/>
                          <w:t xml:space="preserve">su homologo;</w:t>
                        </w:r>
                      </w:p>
                    </w:txbxContent>
                  </v:textbox>
                </v:rect>
                <v:rect id="Rectangle 745" style="position:absolute;width:73421;height:1488;left:15881;top:23743;" filled="f" stroked="f">
                  <v:textbox inset="0,0,0,0">
                    <w:txbxContent>
                      <w:p>
                        <w:pPr>
                          <w:spacing w:before="0" w:after="160" w:line="259" w:lineRule="auto"/>
                          <w:ind w:left="0" w:right="0" w:firstLine="0"/>
                          <w:jc w:val="left"/>
                        </w:pPr>
                        <w:r>
                          <w:rPr/>
                          <w:t xml:space="preserve">c. Elaborar un diagnóstico acerca de la gestión y políticas </w:t>
                        </w:r>
                      </w:p>
                    </w:txbxContent>
                  </v:textbox>
                </v:rect>
                <v:rect id="Rectangle 746" style="position:absolute;width:70544;height:1488;left:18135;top:25572;" filled="f" stroked="f">
                  <v:textbox inset="0,0,0,0">
                    <w:txbxContent>
                      <w:p>
                        <w:pPr>
                          <w:spacing w:before="0" w:after="160" w:line="259" w:lineRule="auto"/>
                          <w:ind w:left="0" w:right="0" w:firstLine="0"/>
                          <w:jc w:val="left"/>
                        </w:pPr>
                        <w:r>
                          <w:rPr/>
                          <w:t xml:space="preserve">ambientales internas y territoriales, de acuerdo a lo indicado </w:t>
                        </w:r>
                      </w:p>
                    </w:txbxContent>
                  </v:textbox>
                </v:rect>
                <v:rect id="Rectangle 747" style="position:absolute;width:70467;height:1488;left:18135;top:27400;" filled="f" stroked="f">
                  <v:textbox inset="0,0,0,0">
                    <w:txbxContent>
                      <w:p>
                        <w:pPr>
                          <w:spacing w:before="0" w:after="160" w:line="259" w:lineRule="auto"/>
                          <w:ind w:left="0" w:right="0" w:firstLine="0"/>
                          <w:jc w:val="left"/>
                        </w:pPr>
                        <w:r>
                          <w:rPr/>
                          <w:t xml:space="preserve">en el Manual del "Sistema Inicial de Acreditación Ambiental </w:t>
                        </w:r>
                      </w:p>
                    </w:txbxContent>
                  </v:textbox>
                </v:rect>
                <v:rect id="Rectangle 748" style="position:absolute;width:70667;height:1488;left:18046;top:29229;" filled="f" stroked="f">
                  <v:textbox inset="0,0,0,0">
                    <w:txbxContent>
                      <w:p>
                        <w:pPr>
                          <w:spacing w:before="0" w:after="160" w:line="259" w:lineRule="auto"/>
                          <w:ind w:left="0" w:right="0" w:firstLine="0"/>
                          <w:jc w:val="left"/>
                        </w:pPr>
                        <w:r>
                          <w:rPr/>
                          <w:t xml:space="preserve">Municipal", entregado por el Ministerio del Medio Ambiente, en </w:t>
                        </w:r>
                      </w:p>
                    </w:txbxContent>
                  </v:textbox>
                </v:rect>
                <v:rect id="Rectangle 749" style="position:absolute;width:70467;height:1488;left:18167;top:31083;" filled="f" stroked="f">
                  <v:textbox inset="0,0,0,0">
                    <w:txbxContent>
                      <w:p>
                        <w:pPr>
                          <w:spacing w:before="0" w:after="160" w:line="259" w:lineRule="auto"/>
                          <w:ind w:left="0" w:right="0" w:firstLine="0"/>
                          <w:jc w:val="left"/>
                        </w:pPr>
                        <w:r>
                          <w:rPr/>
                          <w:t xml:space="preserve">los tópicos de: existencia de política ambiental interna, uso </w:t>
                        </w:r>
                      </w:p>
                    </w:txbxContent>
                  </v:textbox>
                </v:rect>
                <v:rect id="Rectangle 750" style="position:absolute;width:70603;height:1488;left:18072;top:32944;" filled="f" stroked="f">
                  <v:textbox inset="0,0,0,0">
                    <w:txbxContent>
                      <w:p>
                        <w:pPr>
                          <w:spacing w:before="0" w:after="160" w:line="259" w:lineRule="auto"/>
                          <w:ind w:left="0" w:right="0" w:firstLine="0"/>
                          <w:jc w:val="left"/>
                        </w:pPr>
                        <w:r>
                          <w:rPr/>
                          <w:t xml:space="preserve">de papel, residuos, agua, energía, transporte, ordenanza </w:t>
                        </w:r>
                      </w:p>
                    </w:txbxContent>
                  </v:textbox>
                </v:rect>
                <v:rect id="Rectangle 751" style="position:absolute;width:70565;height:1488;left:18103;top:34772;" filled="f" stroked="f">
                  <v:textbox inset="0,0,0,0">
                    <w:txbxContent>
                      <w:p>
                        <w:pPr>
                          <w:spacing w:before="0" w:after="160" w:line="259" w:lineRule="auto"/>
                          <w:ind w:left="0" w:right="0" w:firstLine="0"/>
                          <w:jc w:val="left"/>
                        </w:pPr>
                        <w:r>
                          <w:rPr/>
                          <w:t xml:space="preserve">ambiental, compras sustentables, recursos financieros, unidad </w:t>
                        </w:r>
                      </w:p>
                    </w:txbxContent>
                  </v:textbox>
                </v:rect>
                <v:rect id="Rectangle 752" style="position:absolute;width:70423;height:1488;left:18103;top:36633;" filled="f" stroked="f">
                  <v:textbox inset="0,0,0,0">
                    <w:txbxContent>
                      <w:p>
                        <w:pPr>
                          <w:spacing w:before="0" w:after="160" w:line="259" w:lineRule="auto"/>
                          <w:ind w:left="0" w:right="0" w:firstLine="0"/>
                          <w:jc w:val="left"/>
                        </w:pPr>
                        <w:r>
                          <w:rPr/>
                          <w:t xml:space="preserve">ambiental, educación ambiental interna y diagnóstico ambiental </w:t>
                        </w:r>
                      </w:p>
                    </w:txbxContent>
                  </v:textbox>
                </v:rect>
                <v:rect id="Rectangle 753" style="position:absolute;width:22920;height:1488;left:18072;top:38398;" filled="f" stroked="f">
                  <v:textbox inset="0,0,0,0">
                    <w:txbxContent>
                      <w:p>
                        <w:pPr>
                          <w:spacing w:before="0" w:after="160" w:line="259" w:lineRule="auto"/>
                          <w:ind w:left="0" w:right="0" w:firstLine="0"/>
                          <w:jc w:val="left"/>
                        </w:pPr>
                        <w:r>
                          <w:rPr/>
                          <w:t xml:space="preserve">comunal simplificado.</w:t>
                        </w:r>
                      </w:p>
                    </w:txbxContent>
                  </v:textbox>
                </v:rect>
                <v:rect id="Rectangle 754" style="position:absolute;width:69211;height:1564;left:15817;top:40143;"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d. Diseño de un plan anual que incluya las siguientes acciones:</w:t>
                        </w:r>
                      </w:p>
                    </w:txbxContent>
                  </v:textbox>
                </v:rect>
                <v:rect id="Rectangle 755" style="position:absolute;width:64932;height:1488;left:19875;top:42209;" filled="f" stroked="f">
                  <v:textbox inset="0,0,0,0">
                    <w:txbxContent>
                      <w:p>
                        <w:pPr>
                          <w:spacing w:before="0" w:after="160" w:line="259" w:lineRule="auto"/>
                          <w:ind w:left="0" w:right="0" w:firstLine="0"/>
                          <w:jc w:val="left"/>
                        </w:pPr>
                        <w:r>
                          <w:rPr/>
                          <w:t xml:space="preserve">i. Confeccionare  implementar una política interna de</w:t>
                        </w:r>
                      </w:p>
                    </w:txbxContent>
                  </v:textbox>
                </v:rect>
                <v:rect id="Rectangle 756" style="position:absolute;width:23976;height:1488;left:22644;top:44069;" filled="f" stroked="f">
                  <v:textbox inset="0,0,0,0">
                    <w:txbxContent>
                      <w:p>
                        <w:pPr>
                          <w:spacing w:before="0" w:after="160" w:line="259" w:lineRule="auto"/>
                          <w:ind w:left="0" w:right="0" w:firstLine="0"/>
                          <w:jc w:val="left"/>
                        </w:pPr>
                        <w:r>
                          <w:rPr/>
                          <w:t xml:space="preserve">autogestión ambiental;</w:t>
                        </w:r>
                      </w:p>
                    </w:txbxContent>
                  </v:textbox>
                </v:rect>
                <v:rect id="Rectangle 757" style="position:absolute;width:59007;height:1488;left:19018;top:45962;" filled="f" stroked="f">
                  <v:textbox inset="0,0,0,0">
                    <w:txbxContent>
                      <w:p>
                        <w:pPr>
                          <w:spacing w:before="0" w:after="160" w:line="259" w:lineRule="auto"/>
                          <w:ind w:left="0" w:right="0" w:firstLine="0"/>
                          <w:jc w:val="left"/>
                        </w:pPr>
                        <w:r>
                          <w:rPr/>
                          <w:t xml:space="preserve">ii. Confeccionar o actualizar la ordenanza ambiental;</w:t>
                        </w:r>
                      </w:p>
                    </w:txbxContent>
                  </v:textbox>
                </v:rect>
                <v:rect id="Rectangle 758" style="position:absolute;width:70590;height:1488;left:18199;top:47822;" filled="f" stroked="f">
                  <v:textbox inset="0,0,0,0">
                    <w:txbxContent>
                      <w:p>
                        <w:pPr>
                          <w:spacing w:before="0" w:after="160" w:line="259" w:lineRule="auto"/>
                          <w:ind w:left="0" w:right="0" w:firstLine="0"/>
                          <w:jc w:val="left"/>
                        </w:pPr>
                        <w:r>
                          <w:rPr/>
                          <w:t xml:space="preserve">iii. Elaborar e implementar compromisos de gestión ambiental </w:t>
                        </w:r>
                      </w:p>
                    </w:txbxContent>
                  </v:textbox>
                </v:rect>
                <v:rect id="Rectangle 759" style="position:absolute;width:64395;height:1488;left:22675;top:49676;" filled="f" stroked="f">
                  <v:textbox inset="0,0,0,0">
                    <w:txbxContent>
                      <w:p>
                        <w:pPr>
                          <w:spacing w:before="0" w:after="160" w:line="259" w:lineRule="auto"/>
                          <w:ind w:left="0" w:right="0" w:firstLine="0"/>
                          <w:jc w:val="left"/>
                        </w:pPr>
                        <w:r>
                          <w:rPr/>
                          <w:t xml:space="preserve">institucional con sus respectivas metas e indicadores de </w:t>
                        </w:r>
                      </w:p>
                    </w:txbxContent>
                  </v:textbox>
                </v:rect>
                <v:rect id="Rectangle 760" style="position:absolute;width:63145;height:1488;left:22644;top:51480;" filled="f" stroked="f">
                  <v:textbox inset="0,0,0,0">
                    <w:txbxContent>
                      <w:p>
                        <w:pPr>
                          <w:spacing w:before="0" w:after="160" w:line="259" w:lineRule="auto"/>
                          <w:ind w:left="0" w:right="0" w:firstLine="0"/>
                          <w:jc w:val="left"/>
                        </w:pPr>
                        <w:r>
                          <w:rPr/>
                          <w:t xml:space="preserve">cumplimiento en los siguientes ámbitos: uso de papel,</w:t>
                        </w:r>
                      </w:p>
                    </w:txbxContent>
                  </v:textbox>
                </v:rect>
                <v:rect id="Rectangle 761" style="position:absolute;width:63281;height:1488;left:22618;top:53366;" filled="f" stroked="f">
                  <v:textbox inset="0,0,0,0">
                    <w:txbxContent>
                      <w:p>
                        <w:pPr>
                          <w:spacing w:before="0" w:after="160" w:line="259" w:lineRule="auto"/>
                          <w:ind w:left="0" w:right="0" w:firstLine="0"/>
                          <w:jc w:val="left"/>
                        </w:pPr>
                        <w:r>
                          <w:rPr/>
                          <w:t xml:space="preserve">residuos, agua, energía, transporte y compras</w:t>
                        </w:r>
                      </w:p>
                    </w:txbxContent>
                  </v:textbox>
                </v:rect>
                <v:rect id="Rectangle 762" style="position:absolute;width:14668;height:1488;left:22644;top:55226;" filled="f" stroked="f">
                  <v:textbox inset="0,0,0,0">
                    <w:txbxContent>
                      <w:p>
                        <w:pPr>
                          <w:spacing w:before="0" w:after="160" w:line="259" w:lineRule="auto"/>
                          <w:ind w:left="0" w:right="0" w:firstLine="0"/>
                          <w:jc w:val="left"/>
                        </w:pPr>
                        <w:r>
                          <w:rPr/>
                          <w:t xml:space="preserve">sustentables;</w:t>
                        </w:r>
                      </w:p>
                    </w:txbxContent>
                  </v:textbox>
                </v:rect>
                <v:rect id="Rectangle 763" style="position:absolute;width:68374;height:1488;left:19018;top:57023;" filled="f" stroked="f">
                  <v:textbox inset="0,0,0,0">
                    <w:txbxContent>
                      <w:p>
                        <w:pPr>
                          <w:spacing w:before="0" w:after="160" w:line="259" w:lineRule="auto"/>
                          <w:ind w:left="0" w:right="0" w:firstLine="0"/>
                          <w:jc w:val="left"/>
                        </w:pPr>
                        <w:r>
                          <w:rPr/>
                          <w:t xml:space="preserve">iv. Implementar ciclos de capacitación ambiental a</w:t>
                        </w:r>
                      </w:p>
                    </w:txbxContent>
                  </v:textbox>
                </v:rect>
                <v:rect id="Rectangle 764" style="position:absolute;width:14705;height:1488;left:22644;top:58973;" filled="f" stroked="f">
                  <v:textbox inset="0,0,0,0">
                    <w:txbxContent>
                      <w:p>
                        <w:pPr>
                          <w:spacing w:before="0" w:after="160" w:line="259" w:lineRule="auto"/>
                          <w:ind w:left="0" w:right="0" w:firstLine="0"/>
                          <w:jc w:val="left"/>
                        </w:pPr>
                        <w:r>
                          <w:rPr/>
                          <w:t xml:space="preserve">funcionarios.</w:t>
                        </w:r>
                      </w:p>
                    </w:txbxContent>
                  </v:textbox>
                </v:rect>
                <v:rect id="Rectangle 765" style="position:absolute;width:68350;height:1488;left:19780;top:60776;" filled="f" stroked="f">
                  <v:textbox inset="0,0,0,0">
                    <w:txbxContent>
                      <w:p>
                        <w:pPr>
                          <w:spacing w:before="0" w:after="160" w:line="259" w:lineRule="auto"/>
                          <w:ind w:left="0" w:right="0" w:firstLine="0"/>
                          <w:jc w:val="left"/>
                        </w:pPr>
                        <w:r>
                          <w:rPr/>
                          <w:t xml:space="preserve">v. Ejecutar una campaña de difusión- interna y externa de la </w:t>
                        </w:r>
                      </w:p>
                    </w:txbxContent>
                  </v:textbox>
                </v:rect>
                <v:rect id="Rectangle 766" style="position:absolute;width:64512;height:1488;left:22555;top:62573;" filled="f" stroked="f">
                  <v:textbox inset="0,0,0,0">
                    <w:txbxContent>
                      <w:p>
                        <w:pPr>
                          <w:spacing w:before="0" w:after="160" w:line="259" w:lineRule="auto"/>
                          <w:ind w:left="0" w:right="0" w:firstLine="0"/>
                          <w:jc w:val="left"/>
                        </w:pPr>
                        <w:r>
                          <w:rPr/>
                          <w:t xml:space="preserve">Acreditación por diversos medios, que aseguren que </w:t>
                        </w:r>
                      </w:p>
                    </w:txbxContent>
                  </v:textbox>
                </v:rect>
                <v:rect id="Rectangle 767" style="position:absolute;width:64238;height:1488;left:22586;top:64434;" filled="f" stroked="f">
                  <v:textbox inset="0,0,0,0">
                    <w:txbxContent>
                      <w:p>
                        <w:pPr>
                          <w:spacing w:before="0" w:after="160" w:line="259" w:lineRule="auto"/>
                          <w:ind w:left="0" w:right="0" w:firstLine="0"/>
                          <w:jc w:val="left"/>
                        </w:pPr>
                        <w:r>
                          <w:rPr/>
                          <w:t xml:space="preserve">todos(as) los(as) funcionarios(as) y usuarios(as) </w:t>
                        </w:r>
                      </w:p>
                    </w:txbxContent>
                  </v:textbox>
                </v:rect>
                <v:rect id="Rectangle 768" style="position:absolute;width:64398;height:1488;left:22618;top:66262;" filled="f" stroked="f">
                  <v:textbox inset="0,0,0,0">
                    <w:txbxContent>
                      <w:p>
                        <w:pPr>
                          <w:spacing w:before="0" w:after="160" w:line="259" w:lineRule="auto"/>
                          <w:ind w:left="0" w:right="0" w:firstLine="0"/>
                          <w:jc w:val="left"/>
                        </w:pPr>
                        <w:r>
                          <w:rPr/>
                          <w:t xml:space="preserve">conozcan del Programa y se logre el involucramiento del </w:t>
                        </w:r>
                      </w:p>
                    </w:txbxContent>
                  </v:textbox>
                </v:rect>
                <v:rect id="Rectangle 769" style="position:absolute;width:39583;height:1488;left:22555;top:68148;" filled="f" stroked="f">
                  <v:textbox inset="0,0,0,0">
                    <w:txbxContent>
                      <w:p>
                        <w:pPr>
                          <w:spacing w:before="0" w:after="160" w:line="259" w:lineRule="auto"/>
                          <w:ind w:left="0" w:right="0" w:firstLine="0"/>
                          <w:jc w:val="left"/>
                        </w:pPr>
                        <w:r>
                          <w:rPr/>
                          <w:t xml:space="preserve">mayor número de éstos en el proceso.</w:t>
                        </w:r>
                      </w:p>
                    </w:txbxContent>
                  </v:textbox>
                </v:rect>
                <v:rect id="Rectangle 770" style="position:absolute;width:49172;height:1488;left:15786;top:70009;" filled="f" stroked="f">
                  <v:textbox inset="0,0,0,0">
                    <w:txbxContent>
                      <w:p>
                        <w:pPr>
                          <w:spacing w:before="0" w:after="160" w:line="259" w:lineRule="auto"/>
                          <w:ind w:left="0" w:right="0" w:firstLine="0"/>
                          <w:jc w:val="left"/>
                        </w:pPr>
                        <w:r>
                          <w:rPr/>
                          <w:t xml:space="preserve">e. Elaboración de un cronograma de ejecución.</w:t>
                        </w:r>
                      </w:p>
                    </w:txbxContent>
                  </v:textbox>
                </v:rect>
                <v:rect id="Rectangle 9179" style="position:absolute;width:1114;height:1488;left:11341;top:73698;" filled="f" stroked="f">
                  <v:textbox inset="0,0,0,0">
                    <w:txbxContent>
                      <w:p>
                        <w:pPr>
                          <w:spacing w:before="0" w:after="160" w:line="259" w:lineRule="auto"/>
                          <w:ind w:left="0" w:right="0" w:firstLine="0"/>
                          <w:jc w:val="left"/>
                        </w:pPr>
                        <w:r>
                          <w:rPr/>
                          <w:t xml:space="preserve">2</w:t>
                        </w:r>
                      </w:p>
                    </w:txbxContent>
                  </v:textbox>
                </v:rect>
                <v:rect id="Rectangle 9181" style="position:absolute;width:79053;height:1488;left:12147;top:73698;" filled="f" stroked="f">
                  <v:textbox inset="0,0,0,0">
                    <w:txbxContent>
                      <w:p>
                        <w:pPr>
                          <w:spacing w:before="0" w:after="160" w:line="259" w:lineRule="auto"/>
                          <w:ind w:left="0" w:right="0" w:firstLine="0"/>
                          <w:jc w:val="left"/>
                        </w:pPr>
                        <w:r>
                          <w:rPr/>
                          <w:t xml:space="preserve">. - Acreditación: supone cumplir con al menos el 90% de los requisitos </w:t>
                        </w:r>
                      </w:p>
                    </w:txbxContent>
                  </v:textbox>
                </v:rect>
                <v:rect id="Rectangle 772" style="position:absolute;width:71919;height:1488;left:11277;top:75311;" filled="f" stroked="f">
                  <v:textbox inset="0,0,0,0">
                    <w:txbxContent>
                      <w:p>
                        <w:pPr>
                          <w:spacing w:before="0" w:after="160" w:line="259" w:lineRule="auto"/>
                          <w:ind w:left="0" w:right="0" w:firstLine="0"/>
                          <w:jc w:val="left"/>
                        </w:pPr>
                        <w:r>
                          <w:rPr/>
                          <w:t xml:space="preserve">de esta etapa, los cuales, según el Manual SIAAM, corresponden a:</w:t>
                        </w:r>
                      </w:p>
                    </w:txbxContent>
                  </v:textbox>
                </v:rect>
                <v:rect id="Rectangle 773" style="position:absolute;width:53559;height:1488;left:15881;top:77718;" filled="f" stroked="f">
                  <v:textbox inset="0,0,0,0">
                    <w:txbxContent>
                      <w:p>
                        <w:pPr>
                          <w:spacing w:before="0" w:after="160" w:line="259" w:lineRule="auto"/>
                          <w:ind w:left="0" w:right="0" w:firstLine="0"/>
                          <w:jc w:val="left"/>
                        </w:pPr>
                        <w:r>
                          <w:rPr/>
                          <w:t xml:space="preserve">f. Funcionamiento del Comité Ambiental Municipal;</w:t>
                        </w:r>
                      </w:p>
                    </w:txbxContent>
                  </v:textbox>
                </v:rect>
                <v:rect id="Rectangle 774" style="position:absolute;width:66949;height:1488;left:15849;top:79547;" filled="f" stroked="f">
                  <v:textbox inset="0,0,0,0">
                    <w:txbxContent>
                      <w:p>
                        <w:pPr>
                          <w:spacing w:before="0" w:after="160" w:line="259" w:lineRule="auto"/>
                          <w:ind w:left="0" w:right="0" w:firstLine="0"/>
                          <w:jc w:val="left"/>
                        </w:pPr>
                        <w:r>
                          <w:rPr/>
                          <w:t xml:space="preserve">g. Funcionamiento del Comité Ambiental Comunal o su homólogo;</w:t>
                        </w:r>
                      </w:p>
                    </w:txbxContent>
                  </v:textbox>
                </v:rect>
                <v:rect id="Rectangle 775" style="position:absolute;width:62530;height:1488;left:15817;top:81376;" filled="f" stroked="f">
                  <v:textbox inset="0,0,0,0">
                    <w:txbxContent>
                      <w:p>
                        <w:pPr>
                          <w:spacing w:before="0" w:after="160" w:line="259" w:lineRule="auto"/>
                          <w:ind w:left="0" w:right="0" w:firstLine="0"/>
                          <w:jc w:val="left"/>
                        </w:pPr>
                        <w:r>
                          <w:rPr/>
                          <w:t xml:space="preserve">h. Ejecución del plan anual y cronograma correspondiente,</w:t>
                        </w:r>
                      </w:p>
                    </w:txbxContent>
                  </v:textbox>
                </v:rect>
                <v:rect id="Rectangle 9183" style="position:absolute;width:1114;height:1488;left:11366;top:84792;" filled="f" stroked="f">
                  <v:textbox inset="0,0,0,0">
                    <w:txbxContent>
                      <w:p>
                        <w:pPr>
                          <w:spacing w:before="0" w:after="160" w:line="259" w:lineRule="auto"/>
                          <w:ind w:left="0" w:right="0" w:firstLine="0"/>
                          <w:jc w:val="left"/>
                        </w:pPr>
                        <w:r>
                          <w:rPr/>
                          <w:t xml:space="preserve">3</w:t>
                        </w:r>
                      </w:p>
                    </w:txbxContent>
                  </v:textbox>
                </v:rect>
                <v:rect id="Rectangle 9184" style="position:absolute;width:79113;height:1488;left:12160;top:84792;" filled="f" stroked="f">
                  <v:textbox inset="0,0,0,0">
                    <w:txbxContent>
                      <w:p>
                        <w:pPr>
                          <w:spacing w:before="0" w:after="160" w:line="259" w:lineRule="auto"/>
                          <w:ind w:left="0" w:right="0" w:firstLine="0"/>
                          <w:jc w:val="left"/>
                        </w:pPr>
                        <w:r>
                          <w:rPr/>
                          <w:t xml:space="preserve">. - Proceder a la ejecución del presente convenio, conforme a los </w:t>
                        </w:r>
                      </w:p>
                    </w:txbxContent>
                  </v:textbox>
                </v:rect>
                <v:rect id="Rectangle 777" style="position:absolute;width:79555;height:1488;left:11277;top:86405;" filled="f" stroked="f">
                  <v:textbox inset="0,0,0,0">
                    <w:txbxContent>
                      <w:p>
                        <w:pPr>
                          <w:spacing w:before="0" w:after="160" w:line="259" w:lineRule="auto"/>
                          <w:ind w:left="0" w:right="0" w:firstLine="0"/>
                          <w:jc w:val="left"/>
                        </w:pPr>
                        <w:r>
                          <w:rPr/>
                          <w:t xml:space="preserve">procesos de licitación pública, privada o trato directo, según </w:t>
                        </w:r>
                      </w:p>
                    </w:txbxContent>
                  </v:textbox>
                </v:rect>
                <v:rect id="Rectangle 778" style="position:absolute;width:79469;height:1488;left:11309;top:88024;" filled="f" stroked="f">
                  <v:textbox inset="0,0,0,0">
                    <w:txbxContent>
                      <w:p>
                        <w:pPr>
                          <w:spacing w:before="0" w:after="160" w:line="259" w:lineRule="auto"/>
                          <w:ind w:left="0" w:right="0" w:firstLine="0"/>
                          <w:jc w:val="left"/>
                        </w:pPr>
                        <w:r>
                          <w:rPr/>
                          <w:t xml:space="preserve">corresponda, de acuerdo a lo establecido en la Ley N° 19.886, sobre </w:t>
                        </w:r>
                      </w:p>
                    </w:txbxContent>
                  </v:textbox>
                </v:rect>
                <v:rect id="Rectangle 779" style="position:absolute;width:79224;height:1488;left:11309;top:89669;" filled="f" stroked="f">
                  <v:textbox inset="0,0,0,0">
                    <w:txbxContent>
                      <w:p>
                        <w:pPr>
                          <w:spacing w:before="0" w:after="160" w:line="259" w:lineRule="auto"/>
                          <w:ind w:left="0" w:right="0" w:firstLine="0"/>
                          <w:jc w:val="left"/>
                        </w:pPr>
                        <w:r>
                          <w:rPr/>
                          <w:t xml:space="preserve">Compras Públicas y su Reglamento aprobado por Decreto Supremo N° 250, </w:t>
                        </w:r>
                      </w:p>
                    </w:txbxContent>
                  </v:textbox>
                </v:rect>
                <v:rect id="Rectangle 780" style="position:absolute;width:79464;height:1488;left:11309;top:91282;" filled="f" stroked="f">
                  <v:textbox inset="0,0,0,0">
                    <w:txbxContent>
                      <w:p>
                        <w:pPr>
                          <w:spacing w:before="0" w:after="160" w:line="259" w:lineRule="auto"/>
                          <w:ind w:left="0" w:right="0" w:firstLine="0"/>
                          <w:jc w:val="left"/>
                        </w:pPr>
                        <w:r>
                          <w:rPr/>
                          <w:t xml:space="preserve">del año 2004, del Ministerio de Hacienda. Para la contratación de </w:t>
                        </w:r>
                      </w:p>
                    </w:txbxContent>
                  </v:textbox>
                </v:rect>
                <v:rect id="Rectangle 781" style="position:absolute;width:79515;height:1488;left:11309;top:92869;" filled="f" stroked="f">
                  <v:textbox inset="0,0,0,0">
                    <w:txbxContent>
                      <w:p>
                        <w:pPr>
                          <w:spacing w:before="0" w:after="160" w:line="259" w:lineRule="auto"/>
                          <w:ind w:left="0" w:right="0" w:firstLine="0"/>
                          <w:jc w:val="left"/>
                        </w:pPr>
                        <w:r>
                          <w:rPr/>
                          <w:t xml:space="preserve">personal a honorarios, regirá el artículo 4o de la Ley N° 18883, que </w:t>
                        </w:r>
                      </w:p>
                    </w:txbxContent>
                  </v:textbox>
                </v:rect>
                <v:rect id="Rectangle 782" style="position:absolute;width:79178;height:1488;left:11341;top:94482;" filled="f" stroked="f">
                  <v:textbox inset="0,0,0,0">
                    <w:txbxContent>
                      <w:p>
                        <w:pPr>
                          <w:spacing w:before="0" w:after="160" w:line="259" w:lineRule="auto"/>
                          <w:ind w:left="0" w:right="0" w:firstLine="0"/>
                          <w:jc w:val="left"/>
                        </w:pPr>
                        <w:r>
                          <w:rPr/>
                          <w:t xml:space="preserve">aprueba Estatuto Administrativo para Funcionarios Municipales, </w:t>
                        </w:r>
                      </w:p>
                    </w:txbxContent>
                  </v:textbox>
                </v:rect>
                <v:rect id="Rectangle 783" style="position:absolute;width:79508;height:1488;left:11341;top:96038;" filled="f" stroked="f">
                  <v:textbox inset="0,0,0,0">
                    <w:txbxContent>
                      <w:p>
                        <w:pPr>
                          <w:spacing w:before="0" w:after="160" w:line="259" w:lineRule="auto"/>
                          <w:ind w:left="0" w:right="0" w:firstLine="0"/>
                          <w:jc w:val="left"/>
                        </w:pPr>
                        <w:r>
                          <w:rPr/>
                          <w:t xml:space="preserve">conforme a lo establecido por la jurisprudencia de la Contraloría </w:t>
                        </w:r>
                      </w:p>
                    </w:txbxContent>
                  </v:textbox>
                </v:rect>
                <v:rect id="Rectangle 784" style="position:absolute;width:44152;height:1488;left:11341;top:97593;" filled="f" stroked="f">
                  <v:textbox inset="0,0,0,0">
                    <w:txbxContent>
                      <w:p>
                        <w:pPr>
                          <w:spacing w:before="0" w:after="160" w:line="259" w:lineRule="auto"/>
                          <w:ind w:left="0" w:right="0" w:firstLine="0"/>
                          <w:jc w:val="left"/>
                        </w:pPr>
                        <w:r>
                          <w:rPr/>
                          <w:t xml:space="preserve">General de la República contenida en el </w:t>
                        </w:r>
                      </w:p>
                    </w:txbxContent>
                  </v:textbox>
                </v:rect>
                <v:rect id="Rectangle 785" style="position:absolute;width:9916;height:1564;left:44620;top:97565;"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Dictamen </w:t>
                        </w:r>
                      </w:p>
                    </w:txbxContent>
                  </v:textbox>
                </v:rect>
                <v:rect id="Rectangle 786" style="position:absolute;width:891;height:1251;left:52119;top:97742;" filled="f" stroked="f">
                  <v:textbox inset="0,0,0,0">
                    <w:txbxContent>
                      <w:p>
                        <w:pPr>
                          <w:spacing w:before="0" w:after="160" w:line="259" w:lineRule="auto"/>
                          <w:ind w:left="0" w:right="0" w:firstLine="0"/>
                          <w:jc w:val="left"/>
                        </w:pPr>
                        <w:r>
                          <w:rPr>
                            <w:rFonts w:cs="Courier New" w:hAnsi="Courier New" w:eastAsia="Courier New" w:ascii="Courier New"/>
                            <w:b w:val="1"/>
                            <w:sz w:val="18"/>
                          </w:rPr>
                          <w:t xml:space="preserve">n</w:t>
                        </w:r>
                      </w:p>
                    </w:txbxContent>
                  </v:textbox>
                </v:rect>
                <v:rect id="Rectangle 787" style="position:absolute;width:1114;height:1564;left:53122;top:97565;"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w:t>
                        </w:r>
                      </w:p>
                    </w:txbxContent>
                  </v:textbox>
                </v:rect>
                <v:rect id="Rectangle 788" style="position:absolute;width:17749;height:1564;left:53580;top:97565;"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 1.624, de 2019.</w:t>
                        </w:r>
                      </w:p>
                    </w:txbxContent>
                  </v:textbox>
                </v:rect>
                <v:rect id="Rectangle 789" style="position:absolute;width:845;height:1425;left:69678;top:103193;" filled="f" stroked="f">
                  <v:textbox inset="0,0,0,0">
                    <w:txbxContent>
                      <w:p>
                        <w:pPr>
                          <w:spacing w:before="0" w:after="160" w:line="259" w:lineRule="auto"/>
                          <w:ind w:left="0" w:right="0" w:firstLine="0"/>
                          <w:jc w:val="left"/>
                        </w:pPr>
                        <w:r>
                          <w:rPr>
                            <w:rFonts w:cs="Arial" w:hAnsi="Arial" w:eastAsia="Arial" w:ascii="Arial"/>
                            <w:sz w:val="18"/>
                          </w:rPr>
                          <w:t xml:space="preserve">4</w:t>
                        </w:r>
                      </w:p>
                    </w:txbxContent>
                  </v:textbox>
                </v:rect>
                <v:shape id="Picture 791" style="position:absolute;width:81381;height:130181;left:0;top:0;" filled="f">
                  <v:imagedata r:id="rId45"/>
                </v:shape>
                <v:shape id="Picture 793" style="position:absolute;width:81381;height:130181;left:0;top:0;" filled="f">
                  <v:imagedata r:id="rId46"/>
                </v:shape>
                <w10:wrap type="topAndBottom"/>
              </v:group>
            </w:pict>
          </mc:Fallback>
        </mc:AlternateContent>
      </w:r>
    </w:p>
    <w:p w:rsidR="00F227F8" w:rsidRDefault="00F227F8">
      <w:pPr>
        <w:sectPr w:rsidR="00F227F8">
          <w:pgSz w:w="12816" w:h="20501"/>
          <w:pgMar w:top="1440" w:right="1440" w:bottom="1440" w:left="1440" w:header="720" w:footer="720" w:gutter="0"/>
          <w:cols w:space="720"/>
        </w:sectPr>
      </w:pPr>
    </w:p>
    <w:p w:rsidR="00F227F8" w:rsidRPr="00C73370" w:rsidRDefault="00C73370">
      <w:pPr>
        <w:numPr>
          <w:ilvl w:val="0"/>
          <w:numId w:val="3"/>
        </w:numPr>
        <w:spacing w:after="253"/>
        <w:ind w:right="0"/>
        <w:rPr>
          <w:lang w:val="es-CL"/>
        </w:rPr>
      </w:pPr>
      <w:r w:rsidRPr="00C73370">
        <w:rPr>
          <w:lang w:val="es-CL"/>
        </w:rPr>
        <w:lastRenderedPageBreak/>
        <w:t>- Entregar los informes de pre acreditación y acreditación en forma digital en la Seremi del Medio Ambiente respectiva.</w:t>
      </w:r>
    </w:p>
    <w:p w:rsidR="00F227F8" w:rsidRPr="00C73370" w:rsidRDefault="00C73370">
      <w:pPr>
        <w:numPr>
          <w:ilvl w:val="0"/>
          <w:numId w:val="3"/>
        </w:numPr>
        <w:spacing w:after="496"/>
        <w:ind w:right="0"/>
        <w:rPr>
          <w:lang w:val="es-CL"/>
        </w:rPr>
      </w:pPr>
      <w:r w:rsidRPr="00C73370">
        <w:rPr>
          <w:lang w:val="es-CL"/>
        </w:rPr>
        <w:t>- Proceder según lo estipulado en el Manual del "Sistema Inicial de Acreditación Ambiental Municipal".</w:t>
      </w:r>
    </w:p>
    <w:p w:rsidR="00F227F8" w:rsidRPr="00C73370" w:rsidRDefault="00C73370">
      <w:pPr>
        <w:ind w:left="14" w:right="81"/>
        <w:rPr>
          <w:lang w:val="es-CL"/>
        </w:rPr>
      </w:pPr>
      <w:r w:rsidRPr="00C73370">
        <w:rPr>
          <w:b/>
          <w:lang w:val="es-CL"/>
        </w:rPr>
        <w:t>SEGUNDO</w:t>
      </w:r>
      <w:r w:rsidRPr="00C73370">
        <w:rPr>
          <w:lang w:val="es-CL"/>
        </w:rPr>
        <w:t>: La Municipalidad se obli</w:t>
      </w:r>
      <w:r w:rsidRPr="00C73370">
        <w:rPr>
          <w:lang w:val="es-CL"/>
        </w:rPr>
        <w:t xml:space="preserve">ga a realizar las actividades y entregar el expediente final de acreditación, dentro del plazo establecido en el Manual SIAAM, el cual no podrá exceder de los 18 </w:t>
      </w:r>
    </w:p>
    <w:p w:rsidR="00F227F8" w:rsidRPr="00C73370" w:rsidRDefault="00C73370">
      <w:pPr>
        <w:spacing w:after="367"/>
        <w:ind w:left="14" w:right="81"/>
        <w:rPr>
          <w:lang w:val="es-CL"/>
        </w:rPr>
      </w:pPr>
      <w:r w:rsidRPr="00C73370">
        <w:rPr>
          <w:b/>
          <w:lang w:val="es-CL"/>
        </w:rPr>
        <w:t xml:space="preserve">meses </w:t>
      </w:r>
      <w:r w:rsidRPr="00C73370">
        <w:rPr>
          <w:lang w:val="es-CL"/>
        </w:rPr>
        <w:t>posteriores a la total tramitación de la resolución de la Subsecretaría del Medio Ambie</w:t>
      </w:r>
      <w:r w:rsidRPr="00C73370">
        <w:rPr>
          <w:lang w:val="es-CL"/>
        </w:rPr>
        <w:t>nte que apruebe el presente convenio.</w:t>
      </w:r>
    </w:p>
    <w:p w:rsidR="00F227F8" w:rsidRPr="00C73370" w:rsidRDefault="00C73370">
      <w:pPr>
        <w:ind w:left="14" w:right="81"/>
        <w:rPr>
          <w:lang w:val="es-CL"/>
        </w:rPr>
      </w:pPr>
      <w:r w:rsidRPr="00C73370">
        <w:rPr>
          <w:b/>
          <w:lang w:val="es-CL"/>
        </w:rPr>
        <w:t xml:space="preserve">TERCERO </w:t>
      </w:r>
      <w:r w:rsidRPr="00C73370">
        <w:rPr>
          <w:lang w:val="es-CL"/>
        </w:rPr>
        <w:t xml:space="preserve">El Ministerio del Medio Ambiente, a través del Departamento de </w:t>
      </w:r>
    </w:p>
    <w:p w:rsidR="00F227F8" w:rsidRPr="00C73370" w:rsidRDefault="00C73370">
      <w:pPr>
        <w:spacing w:after="362"/>
        <w:ind w:left="14" w:right="81"/>
        <w:rPr>
          <w:lang w:val="es-CL"/>
        </w:rPr>
      </w:pPr>
      <w:r w:rsidRPr="00C73370">
        <w:rPr>
          <w:lang w:val="es-CL"/>
        </w:rPr>
        <w:t xml:space="preserve">Gestión Ambiental Local de la División de Educación Ambiental y Participación Ciudadana y la SEREMI de Medio Ambiente respectiva, se compromete a </w:t>
      </w:r>
      <w:r w:rsidRPr="00C73370">
        <w:rPr>
          <w:lang w:val="es-CL"/>
        </w:rPr>
        <w:t>brindar apoyo técnico a la Municipalidad en las distintas actividades contempladas para la ejecución del presente convenio, relacionadas a la implementación de la Acreditación, sujetándose a lo dispuesto en el Manual del "Sistema Inicial de Acreditación Am</w:t>
      </w:r>
      <w:r w:rsidRPr="00C73370">
        <w:rPr>
          <w:lang w:val="es-CL"/>
        </w:rPr>
        <w:t>biental Municipal".</w:t>
      </w:r>
    </w:p>
    <w:p w:rsidR="00F227F8" w:rsidRDefault="00C73370">
      <w:pPr>
        <w:spacing w:after="232"/>
        <w:ind w:left="14" w:right="81"/>
      </w:pPr>
      <w:r w:rsidRPr="00C73370">
        <w:rPr>
          <w:b/>
          <w:lang w:val="es-CL"/>
        </w:rPr>
        <w:t xml:space="preserve">QUINTO </w:t>
      </w:r>
      <w:r w:rsidRPr="00C73370">
        <w:rPr>
          <w:lang w:val="es-CL"/>
        </w:rPr>
        <w:t xml:space="preserve">Por el presente acto, el Ministerio se compromete a apoyar financieramente el desarrollo de la Acreditación, a través de una sola remesa por un monto total de </w:t>
      </w:r>
      <w:r w:rsidRPr="00C73370">
        <w:rPr>
          <w:b/>
          <w:lang w:val="es-CL"/>
        </w:rPr>
        <w:t xml:space="preserve">$1.000.000.- </w:t>
      </w:r>
      <w:r>
        <w:rPr>
          <w:b/>
        </w:rPr>
        <w:t xml:space="preserve">(un millón de pesos), </w:t>
      </w:r>
      <w:r>
        <w:t>la cual será entregada a la Municip</w:t>
      </w:r>
      <w:r>
        <w:t>alidad por el Ministerio, a través de la SEREMI respectiva, dentro de los 10 días hábiles siguientes a la total tramitación de la resolución aprobatoria del presente convenio por parte de la Subsecretaría del Medio Ambiente.</w:t>
      </w:r>
    </w:p>
    <w:p w:rsidR="00F227F8" w:rsidRPr="00C73370" w:rsidRDefault="00C73370">
      <w:pPr>
        <w:spacing w:after="254" w:line="244" w:lineRule="auto"/>
        <w:ind w:left="19" w:right="80" w:firstLine="10"/>
        <w:rPr>
          <w:lang w:val="es-CL"/>
        </w:rPr>
      </w:pPr>
      <w:r w:rsidRPr="00C73370">
        <w:rPr>
          <w:lang w:val="es-CL"/>
        </w:rPr>
        <w:t>Cabe señalar que el Municipio d</w:t>
      </w:r>
      <w:r w:rsidRPr="00C73370">
        <w:rPr>
          <w:lang w:val="es-CL"/>
        </w:rPr>
        <w:t xml:space="preserve">eberá hacer uso de al menos el 90% del monto transferido dentro del periodo de duración del convenio, incluyendo la ampliación de los plazos si los hubiere, </w:t>
      </w:r>
      <w:r w:rsidRPr="00C73370">
        <w:rPr>
          <w:b/>
          <w:lang w:val="es-CL"/>
        </w:rPr>
        <w:t>de lo contrario</w:t>
      </w:r>
      <w:r w:rsidRPr="00C73370">
        <w:rPr>
          <w:lang w:val="es-CL"/>
        </w:rPr>
        <w:t xml:space="preserve"> </w:t>
      </w:r>
      <w:r w:rsidRPr="00C73370">
        <w:rPr>
          <w:b/>
          <w:lang w:val="es-CL"/>
        </w:rPr>
        <w:t>el Ministerio se reserva el derecho de evaluar fundadamente la</w:t>
      </w:r>
      <w:r w:rsidRPr="00C73370">
        <w:rPr>
          <w:lang w:val="es-CL"/>
        </w:rPr>
        <w:t xml:space="preserve"> </w:t>
      </w:r>
      <w:r w:rsidRPr="00C73370">
        <w:rPr>
          <w:b/>
          <w:lang w:val="es-CL"/>
        </w:rPr>
        <w:t>pertinencia de la en</w:t>
      </w:r>
      <w:r w:rsidRPr="00C73370">
        <w:rPr>
          <w:b/>
          <w:lang w:val="es-CL"/>
        </w:rPr>
        <w:t>trega de la acreditación, aun cuando el Municipio</w:t>
      </w:r>
      <w:r w:rsidRPr="00C73370">
        <w:rPr>
          <w:lang w:val="es-CL"/>
        </w:rPr>
        <w:t xml:space="preserve"> </w:t>
      </w:r>
      <w:r w:rsidRPr="00C73370">
        <w:rPr>
          <w:b/>
          <w:lang w:val="es-CL"/>
        </w:rPr>
        <w:t>haya cumplido con las exigencias técnicas y los compromisos según la</w:t>
      </w:r>
      <w:r w:rsidRPr="00C73370">
        <w:rPr>
          <w:lang w:val="es-CL"/>
        </w:rPr>
        <w:t xml:space="preserve"> </w:t>
      </w:r>
      <w:r w:rsidRPr="00C73370">
        <w:rPr>
          <w:b/>
          <w:lang w:val="es-CL"/>
        </w:rPr>
        <w:t>etapa de acreditación.</w:t>
      </w:r>
    </w:p>
    <w:p w:rsidR="00F227F8" w:rsidRDefault="00C73370">
      <w:pPr>
        <w:spacing w:after="247"/>
        <w:ind w:left="14" w:right="81"/>
      </w:pPr>
      <w:r>
        <w:rPr>
          <w:b/>
        </w:rPr>
        <w:t xml:space="preserve">CUARTO </w:t>
      </w:r>
      <w:r>
        <w:t>La Municipalidad deberá dar cuenta de los fondos entregados por el Ministerio a través de rendiciones mensuales, las cuales deberán ser remitidas a la SEREMI dentro de los 15 primeros días hábiles del mes siguiente al que se informa, incluso respecto de aq</w:t>
      </w:r>
      <w:r>
        <w:t>uellos meses en que no exista inversión de los fondos traspasados.</w:t>
      </w:r>
    </w:p>
    <w:p w:rsidR="00F227F8" w:rsidRDefault="00C73370">
      <w:pPr>
        <w:spacing w:after="248"/>
        <w:ind w:left="14" w:right="81"/>
      </w:pPr>
      <w:r>
        <w:t>Los informes mensuales de la ejecución presupuestaria deberán ajustarse a lo indicado en la Resolución N° 30, de 2015, de Contraloría General de la República.</w:t>
      </w:r>
    </w:p>
    <w:p w:rsidR="00F227F8" w:rsidRDefault="00C73370">
      <w:pPr>
        <w:spacing w:after="233"/>
        <w:ind w:left="14" w:right="81"/>
      </w:pPr>
      <w:r>
        <w:t>Las rendiciones mensuales deberán contemplar los siguientes documentos: Tabla resumen con los montos recibidos y los gastos efectuados, firmada por la unidad de finanzas; copia del decreto de pago; copia de comprobante de factura o boleta de honorario; inf</w:t>
      </w:r>
      <w:r>
        <w:t>ormación sobre el avance de las actividades realizadas y el saldo disponible para el mes siguiente. Todos estos documentos deberán estar debidamente firmados por el secretario municipal.</w:t>
      </w:r>
    </w:p>
    <w:p w:rsidR="00F227F8" w:rsidRDefault="00C73370">
      <w:pPr>
        <w:ind w:left="14" w:right="81"/>
      </w:pPr>
      <w:r>
        <w:rPr>
          <w:rFonts w:ascii="Calibri" w:eastAsia="Calibri" w:hAnsi="Calibri" w:cs="Calibri"/>
          <w:noProof/>
        </w:rPr>
        <mc:AlternateContent>
          <mc:Choice Requires="wpg">
            <w:drawing>
              <wp:anchor distT="0" distB="0" distL="114300" distR="114300" simplePos="0" relativeHeight="251667456" behindDoc="1" locked="0" layoutInCell="1" allowOverlap="1">
                <wp:simplePos x="0" y="0"/>
                <wp:positionH relativeFrom="column">
                  <wp:posOffset>-1063624</wp:posOffset>
                </wp:positionH>
                <wp:positionV relativeFrom="paragraph">
                  <wp:posOffset>-9930218</wp:posOffset>
                </wp:positionV>
                <wp:extent cx="8043545" cy="12962890"/>
                <wp:effectExtent l="0" t="0" r="0" b="0"/>
                <wp:wrapNone/>
                <wp:docPr id="9081" name="Group 9081"/>
                <wp:cNvGraphicFramePr/>
                <a:graphic xmlns:a="http://schemas.openxmlformats.org/drawingml/2006/main">
                  <a:graphicData uri="http://schemas.microsoft.com/office/word/2010/wordprocessingGroup">
                    <wpg:wgp>
                      <wpg:cNvGrpSpPr/>
                      <wpg:grpSpPr>
                        <a:xfrm>
                          <a:off x="0" y="0"/>
                          <a:ext cx="8043545" cy="12962890"/>
                          <a:chOff x="0" y="0"/>
                          <a:chExt cx="8043545" cy="12962890"/>
                        </a:xfrm>
                      </wpg:grpSpPr>
                      <pic:pic xmlns:pic="http://schemas.openxmlformats.org/drawingml/2006/picture">
                        <pic:nvPicPr>
                          <pic:cNvPr id="872" name="Picture 872"/>
                          <pic:cNvPicPr/>
                        </pic:nvPicPr>
                        <pic:blipFill>
                          <a:blip r:embed="rId47"/>
                          <a:stretch>
                            <a:fillRect/>
                          </a:stretch>
                        </pic:blipFill>
                        <pic:spPr>
                          <a:xfrm>
                            <a:off x="0" y="0"/>
                            <a:ext cx="8043545" cy="12962890"/>
                          </a:xfrm>
                          <a:prstGeom prst="rect">
                            <a:avLst/>
                          </a:prstGeom>
                        </pic:spPr>
                      </pic:pic>
                      <pic:pic xmlns:pic="http://schemas.openxmlformats.org/drawingml/2006/picture">
                        <pic:nvPicPr>
                          <pic:cNvPr id="874" name="Picture 874"/>
                          <pic:cNvPicPr/>
                        </pic:nvPicPr>
                        <pic:blipFill>
                          <a:blip r:embed="rId48"/>
                          <a:stretch>
                            <a:fillRect/>
                          </a:stretch>
                        </pic:blipFill>
                        <pic:spPr>
                          <a:xfrm>
                            <a:off x="0" y="0"/>
                            <a:ext cx="8043545" cy="12962890"/>
                          </a:xfrm>
                          <a:prstGeom prst="rect">
                            <a:avLst/>
                          </a:prstGeom>
                        </pic:spPr>
                      </pic:pic>
                    </wpg:wgp>
                  </a:graphicData>
                </a:graphic>
              </wp:anchor>
            </w:drawing>
          </mc:Choice>
          <mc:Fallback xmlns:a="http://schemas.openxmlformats.org/drawingml/2006/main">
            <w:pict>
              <v:group id="Group 9081" style="width:633.35pt;height:1020.7pt;position:absolute;z-index:-2147483579;mso-position-horizontal-relative:text;mso-position-horizontal:absolute;margin-left:-83.75pt;mso-position-vertical-relative:text;margin-top:-781.907pt;" coordsize="80435,129628">
                <v:shape id="Picture 872" style="position:absolute;width:80435;height:129628;left:0;top:0;" filled="f">
                  <v:imagedata r:id="rId49"/>
                </v:shape>
                <v:shape id="Picture 874" style="position:absolute;width:80435;height:129628;left:0;top:0;" filled="f">
                  <v:imagedata r:id="rId50"/>
                </v:shape>
              </v:group>
            </w:pict>
          </mc:Fallback>
        </mc:AlternateContent>
      </w:r>
      <w:r>
        <w:t>El plazo máximo para realizar pagos por parte del Municipio, será ha</w:t>
      </w:r>
      <w:r>
        <w:t xml:space="preserve">sta el </w:t>
      </w:r>
      <w:r>
        <w:rPr>
          <w:b/>
        </w:rPr>
        <w:t xml:space="preserve">vigésimo mes posterior </w:t>
      </w:r>
      <w:r>
        <w:t xml:space="preserve">a la total tramitación de la resolución de la Subsecretaría del Medio Ambiente que apruebe el presente convenio, y su rendición final deberá ser realizada dentro de los primeros 15 días hábiles del </w:t>
      </w:r>
      <w:r>
        <w:rPr>
          <w:b/>
        </w:rPr>
        <w:t>vigésimo primer mes posterio</w:t>
      </w:r>
      <w:r>
        <w:rPr>
          <w:b/>
        </w:rPr>
        <w:t xml:space="preserve">r. </w:t>
      </w:r>
      <w:r>
        <w:t>A su vez, el Ministerio tendrá un plazo de 60 días hábiles a partir de la recepción de la rendición final, para dar respuesta sobre la aprobación de la misma.</w:t>
      </w:r>
    </w:p>
    <w:p w:rsidR="00F227F8" w:rsidRDefault="00F227F8">
      <w:pPr>
        <w:sectPr w:rsidR="00F227F8">
          <w:pgSz w:w="12667" w:h="20414"/>
          <w:pgMar w:top="1440" w:right="1494" w:bottom="1440" w:left="1675" w:header="720" w:footer="720" w:gutter="0"/>
          <w:cols w:space="720"/>
        </w:sectPr>
      </w:pPr>
    </w:p>
    <w:p w:rsidR="00F227F8" w:rsidRDefault="00C73370">
      <w:pPr>
        <w:spacing w:after="0" w:line="259" w:lineRule="auto"/>
        <w:ind w:left="-1440" w:right="11256" w:firstLine="0"/>
        <w:jc w:val="left"/>
      </w:pPr>
      <w:r>
        <w:rPr>
          <w:rFonts w:ascii="Calibri" w:eastAsia="Calibri" w:hAnsi="Calibri" w:cs="Calibri"/>
          <w:noProof/>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8061960" cy="12972415"/>
                <wp:effectExtent l="0" t="0" r="0" b="0"/>
                <wp:wrapTopAndBottom/>
                <wp:docPr id="8905" name="Group 8905"/>
                <wp:cNvGraphicFramePr/>
                <a:graphic xmlns:a="http://schemas.openxmlformats.org/drawingml/2006/main">
                  <a:graphicData uri="http://schemas.microsoft.com/office/word/2010/wordprocessingGroup">
                    <wpg:wgp>
                      <wpg:cNvGrpSpPr/>
                      <wpg:grpSpPr>
                        <a:xfrm>
                          <a:off x="0" y="0"/>
                          <a:ext cx="8061960" cy="12972415"/>
                          <a:chOff x="0" y="0"/>
                          <a:chExt cx="8061960" cy="12972415"/>
                        </a:xfrm>
                      </wpg:grpSpPr>
                      <wps:wsp>
                        <wps:cNvPr id="883" name="Rectangle 883"/>
                        <wps:cNvSpPr/>
                        <wps:spPr>
                          <a:xfrm>
                            <a:off x="1090930" y="115659"/>
                            <a:ext cx="4465475" cy="148826"/>
                          </a:xfrm>
                          <a:prstGeom prst="rect">
                            <a:avLst/>
                          </a:prstGeom>
                          <a:ln>
                            <a:noFill/>
                          </a:ln>
                        </wps:spPr>
                        <wps:txbx>
                          <w:txbxContent>
                            <w:p w:rsidR="00F227F8" w:rsidRDefault="00C73370">
                              <w:pPr>
                                <w:spacing w:after="160" w:line="259" w:lineRule="auto"/>
                                <w:ind w:left="0" w:right="0" w:firstLine="0"/>
                                <w:jc w:val="left"/>
                              </w:pPr>
                              <w:r>
                                <w:t xml:space="preserve">República, en la cual se dispone que </w:t>
                              </w:r>
                            </w:p>
                          </w:txbxContent>
                        </wps:txbx>
                        <wps:bodyPr horzOverflow="overflow" vert="horz" lIns="0" tIns="0" rIns="0" bIns="0" rtlCol="0">
                          <a:noAutofit/>
                        </wps:bodyPr>
                      </wps:wsp>
                      <wps:wsp>
                        <wps:cNvPr id="884" name="Rectangle 884"/>
                        <wps:cNvSpPr/>
                        <wps:spPr>
                          <a:xfrm>
                            <a:off x="4514215" y="115659"/>
                            <a:ext cx="3290299" cy="148826"/>
                          </a:xfrm>
                          <a:prstGeom prst="rect">
                            <a:avLst/>
                          </a:prstGeom>
                          <a:ln>
                            <a:noFill/>
                          </a:ln>
                        </wps:spPr>
                        <wps:txbx>
                          <w:txbxContent>
                            <w:p w:rsidR="00F227F8" w:rsidRDefault="00C73370">
                              <w:pPr>
                                <w:spacing w:after="160" w:line="259" w:lineRule="auto"/>
                                <w:ind w:left="0" w:right="0" w:firstLine="0"/>
                                <w:jc w:val="left"/>
                              </w:pPr>
                              <w:r>
                                <w:rPr>
                                  <w:i/>
                                </w:rPr>
                                <w:t>"Los servicios no enzregarau</w:t>
                              </w:r>
                            </w:p>
                          </w:txbxContent>
                        </wps:txbx>
                        <wps:bodyPr horzOverflow="overflow" vert="horz" lIns="0" tIns="0" rIns="0" bIns="0" rtlCol="0">
                          <a:noAutofit/>
                        </wps:bodyPr>
                      </wps:wsp>
                      <wps:wsp>
                        <wps:cNvPr id="885" name="Rectangle 885"/>
                        <wps:cNvSpPr/>
                        <wps:spPr>
                          <a:xfrm>
                            <a:off x="6986270" y="115659"/>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886" name="Rectangle 886"/>
                        <wps:cNvSpPr/>
                        <wps:spPr>
                          <a:xfrm>
                            <a:off x="1090930" y="280111"/>
                            <a:ext cx="7863741" cy="148826"/>
                          </a:xfrm>
                          <a:prstGeom prst="rect">
                            <a:avLst/>
                          </a:prstGeom>
                          <a:ln>
                            <a:noFill/>
                          </a:ln>
                        </wps:spPr>
                        <wps:txbx>
                          <w:txbxContent>
                            <w:p w:rsidR="00F227F8" w:rsidRDefault="00C73370">
                              <w:pPr>
                                <w:spacing w:after="160" w:line="259" w:lineRule="auto"/>
                                <w:ind w:left="0" w:right="0" w:firstLine="0"/>
                                <w:jc w:val="left"/>
                              </w:pPr>
                              <w:r>
                                <w:rPr>
                                  <w:i/>
                                </w:rPr>
                                <w:t>nu</w:t>
                              </w:r>
                              <w:r>
                                <w:rPr>
                                  <w:i/>
                                </w:rPr>
                                <w:t>evos fondos a rendir, sea a disposición de unidades internas o a</w:t>
                              </w:r>
                            </w:p>
                          </w:txbxContent>
                        </wps:txbx>
                        <wps:bodyPr horzOverflow="overflow" vert="horz" lIns="0" tIns="0" rIns="0" bIns="0" rtlCol="0">
                          <a:noAutofit/>
                        </wps:bodyPr>
                      </wps:wsp>
                      <wps:wsp>
                        <wps:cNvPr id="887" name="Rectangle 887"/>
                        <wps:cNvSpPr/>
                        <wps:spPr>
                          <a:xfrm>
                            <a:off x="6979920" y="280111"/>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888" name="Rectangle 888"/>
                        <wps:cNvSpPr/>
                        <wps:spPr>
                          <a:xfrm>
                            <a:off x="1100455" y="438861"/>
                            <a:ext cx="7833827" cy="148826"/>
                          </a:xfrm>
                          <a:prstGeom prst="rect">
                            <a:avLst/>
                          </a:prstGeom>
                          <a:ln>
                            <a:noFill/>
                          </a:ln>
                        </wps:spPr>
                        <wps:txbx>
                          <w:txbxContent>
                            <w:p w:rsidR="00F227F8" w:rsidRDefault="00C73370">
                              <w:pPr>
                                <w:spacing w:after="160" w:line="259" w:lineRule="auto"/>
                                <w:ind w:left="0" w:right="0" w:firstLine="0"/>
                                <w:jc w:val="left"/>
                              </w:pPr>
                              <w:r>
                                <w:rPr>
                                  <w:i/>
                                </w:rPr>
                                <w:t>cualquier titulo a terceros, cuando la rendición que se haya hecho</w:t>
                              </w:r>
                            </w:p>
                          </w:txbxContent>
                        </wps:txbx>
                        <wps:bodyPr horzOverflow="overflow" vert="horz" lIns="0" tIns="0" rIns="0" bIns="0" rtlCol="0">
                          <a:noAutofit/>
                        </wps:bodyPr>
                      </wps:wsp>
                      <wps:wsp>
                        <wps:cNvPr id="889" name="Rectangle 889"/>
                        <wps:cNvSpPr/>
                        <wps:spPr>
                          <a:xfrm>
                            <a:off x="6988683" y="438861"/>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890" name="Rectangle 890"/>
                        <wps:cNvSpPr/>
                        <wps:spPr>
                          <a:xfrm>
                            <a:off x="1097280" y="603326"/>
                            <a:ext cx="7839622" cy="148826"/>
                          </a:xfrm>
                          <a:prstGeom prst="rect">
                            <a:avLst/>
                          </a:prstGeom>
                          <a:ln>
                            <a:noFill/>
                          </a:ln>
                        </wps:spPr>
                        <wps:txbx>
                          <w:txbxContent>
                            <w:p w:rsidR="00F227F8" w:rsidRDefault="00C73370">
                              <w:pPr>
                                <w:spacing w:after="160" w:line="259" w:lineRule="auto"/>
                                <w:ind w:left="0" w:right="0" w:firstLine="0"/>
                                <w:jc w:val="left"/>
                              </w:pPr>
                              <w:r>
                                <w:rPr>
                                  <w:i/>
                                </w:rPr>
                                <w:t>exigible y la persona o entidad receptora no haya rendido cuenta de la</w:t>
                              </w:r>
                            </w:p>
                          </w:txbxContent>
                        </wps:txbx>
                        <wps:bodyPr horzOverflow="overflow" vert="horz" lIns="0" tIns="0" rIns="0" bIns="0" rtlCol="0">
                          <a:noAutofit/>
                        </wps:bodyPr>
                      </wps:wsp>
                      <wps:wsp>
                        <wps:cNvPr id="891" name="Rectangle 891"/>
                        <wps:cNvSpPr/>
                        <wps:spPr>
                          <a:xfrm>
                            <a:off x="6983095" y="603326"/>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892" name="Rectangle 892"/>
                        <wps:cNvSpPr/>
                        <wps:spPr>
                          <a:xfrm>
                            <a:off x="1094105" y="758901"/>
                            <a:ext cx="7841191" cy="148826"/>
                          </a:xfrm>
                          <a:prstGeom prst="rect">
                            <a:avLst/>
                          </a:prstGeom>
                          <a:ln>
                            <a:noFill/>
                          </a:ln>
                        </wps:spPr>
                        <wps:txbx>
                          <w:txbxContent>
                            <w:p w:rsidR="00F227F8" w:rsidRDefault="00C73370">
                              <w:pPr>
                                <w:spacing w:after="160" w:line="259" w:lineRule="auto"/>
                                <w:ind w:left="0" w:right="0" w:firstLine="0"/>
                                <w:jc w:val="left"/>
                              </w:pPr>
                              <w:r>
                                <w:rPr>
                                  <w:i/>
                                </w:rPr>
                                <w:t>inversión de cualquier fondo ya concedido, salvo en casos debidamente</w:t>
                              </w:r>
                            </w:p>
                          </w:txbxContent>
                        </wps:txbx>
                        <wps:bodyPr horzOverflow="overflow" vert="horz" lIns="0" tIns="0" rIns="0" bIns="0" rtlCol="0">
                          <a:noAutofit/>
                        </wps:bodyPr>
                      </wps:wsp>
                      <wps:wsp>
                        <wps:cNvPr id="893" name="Rectangle 893"/>
                        <wps:cNvSpPr/>
                        <wps:spPr>
                          <a:xfrm>
                            <a:off x="6988683" y="758901"/>
                            <a:ext cx="111499" cy="148826"/>
                          </a:xfrm>
                          <a:prstGeom prst="rect">
                            <a:avLst/>
                          </a:prstGeom>
                          <a:ln>
                            <a:noFill/>
                          </a:ln>
                        </wps:spPr>
                        <wps:txbx>
                          <w:txbxContent>
                            <w:p w:rsidR="00F227F8" w:rsidRDefault="00C73370">
                              <w:pPr>
                                <w:spacing w:after="160" w:line="259" w:lineRule="auto"/>
                                <w:ind w:left="0" w:right="0" w:firstLine="0"/>
                                <w:jc w:val="left"/>
                              </w:pPr>
                              <w:r>
                                <w:t xml:space="preserve"> </w:t>
                              </w:r>
                            </w:p>
                          </w:txbxContent>
                        </wps:txbx>
                        <wps:bodyPr horzOverflow="overflow" vert="horz" lIns="0" tIns="0" rIns="0" bIns="0" rtlCol="0">
                          <a:noAutofit/>
                        </wps:bodyPr>
                      </wps:wsp>
                      <wps:wsp>
                        <wps:cNvPr id="894" name="Rectangle 894"/>
                        <wps:cNvSpPr/>
                        <wps:spPr>
                          <a:xfrm>
                            <a:off x="1097280" y="917016"/>
                            <a:ext cx="7453358" cy="148826"/>
                          </a:xfrm>
                          <a:prstGeom prst="rect">
                            <a:avLst/>
                          </a:prstGeom>
                          <a:ln>
                            <a:noFill/>
                          </a:ln>
                        </wps:spPr>
                        <wps:txbx>
                          <w:txbxContent>
                            <w:p w:rsidR="00F227F8" w:rsidRDefault="00C73370">
                              <w:pPr>
                                <w:spacing w:after="160" w:line="259" w:lineRule="auto"/>
                                <w:ind w:left="0" w:right="0" w:firstLine="0"/>
                                <w:jc w:val="left"/>
                              </w:pPr>
                              <w:r>
                                <w:rPr>
                                  <w:i/>
                                </w:rPr>
                                <w:t>calificados y expresamente fundados por la unidad otorgante".</w:t>
                              </w:r>
                            </w:p>
                          </w:txbxContent>
                        </wps:txbx>
                        <wps:bodyPr horzOverflow="overflow" vert="horz" lIns="0" tIns="0" rIns="0" bIns="0" rtlCol="0">
                          <a:noAutofit/>
                        </wps:bodyPr>
                      </wps:wsp>
                      <wps:wsp>
                        <wps:cNvPr id="895" name="Rectangle 895"/>
                        <wps:cNvSpPr/>
                        <wps:spPr>
                          <a:xfrm>
                            <a:off x="6647815" y="917016"/>
                            <a:ext cx="564954" cy="148826"/>
                          </a:xfrm>
                          <a:prstGeom prst="rect">
                            <a:avLst/>
                          </a:prstGeom>
                          <a:ln>
                            <a:noFill/>
                          </a:ln>
                        </wps:spPr>
                        <wps:txbx>
                          <w:txbxContent>
                            <w:p w:rsidR="00F227F8" w:rsidRDefault="00C73370">
                              <w:pPr>
                                <w:spacing w:after="160" w:line="259" w:lineRule="auto"/>
                                <w:ind w:left="0" w:right="0" w:firstLine="0"/>
                                <w:jc w:val="left"/>
                              </w:pPr>
                              <w:r>
                                <w:t xml:space="preserve"> En </w:t>
                              </w:r>
                            </w:p>
                          </w:txbxContent>
                        </wps:txbx>
                        <wps:bodyPr horzOverflow="overflow" vert="horz" lIns="0" tIns="0" rIns="0" bIns="0" rtlCol="0">
                          <a:noAutofit/>
                        </wps:bodyPr>
                      </wps:wsp>
                      <wps:wsp>
                        <wps:cNvPr id="896" name="Rectangle 896"/>
                        <wps:cNvSpPr/>
                        <wps:spPr>
                          <a:xfrm>
                            <a:off x="1085214" y="1075766"/>
                            <a:ext cx="7927371" cy="148826"/>
                          </a:xfrm>
                          <a:prstGeom prst="rect">
                            <a:avLst/>
                          </a:prstGeom>
                          <a:ln>
                            <a:noFill/>
                          </a:ln>
                        </wps:spPr>
                        <wps:txbx>
                          <w:txbxContent>
                            <w:p w:rsidR="00F227F8" w:rsidRDefault="00C73370">
                              <w:pPr>
                                <w:spacing w:after="160" w:line="259" w:lineRule="auto"/>
                                <w:ind w:left="0" w:right="0" w:firstLine="0"/>
                                <w:jc w:val="left"/>
                              </w:pPr>
                              <w:r>
                                <w:t xml:space="preserve">consecuencia, la Municipalidad no podrá recibir nuevos recursos, </w:t>
                              </w:r>
                            </w:p>
                          </w:txbxContent>
                        </wps:txbx>
                        <wps:bodyPr horzOverflow="overflow" vert="horz" lIns="0" tIns="0" rIns="0" bIns="0" rtlCol="0">
                          <a:noAutofit/>
                        </wps:bodyPr>
                      </wps:wsp>
                      <wps:wsp>
                        <wps:cNvPr id="897" name="Rectangle 897"/>
                        <wps:cNvSpPr/>
                        <wps:spPr>
                          <a:xfrm>
                            <a:off x="1078864" y="1233881"/>
                            <a:ext cx="7963736" cy="148826"/>
                          </a:xfrm>
                          <a:prstGeom prst="rect">
                            <a:avLst/>
                          </a:prstGeom>
                          <a:ln>
                            <a:noFill/>
                          </a:ln>
                        </wps:spPr>
                        <wps:txbx>
                          <w:txbxContent>
                            <w:p w:rsidR="00F227F8" w:rsidRDefault="00C73370">
                              <w:pPr>
                                <w:spacing w:after="160" w:line="259" w:lineRule="auto"/>
                                <w:ind w:left="0" w:right="0" w:firstLine="0"/>
                                <w:jc w:val="left"/>
                              </w:pPr>
                              <w:r>
                                <w:t xml:space="preserve">mientras no cumpla con su obligación de rendir cuenta de la inversión </w:t>
                              </w:r>
                            </w:p>
                          </w:txbxContent>
                        </wps:txbx>
                        <wps:bodyPr horzOverflow="overflow" vert="horz" lIns="0" tIns="0" rIns="0" bIns="0" rtlCol="0">
                          <a:noAutofit/>
                        </wps:bodyPr>
                      </wps:wsp>
                      <wps:wsp>
                        <wps:cNvPr id="898" name="Rectangle 898"/>
                        <wps:cNvSpPr/>
                        <wps:spPr>
                          <a:xfrm>
                            <a:off x="1085214" y="1392631"/>
                            <a:ext cx="5500031" cy="148826"/>
                          </a:xfrm>
                          <a:prstGeom prst="rect">
                            <a:avLst/>
                          </a:prstGeom>
                          <a:ln>
                            <a:noFill/>
                          </a:ln>
                        </wps:spPr>
                        <wps:txbx>
                          <w:txbxContent>
                            <w:p w:rsidR="00F227F8" w:rsidRDefault="00C73370">
                              <w:pPr>
                                <w:spacing w:after="160" w:line="259" w:lineRule="auto"/>
                                <w:ind w:left="0" w:right="0" w:firstLine="0"/>
                                <w:jc w:val="left"/>
                              </w:pPr>
                              <w:r>
                                <w:t>de los fondos concedidos por el presente convenio.</w:t>
                              </w:r>
                            </w:p>
                          </w:txbxContent>
                        </wps:txbx>
                        <wps:bodyPr horzOverflow="overflow" vert="horz" lIns="0" tIns="0" rIns="0" bIns="0" rtlCol="0">
                          <a:noAutofit/>
                        </wps:bodyPr>
                      </wps:wsp>
                      <wps:wsp>
                        <wps:cNvPr id="899" name="Rectangle 899"/>
                        <wps:cNvSpPr/>
                        <wps:spPr>
                          <a:xfrm>
                            <a:off x="1088390" y="1703539"/>
                            <a:ext cx="872911" cy="156445"/>
                          </a:xfrm>
                          <a:prstGeom prst="rect">
                            <a:avLst/>
                          </a:prstGeom>
                          <a:ln>
                            <a:noFill/>
                          </a:ln>
                        </wps:spPr>
                        <wps:txbx>
                          <w:txbxContent>
                            <w:p w:rsidR="00F227F8" w:rsidRDefault="00C73370">
                              <w:pPr>
                                <w:spacing w:after="160" w:line="259" w:lineRule="auto"/>
                                <w:ind w:left="0" w:right="0" w:firstLine="0"/>
                                <w:jc w:val="left"/>
                              </w:pPr>
                              <w:r>
                                <w:rPr>
                                  <w:b/>
                                </w:rPr>
                                <w:t xml:space="preserve">SÉPTIMO </w:t>
                              </w:r>
                            </w:p>
                          </w:txbxContent>
                        </wps:txbx>
                        <wps:bodyPr horzOverflow="overflow" vert="horz" lIns="0" tIns="0" rIns="0" bIns="0" rtlCol="0">
                          <a:noAutofit/>
                        </wps:bodyPr>
                      </wps:wsp>
                      <wps:wsp>
                        <wps:cNvPr id="900" name="Rectangle 900"/>
                        <wps:cNvSpPr/>
                        <wps:spPr>
                          <a:xfrm>
                            <a:off x="1789430" y="1706334"/>
                            <a:ext cx="7013735" cy="148826"/>
                          </a:xfrm>
                          <a:prstGeom prst="rect">
                            <a:avLst/>
                          </a:prstGeom>
                          <a:ln>
                            <a:noFill/>
                          </a:ln>
                        </wps:spPr>
                        <wps:txbx>
                          <w:txbxContent>
                            <w:p w:rsidR="00F227F8" w:rsidRDefault="00C73370">
                              <w:pPr>
                                <w:spacing w:after="160" w:line="259" w:lineRule="auto"/>
                                <w:ind w:left="0" w:right="0" w:firstLine="0"/>
                                <w:jc w:val="left"/>
                              </w:pPr>
                              <w:r>
                                <w:t xml:space="preserve">La supervisión y la fiscalización técnica y financiera, se </w:t>
                              </w:r>
                            </w:p>
                          </w:txbxContent>
                        </wps:txbx>
                        <wps:bodyPr horzOverflow="overflow" vert="horz" lIns="0" tIns="0" rIns="0" bIns="0" rtlCol="0">
                          <a:noAutofit/>
                        </wps:bodyPr>
                      </wps:wsp>
                      <wps:wsp>
                        <wps:cNvPr id="901" name="Rectangle 901"/>
                        <wps:cNvSpPr/>
                        <wps:spPr>
                          <a:xfrm>
                            <a:off x="1085215" y="1877136"/>
                            <a:ext cx="7956067" cy="148826"/>
                          </a:xfrm>
                          <a:prstGeom prst="rect">
                            <a:avLst/>
                          </a:prstGeom>
                          <a:ln>
                            <a:noFill/>
                          </a:ln>
                        </wps:spPr>
                        <wps:txbx>
                          <w:txbxContent>
                            <w:p w:rsidR="00F227F8" w:rsidRDefault="00C73370">
                              <w:pPr>
                                <w:spacing w:after="160" w:line="259" w:lineRule="auto"/>
                                <w:ind w:left="0" w:right="0" w:firstLine="0"/>
                                <w:jc w:val="left"/>
                              </w:pPr>
                              <w:r>
                                <w:t>efectuará de acuerdo a lo establecido en el Manual del "S</w:t>
                              </w:r>
                              <w:r>
                                <w:t xml:space="preserve">istema </w:t>
                              </w:r>
                            </w:p>
                          </w:txbxContent>
                        </wps:txbx>
                        <wps:bodyPr horzOverflow="overflow" vert="horz" lIns="0" tIns="0" rIns="0" bIns="0" rtlCol="0">
                          <a:noAutofit/>
                        </wps:bodyPr>
                      </wps:wsp>
                      <wps:wsp>
                        <wps:cNvPr id="902" name="Rectangle 902"/>
                        <wps:cNvSpPr/>
                        <wps:spPr>
                          <a:xfrm>
                            <a:off x="1088390" y="2039061"/>
                            <a:ext cx="4936919" cy="148826"/>
                          </a:xfrm>
                          <a:prstGeom prst="rect">
                            <a:avLst/>
                          </a:prstGeom>
                          <a:ln>
                            <a:noFill/>
                          </a:ln>
                        </wps:spPr>
                        <wps:txbx>
                          <w:txbxContent>
                            <w:p w:rsidR="00F227F8" w:rsidRDefault="00C73370">
                              <w:pPr>
                                <w:spacing w:after="160" w:line="259" w:lineRule="auto"/>
                                <w:ind w:left="0" w:right="0" w:firstLine="0"/>
                                <w:jc w:val="left"/>
                              </w:pPr>
                              <w:r>
                                <w:t>Inicial de Acreditación Ambiental Municipal".</w:t>
                              </w:r>
                            </w:p>
                          </w:txbxContent>
                        </wps:txbx>
                        <wps:bodyPr horzOverflow="overflow" vert="horz" lIns="0" tIns="0" rIns="0" bIns="0" rtlCol="0">
                          <a:noAutofit/>
                        </wps:bodyPr>
                      </wps:wsp>
                      <wps:wsp>
                        <wps:cNvPr id="903" name="Rectangle 903"/>
                        <wps:cNvSpPr/>
                        <wps:spPr>
                          <a:xfrm>
                            <a:off x="1085215" y="2203539"/>
                            <a:ext cx="7951929" cy="148826"/>
                          </a:xfrm>
                          <a:prstGeom prst="rect">
                            <a:avLst/>
                          </a:prstGeom>
                          <a:ln>
                            <a:noFill/>
                          </a:ln>
                        </wps:spPr>
                        <wps:txbx>
                          <w:txbxContent>
                            <w:p w:rsidR="00F227F8" w:rsidRDefault="00C73370">
                              <w:pPr>
                                <w:spacing w:after="160" w:line="259" w:lineRule="auto"/>
                                <w:ind w:left="0" w:right="0" w:firstLine="0"/>
                                <w:jc w:val="left"/>
                              </w:pPr>
                              <w:r>
                                <w:t xml:space="preserve">Sin perjuicio de lo anterior, los gastos a incurrir por parte de los </w:t>
                              </w:r>
                            </w:p>
                          </w:txbxContent>
                        </wps:txbx>
                        <wps:bodyPr horzOverflow="overflow" vert="horz" lIns="0" tIns="0" rIns="0" bIns="0" rtlCol="0">
                          <a:noAutofit/>
                        </wps:bodyPr>
                      </wps:wsp>
                      <wps:wsp>
                        <wps:cNvPr id="904" name="Rectangle 904"/>
                        <wps:cNvSpPr/>
                        <wps:spPr>
                          <a:xfrm>
                            <a:off x="1075690" y="2359114"/>
                            <a:ext cx="4188918" cy="148826"/>
                          </a:xfrm>
                          <a:prstGeom prst="rect">
                            <a:avLst/>
                          </a:prstGeom>
                          <a:ln>
                            <a:noFill/>
                          </a:ln>
                        </wps:spPr>
                        <wps:txbx>
                          <w:txbxContent>
                            <w:p w:rsidR="00F227F8" w:rsidRDefault="00C73370">
                              <w:pPr>
                                <w:spacing w:after="160" w:line="259" w:lineRule="auto"/>
                                <w:ind w:left="0" w:right="0" w:firstLine="0"/>
                                <w:jc w:val="left"/>
                              </w:pPr>
                              <w:r>
                                <w:t>municipios deberán estar enfocados en:</w:t>
                              </w:r>
                            </w:p>
                          </w:txbxContent>
                        </wps:txbx>
                        <wps:bodyPr horzOverflow="overflow" vert="horz" lIns="0" tIns="0" rIns="0" bIns="0" rtlCol="0">
                          <a:noAutofit/>
                        </wps:bodyPr>
                      </wps:wsp>
                      <wps:wsp>
                        <wps:cNvPr id="8501" name="Rectangle 8501"/>
                        <wps:cNvSpPr/>
                        <wps:spPr>
                          <a:xfrm>
                            <a:off x="1316990" y="2517229"/>
                            <a:ext cx="111480" cy="148826"/>
                          </a:xfrm>
                          <a:prstGeom prst="rect">
                            <a:avLst/>
                          </a:prstGeom>
                          <a:ln>
                            <a:noFill/>
                          </a:ln>
                        </wps:spPr>
                        <wps:txbx>
                          <w:txbxContent>
                            <w:p w:rsidR="00F227F8" w:rsidRDefault="00C73370">
                              <w:pPr>
                                <w:spacing w:after="160" w:line="259" w:lineRule="auto"/>
                                <w:ind w:left="0" w:right="0" w:firstLine="0"/>
                                <w:jc w:val="left"/>
                              </w:pPr>
                              <w:r>
                                <w:t>1</w:t>
                              </w:r>
                            </w:p>
                          </w:txbxContent>
                        </wps:txbx>
                        <wps:bodyPr horzOverflow="overflow" vert="horz" lIns="0" tIns="0" rIns="0" bIns="0" rtlCol="0">
                          <a:noAutofit/>
                        </wps:bodyPr>
                      </wps:wsp>
                      <wps:wsp>
                        <wps:cNvPr id="8502" name="Rectangle 8502"/>
                        <wps:cNvSpPr/>
                        <wps:spPr>
                          <a:xfrm>
                            <a:off x="1379236" y="2517229"/>
                            <a:ext cx="6498319" cy="148826"/>
                          </a:xfrm>
                          <a:prstGeom prst="rect">
                            <a:avLst/>
                          </a:prstGeom>
                          <a:ln>
                            <a:noFill/>
                          </a:ln>
                        </wps:spPr>
                        <wps:txbx>
                          <w:txbxContent>
                            <w:p w:rsidR="00F227F8" w:rsidRDefault="00C73370">
                              <w:pPr>
                                <w:spacing w:after="160" w:line="259" w:lineRule="auto"/>
                                <w:ind w:left="0" w:right="0" w:firstLine="0"/>
                                <w:jc w:val="left"/>
                              </w:pPr>
                              <w:r>
                                <w:t>. Constitución y funcionamiento de los comités ambientales;</w:t>
                              </w:r>
                            </w:p>
                          </w:txbxContent>
                        </wps:txbx>
                        <wps:bodyPr horzOverflow="overflow" vert="horz" lIns="0" tIns="0" rIns="0" bIns="0" rtlCol="0">
                          <a:noAutofit/>
                        </wps:bodyPr>
                      </wps:wsp>
                      <wps:wsp>
                        <wps:cNvPr id="8503" name="Rectangle 8503"/>
                        <wps:cNvSpPr/>
                        <wps:spPr>
                          <a:xfrm>
                            <a:off x="1310640" y="2700109"/>
                            <a:ext cx="111484" cy="148826"/>
                          </a:xfrm>
                          <a:prstGeom prst="rect">
                            <a:avLst/>
                          </a:prstGeom>
                          <a:ln>
                            <a:noFill/>
                          </a:ln>
                        </wps:spPr>
                        <wps:txbx>
                          <w:txbxContent>
                            <w:p w:rsidR="00F227F8" w:rsidRDefault="00C73370">
                              <w:pPr>
                                <w:spacing w:after="160" w:line="259" w:lineRule="auto"/>
                                <w:ind w:left="0" w:right="0" w:firstLine="0"/>
                                <w:jc w:val="left"/>
                              </w:pPr>
                              <w:r>
                                <w:t>2</w:t>
                              </w:r>
                            </w:p>
                          </w:txbxContent>
                        </wps:txbx>
                        <wps:bodyPr horzOverflow="overflow" vert="horz" lIns="0" tIns="0" rIns="0" bIns="0" rtlCol="0">
                          <a:noAutofit/>
                        </wps:bodyPr>
                      </wps:wsp>
                      <wps:wsp>
                        <wps:cNvPr id="8504" name="Rectangle 8504"/>
                        <wps:cNvSpPr/>
                        <wps:spPr>
                          <a:xfrm>
                            <a:off x="1377358" y="2700109"/>
                            <a:ext cx="7556893" cy="148826"/>
                          </a:xfrm>
                          <a:prstGeom prst="rect">
                            <a:avLst/>
                          </a:prstGeom>
                          <a:ln>
                            <a:noFill/>
                          </a:ln>
                        </wps:spPr>
                        <wps:txbx>
                          <w:txbxContent>
                            <w:p w:rsidR="00F227F8" w:rsidRDefault="00C73370">
                              <w:pPr>
                                <w:spacing w:after="160" w:line="259" w:lineRule="auto"/>
                                <w:ind w:left="0" w:right="0" w:firstLine="0"/>
                                <w:jc w:val="left"/>
                              </w:pPr>
                              <w:r>
                                <w:t xml:space="preserve">. Realización de talleres para el diagnóstico ambiental </w:t>
                              </w:r>
                            </w:p>
                          </w:txbxContent>
                        </wps:txbx>
                        <wps:bodyPr horzOverflow="overflow" vert="horz" lIns="0" tIns="0" rIns="0" bIns="0" rtlCol="0">
                          <a:noAutofit/>
                        </wps:bodyPr>
                      </wps:wsp>
                      <wps:wsp>
                        <wps:cNvPr id="907" name="Rectangle 907"/>
                        <wps:cNvSpPr/>
                        <wps:spPr>
                          <a:xfrm>
                            <a:off x="1530337" y="2879801"/>
                            <a:ext cx="1579140" cy="148826"/>
                          </a:xfrm>
                          <a:prstGeom prst="rect">
                            <a:avLst/>
                          </a:prstGeom>
                          <a:ln>
                            <a:noFill/>
                          </a:ln>
                        </wps:spPr>
                        <wps:txbx>
                          <w:txbxContent>
                            <w:p w:rsidR="00F227F8" w:rsidRDefault="00C73370">
                              <w:pPr>
                                <w:spacing w:after="160" w:line="259" w:lineRule="auto"/>
                                <w:ind w:left="0" w:right="0" w:firstLine="0"/>
                                <w:jc w:val="left"/>
                              </w:pPr>
                              <w:r>
                                <w:t>participativo;</w:t>
                              </w:r>
                            </w:p>
                          </w:txbxContent>
                        </wps:txbx>
                        <wps:bodyPr horzOverflow="overflow" vert="horz" lIns="0" tIns="0" rIns="0" bIns="0" rtlCol="0">
                          <a:noAutofit/>
                        </wps:bodyPr>
                      </wps:wsp>
                      <wps:wsp>
                        <wps:cNvPr id="8507" name="Rectangle 8507"/>
                        <wps:cNvSpPr/>
                        <wps:spPr>
                          <a:xfrm>
                            <a:off x="1310640" y="3062695"/>
                            <a:ext cx="111482" cy="148826"/>
                          </a:xfrm>
                          <a:prstGeom prst="rect">
                            <a:avLst/>
                          </a:prstGeom>
                          <a:ln>
                            <a:noFill/>
                          </a:ln>
                        </wps:spPr>
                        <wps:txbx>
                          <w:txbxContent>
                            <w:p w:rsidR="00F227F8" w:rsidRDefault="00C73370">
                              <w:pPr>
                                <w:spacing w:after="160" w:line="259" w:lineRule="auto"/>
                                <w:ind w:left="0" w:right="0" w:firstLine="0"/>
                                <w:jc w:val="left"/>
                              </w:pPr>
                              <w:r>
                                <w:t>3</w:t>
                              </w:r>
                            </w:p>
                          </w:txbxContent>
                        </wps:txbx>
                        <wps:bodyPr horzOverflow="overflow" vert="horz" lIns="0" tIns="0" rIns="0" bIns="0" rtlCol="0">
                          <a:noAutofit/>
                        </wps:bodyPr>
                      </wps:wsp>
                      <wps:wsp>
                        <wps:cNvPr id="8508" name="Rectangle 8508"/>
                        <wps:cNvSpPr/>
                        <wps:spPr>
                          <a:xfrm>
                            <a:off x="1376099" y="3062695"/>
                            <a:ext cx="7559376" cy="148826"/>
                          </a:xfrm>
                          <a:prstGeom prst="rect">
                            <a:avLst/>
                          </a:prstGeom>
                          <a:ln>
                            <a:noFill/>
                          </a:ln>
                        </wps:spPr>
                        <wps:txbx>
                          <w:txbxContent>
                            <w:p w:rsidR="00F227F8" w:rsidRDefault="00C73370">
                              <w:pPr>
                                <w:spacing w:after="160" w:line="259" w:lineRule="auto"/>
                                <w:ind w:left="0" w:right="0" w:firstLine="0"/>
                                <w:jc w:val="left"/>
                              </w:pPr>
                              <w:r>
                                <w:t xml:space="preserve">. Realización de talleres participativos para la formulación de </w:t>
                              </w:r>
                            </w:p>
                          </w:txbxContent>
                        </wps:txbx>
                        <wps:bodyPr horzOverflow="overflow" vert="horz" lIns="0" tIns="0" rIns="0" bIns="0" rtlCol="0">
                          <a:noAutofit/>
                        </wps:bodyPr>
                      </wps:wsp>
                      <wps:wsp>
                        <wps:cNvPr id="909" name="Rectangle 909"/>
                        <wps:cNvSpPr/>
                        <wps:spPr>
                          <a:xfrm>
                            <a:off x="1527162" y="3248750"/>
                            <a:ext cx="3622275" cy="148826"/>
                          </a:xfrm>
                          <a:prstGeom prst="rect">
                            <a:avLst/>
                          </a:prstGeom>
                          <a:ln>
                            <a:noFill/>
                          </a:ln>
                        </wps:spPr>
                        <wps:txbx>
                          <w:txbxContent>
                            <w:p w:rsidR="00F227F8" w:rsidRDefault="00C73370">
                              <w:pPr>
                                <w:spacing w:after="160" w:line="259" w:lineRule="auto"/>
                                <w:ind w:left="0" w:right="0" w:firstLine="0"/>
                                <w:jc w:val="left"/>
                              </w:pPr>
                              <w:r>
                                <w:t>compromisos de gestión ambiental;</w:t>
                              </w:r>
                            </w:p>
                          </w:txbxContent>
                        </wps:txbx>
                        <wps:bodyPr horzOverflow="overflow" vert="horz" lIns="0" tIns="0" rIns="0" bIns="0" rtlCol="0">
                          <a:noAutofit/>
                        </wps:bodyPr>
                      </wps:wsp>
                      <wps:wsp>
                        <wps:cNvPr id="8509" name="Rectangle 8509"/>
                        <wps:cNvSpPr/>
                        <wps:spPr>
                          <a:xfrm>
                            <a:off x="1310640" y="3431629"/>
                            <a:ext cx="111480" cy="148826"/>
                          </a:xfrm>
                          <a:prstGeom prst="rect">
                            <a:avLst/>
                          </a:prstGeom>
                          <a:ln>
                            <a:noFill/>
                          </a:ln>
                        </wps:spPr>
                        <wps:txbx>
                          <w:txbxContent>
                            <w:p w:rsidR="00F227F8" w:rsidRDefault="00C73370">
                              <w:pPr>
                                <w:spacing w:after="160" w:line="259" w:lineRule="auto"/>
                                <w:ind w:left="0" w:right="0" w:firstLine="0"/>
                                <w:jc w:val="left"/>
                              </w:pPr>
                              <w:r>
                                <w:t>4</w:t>
                              </w:r>
                            </w:p>
                          </w:txbxContent>
                        </wps:txbx>
                        <wps:bodyPr horzOverflow="overflow" vert="horz" lIns="0" tIns="0" rIns="0" bIns="0" rtlCol="0">
                          <a:noAutofit/>
                        </wps:bodyPr>
                      </wps:wsp>
                      <wps:wsp>
                        <wps:cNvPr id="8510" name="Rectangle 8510"/>
                        <wps:cNvSpPr/>
                        <wps:spPr>
                          <a:xfrm>
                            <a:off x="1372886" y="3431629"/>
                            <a:ext cx="2829120" cy="148826"/>
                          </a:xfrm>
                          <a:prstGeom prst="rect">
                            <a:avLst/>
                          </a:prstGeom>
                          <a:ln>
                            <a:noFill/>
                          </a:ln>
                        </wps:spPr>
                        <wps:txbx>
                          <w:txbxContent>
                            <w:p w:rsidR="00F227F8" w:rsidRDefault="00C73370">
                              <w:pPr>
                                <w:spacing w:after="160" w:line="259" w:lineRule="auto"/>
                                <w:ind w:left="0" w:right="0" w:firstLine="0"/>
                                <w:jc w:val="left"/>
                              </w:pPr>
                              <w:r>
                                <w:t>. Aplicación de encuestas;</w:t>
                              </w:r>
                            </w:p>
                          </w:txbxContent>
                        </wps:txbx>
                        <wps:bodyPr horzOverflow="overflow" vert="horz" lIns="0" tIns="0" rIns="0" bIns="0" rtlCol="0">
                          <a:noAutofit/>
                        </wps:bodyPr>
                      </wps:wsp>
                      <wps:wsp>
                        <wps:cNvPr id="8513" name="Rectangle 8513"/>
                        <wps:cNvSpPr/>
                        <wps:spPr>
                          <a:xfrm>
                            <a:off x="1372924" y="3617684"/>
                            <a:ext cx="3947169" cy="148826"/>
                          </a:xfrm>
                          <a:prstGeom prst="rect">
                            <a:avLst/>
                          </a:prstGeom>
                          <a:ln>
                            <a:noFill/>
                          </a:ln>
                        </wps:spPr>
                        <wps:txbx>
                          <w:txbxContent>
                            <w:p w:rsidR="00F227F8" w:rsidRDefault="00C73370">
                              <w:pPr>
                                <w:spacing w:after="160" w:line="259" w:lineRule="auto"/>
                                <w:ind w:left="0" w:right="0" w:firstLine="0"/>
                                <w:jc w:val="left"/>
                              </w:pPr>
                              <w:r>
                                <w:t>. Ejecución del plan anual, es decir</w:t>
                              </w:r>
                            </w:p>
                          </w:txbxContent>
                        </wps:txbx>
                        <wps:bodyPr horzOverflow="overflow" vert="horz" lIns="0" tIns="0" rIns="0" bIns="0" rtlCol="0">
                          <a:noAutofit/>
                        </wps:bodyPr>
                      </wps:wsp>
                      <wps:wsp>
                        <wps:cNvPr id="8512" name="Rectangle 8512"/>
                        <wps:cNvSpPr/>
                        <wps:spPr>
                          <a:xfrm>
                            <a:off x="4333114" y="3617684"/>
                            <a:ext cx="111480" cy="148826"/>
                          </a:xfrm>
                          <a:prstGeom prst="rect">
                            <a:avLst/>
                          </a:prstGeom>
                          <a:ln>
                            <a:noFill/>
                          </a:ln>
                        </wps:spPr>
                        <wps:txbx>
                          <w:txbxContent>
                            <w:p w:rsidR="00F227F8" w:rsidRDefault="00C73370">
                              <w:pPr>
                                <w:spacing w:after="160" w:line="259" w:lineRule="auto"/>
                                <w:ind w:left="0" w:right="0" w:firstLine="0"/>
                                <w:jc w:val="left"/>
                              </w:pPr>
                              <w:r>
                                <w:t>:</w:t>
                              </w:r>
                            </w:p>
                          </w:txbxContent>
                        </wps:txbx>
                        <wps:bodyPr horzOverflow="overflow" vert="horz" lIns="0" tIns="0" rIns="0" bIns="0" rtlCol="0">
                          <a:noAutofit/>
                        </wps:bodyPr>
                      </wps:wsp>
                      <wps:wsp>
                        <wps:cNvPr id="8511" name="Rectangle 8511"/>
                        <wps:cNvSpPr/>
                        <wps:spPr>
                          <a:xfrm>
                            <a:off x="1307465" y="3617684"/>
                            <a:ext cx="111480" cy="148826"/>
                          </a:xfrm>
                          <a:prstGeom prst="rect">
                            <a:avLst/>
                          </a:prstGeom>
                          <a:ln>
                            <a:noFill/>
                          </a:ln>
                        </wps:spPr>
                        <wps:txbx>
                          <w:txbxContent>
                            <w:p w:rsidR="00F227F8" w:rsidRDefault="00C73370">
                              <w:pPr>
                                <w:spacing w:after="160" w:line="259" w:lineRule="auto"/>
                                <w:ind w:left="0" w:right="0" w:firstLine="0"/>
                                <w:jc w:val="left"/>
                              </w:pPr>
                              <w:r>
                                <w:t>5</w:t>
                              </w:r>
                            </w:p>
                          </w:txbxContent>
                        </wps:txbx>
                        <wps:bodyPr horzOverflow="overflow" vert="horz" lIns="0" tIns="0" rIns="0" bIns="0" rtlCol="0">
                          <a:noAutofit/>
                        </wps:bodyPr>
                      </wps:wsp>
                      <wps:wsp>
                        <wps:cNvPr id="912" name="Rectangle 912"/>
                        <wps:cNvSpPr/>
                        <wps:spPr>
                          <a:xfrm>
                            <a:off x="1758950" y="3803739"/>
                            <a:ext cx="7045304" cy="148826"/>
                          </a:xfrm>
                          <a:prstGeom prst="rect">
                            <a:avLst/>
                          </a:prstGeom>
                          <a:ln>
                            <a:noFill/>
                          </a:ln>
                        </wps:spPr>
                        <wps:txbx>
                          <w:txbxContent>
                            <w:p w:rsidR="00F227F8" w:rsidRDefault="00C73370">
                              <w:pPr>
                                <w:spacing w:after="160" w:line="259" w:lineRule="auto"/>
                                <w:ind w:left="0" w:right="0" w:firstLine="0"/>
                                <w:jc w:val="left"/>
                              </w:pPr>
                              <w:r>
                                <w:t xml:space="preserve">a. Confección e implementación de la política interna de </w:t>
                              </w:r>
                            </w:p>
                          </w:txbxContent>
                        </wps:txbx>
                        <wps:bodyPr horzOverflow="overflow" vert="horz" lIns="0" tIns="0" rIns="0" bIns="0" rtlCol="0">
                          <a:noAutofit/>
                        </wps:bodyPr>
                      </wps:wsp>
                      <wps:wsp>
                        <wps:cNvPr id="913" name="Rectangle 913"/>
                        <wps:cNvSpPr/>
                        <wps:spPr>
                          <a:xfrm>
                            <a:off x="1987550" y="3980270"/>
                            <a:ext cx="2393573" cy="148826"/>
                          </a:xfrm>
                          <a:prstGeom prst="rect">
                            <a:avLst/>
                          </a:prstGeom>
                          <a:ln>
                            <a:noFill/>
                          </a:ln>
                        </wps:spPr>
                        <wps:txbx>
                          <w:txbxContent>
                            <w:p w:rsidR="00F227F8" w:rsidRDefault="00C73370">
                              <w:pPr>
                                <w:spacing w:after="160" w:line="259" w:lineRule="auto"/>
                                <w:ind w:left="0" w:right="0" w:firstLine="0"/>
                                <w:jc w:val="left"/>
                              </w:pPr>
                              <w:r>
                                <w:t>autogestión ambiental;</w:t>
                              </w:r>
                            </w:p>
                          </w:txbxContent>
                        </wps:txbx>
                        <wps:bodyPr horzOverflow="overflow" vert="horz" lIns="0" tIns="0" rIns="0" bIns="0" rtlCol="0">
                          <a:noAutofit/>
                        </wps:bodyPr>
                      </wps:wsp>
                      <wps:wsp>
                        <wps:cNvPr id="914" name="Rectangle 914"/>
                        <wps:cNvSpPr/>
                        <wps:spPr>
                          <a:xfrm>
                            <a:off x="1755775" y="4169499"/>
                            <a:ext cx="6372992" cy="148826"/>
                          </a:xfrm>
                          <a:prstGeom prst="rect">
                            <a:avLst/>
                          </a:prstGeom>
                          <a:ln>
                            <a:noFill/>
                          </a:ln>
                        </wps:spPr>
                        <wps:txbx>
                          <w:txbxContent>
                            <w:p w:rsidR="00F227F8" w:rsidRDefault="00C73370">
                              <w:pPr>
                                <w:spacing w:after="160" w:line="259" w:lineRule="auto"/>
                                <w:ind w:left="0" w:right="0" w:firstLine="0"/>
                                <w:jc w:val="left"/>
                              </w:pPr>
                              <w:r>
                                <w:t>b. Confección y/o actualización de la ordenanza ambiental;</w:t>
                              </w:r>
                            </w:p>
                          </w:txbxContent>
                        </wps:txbx>
                        <wps:bodyPr horzOverflow="overflow" vert="horz" lIns="0" tIns="0" rIns="0" bIns="0" rtlCol="0">
                          <a:noAutofit/>
                        </wps:bodyPr>
                      </wps:wsp>
                      <wps:wsp>
                        <wps:cNvPr id="915" name="Rectangle 915"/>
                        <wps:cNvSpPr/>
                        <wps:spPr>
                          <a:xfrm>
                            <a:off x="1758950" y="4358095"/>
                            <a:ext cx="7043918" cy="148826"/>
                          </a:xfrm>
                          <a:prstGeom prst="rect">
                            <a:avLst/>
                          </a:prstGeom>
                          <a:ln>
                            <a:noFill/>
                          </a:ln>
                        </wps:spPr>
                        <wps:txbx>
                          <w:txbxContent>
                            <w:p w:rsidR="00F227F8" w:rsidRDefault="00C73370">
                              <w:pPr>
                                <w:spacing w:after="160" w:line="259" w:lineRule="auto"/>
                                <w:ind w:left="0" w:right="0" w:firstLine="0"/>
                                <w:jc w:val="left"/>
                              </w:pPr>
                              <w:r>
                                <w:t xml:space="preserve">c. Implementación de los compromisos de gestión ambiental </w:t>
                              </w:r>
                            </w:p>
                          </w:txbxContent>
                        </wps:txbx>
                        <wps:bodyPr horzOverflow="overflow" vert="horz" lIns="0" tIns="0" rIns="0" bIns="0" rtlCol="0">
                          <a:noAutofit/>
                        </wps:bodyPr>
                      </wps:wsp>
                      <wps:wsp>
                        <wps:cNvPr id="916" name="Rectangle 916"/>
                        <wps:cNvSpPr/>
                        <wps:spPr>
                          <a:xfrm>
                            <a:off x="1987550" y="4544150"/>
                            <a:ext cx="6742821" cy="148826"/>
                          </a:xfrm>
                          <a:prstGeom prst="rect">
                            <a:avLst/>
                          </a:prstGeom>
                          <a:ln>
                            <a:noFill/>
                          </a:ln>
                        </wps:spPr>
                        <wps:txbx>
                          <w:txbxContent>
                            <w:p w:rsidR="00F227F8" w:rsidRDefault="00C73370">
                              <w:pPr>
                                <w:spacing w:after="160" w:line="259" w:lineRule="auto"/>
                                <w:ind w:left="0" w:right="0" w:firstLine="0"/>
                                <w:jc w:val="left"/>
                              </w:pPr>
                              <w:r>
                                <w:t xml:space="preserve">institucional con sus respectivas metas e </w:t>
                              </w:r>
                              <w:r>
                                <w:t xml:space="preserve">indicadores de </w:t>
                              </w:r>
                            </w:p>
                          </w:txbxContent>
                        </wps:txbx>
                        <wps:bodyPr horzOverflow="overflow" vert="horz" lIns="0" tIns="0" rIns="0" bIns="0" rtlCol="0">
                          <a:noAutofit/>
                        </wps:bodyPr>
                      </wps:wsp>
                      <wps:wsp>
                        <wps:cNvPr id="917" name="Rectangle 917"/>
                        <wps:cNvSpPr/>
                        <wps:spPr>
                          <a:xfrm>
                            <a:off x="1981200" y="4730192"/>
                            <a:ext cx="6721520" cy="148826"/>
                          </a:xfrm>
                          <a:prstGeom prst="rect">
                            <a:avLst/>
                          </a:prstGeom>
                          <a:ln>
                            <a:noFill/>
                          </a:ln>
                        </wps:spPr>
                        <wps:txbx>
                          <w:txbxContent>
                            <w:p w:rsidR="00F227F8" w:rsidRDefault="00C73370">
                              <w:pPr>
                                <w:spacing w:after="160" w:line="259" w:lineRule="auto"/>
                                <w:ind w:left="0" w:right="0" w:firstLine="0"/>
                                <w:jc w:val="left"/>
                              </w:pPr>
                              <w:r>
                                <w:t xml:space="preserve">cumplimiento en los siguientes ámbitos (uso de papel, </w:t>
                              </w:r>
                            </w:p>
                          </w:txbxContent>
                        </wps:txbx>
                        <wps:bodyPr horzOverflow="overflow" vert="horz" lIns="0" tIns="0" rIns="0" bIns="0" rtlCol="0">
                          <a:noAutofit/>
                        </wps:bodyPr>
                      </wps:wsp>
                      <wps:wsp>
                        <wps:cNvPr id="918" name="Rectangle 918"/>
                        <wps:cNvSpPr/>
                        <wps:spPr>
                          <a:xfrm>
                            <a:off x="1981200" y="4913072"/>
                            <a:ext cx="6581561" cy="148826"/>
                          </a:xfrm>
                          <a:prstGeom prst="rect">
                            <a:avLst/>
                          </a:prstGeom>
                          <a:ln>
                            <a:noFill/>
                          </a:ln>
                        </wps:spPr>
                        <wps:txbx>
                          <w:txbxContent>
                            <w:p w:rsidR="00F227F8" w:rsidRDefault="00C73370">
                              <w:pPr>
                                <w:spacing w:after="160" w:line="259" w:lineRule="auto"/>
                                <w:ind w:left="0" w:right="0" w:firstLine="0"/>
                                <w:jc w:val="left"/>
                              </w:pPr>
                              <w:r>
                                <w:t>residuos, agua, energía, transporte y compras sustentables)</w:t>
                              </w:r>
                            </w:p>
                          </w:txbxContent>
                        </wps:txbx>
                        <wps:bodyPr horzOverflow="overflow" vert="horz" lIns="0" tIns="0" rIns="0" bIns="0" rtlCol="0">
                          <a:noAutofit/>
                        </wps:bodyPr>
                      </wps:wsp>
                      <wps:wsp>
                        <wps:cNvPr id="919" name="Rectangle 919"/>
                        <wps:cNvSpPr/>
                        <wps:spPr>
                          <a:xfrm>
                            <a:off x="1752600" y="5095964"/>
                            <a:ext cx="7055051" cy="148826"/>
                          </a:xfrm>
                          <a:prstGeom prst="rect">
                            <a:avLst/>
                          </a:prstGeom>
                          <a:ln>
                            <a:noFill/>
                          </a:ln>
                        </wps:spPr>
                        <wps:txbx>
                          <w:txbxContent>
                            <w:p w:rsidR="00F227F8" w:rsidRDefault="00C73370">
                              <w:pPr>
                                <w:spacing w:after="160" w:line="259" w:lineRule="auto"/>
                                <w:ind w:left="0" w:right="0" w:firstLine="0"/>
                                <w:jc w:val="left"/>
                              </w:pPr>
                              <w:r>
                                <w:t xml:space="preserve">d. Implementación de ciclos de capacitación ambiental a </w:t>
                              </w:r>
                            </w:p>
                          </w:txbxContent>
                        </wps:txbx>
                        <wps:bodyPr horzOverflow="overflow" vert="horz" lIns="0" tIns="0" rIns="0" bIns="0" rtlCol="0">
                          <a:noAutofit/>
                        </wps:bodyPr>
                      </wps:wsp>
                      <wps:wsp>
                        <wps:cNvPr id="920" name="Rectangle 920"/>
                        <wps:cNvSpPr/>
                        <wps:spPr>
                          <a:xfrm>
                            <a:off x="1984375" y="5287734"/>
                            <a:ext cx="1465886" cy="148826"/>
                          </a:xfrm>
                          <a:prstGeom prst="rect">
                            <a:avLst/>
                          </a:prstGeom>
                          <a:ln>
                            <a:noFill/>
                          </a:ln>
                        </wps:spPr>
                        <wps:txbx>
                          <w:txbxContent>
                            <w:p w:rsidR="00F227F8" w:rsidRDefault="00C73370">
                              <w:pPr>
                                <w:spacing w:after="160" w:line="259" w:lineRule="auto"/>
                                <w:ind w:left="0" w:right="0" w:firstLine="0"/>
                                <w:jc w:val="left"/>
                              </w:pPr>
                              <w:r>
                                <w:t>funcionarios;</w:t>
                              </w:r>
                            </w:p>
                          </w:txbxContent>
                        </wps:txbx>
                        <wps:bodyPr horzOverflow="overflow" vert="horz" lIns="0" tIns="0" rIns="0" bIns="0" rtlCol="0">
                          <a:noAutofit/>
                        </wps:bodyPr>
                      </wps:wsp>
                      <wps:wsp>
                        <wps:cNvPr id="8514" name="Rectangle 8514"/>
                        <wps:cNvSpPr/>
                        <wps:spPr>
                          <a:xfrm>
                            <a:off x="1307465" y="5470614"/>
                            <a:ext cx="111482" cy="148826"/>
                          </a:xfrm>
                          <a:prstGeom prst="rect">
                            <a:avLst/>
                          </a:prstGeom>
                          <a:ln>
                            <a:noFill/>
                          </a:ln>
                        </wps:spPr>
                        <wps:txbx>
                          <w:txbxContent>
                            <w:p w:rsidR="00F227F8" w:rsidRDefault="00C73370">
                              <w:pPr>
                                <w:spacing w:after="160" w:line="259" w:lineRule="auto"/>
                                <w:ind w:left="0" w:right="0" w:firstLine="0"/>
                                <w:jc w:val="left"/>
                              </w:pPr>
                              <w:r>
                                <w:t>6</w:t>
                              </w:r>
                            </w:p>
                          </w:txbxContent>
                        </wps:txbx>
                        <wps:bodyPr horzOverflow="overflow" vert="horz" lIns="0" tIns="0" rIns="0" bIns="0" rtlCol="0">
                          <a:noAutofit/>
                        </wps:bodyPr>
                      </wps:wsp>
                      <wps:wsp>
                        <wps:cNvPr id="8515" name="Rectangle 8515"/>
                        <wps:cNvSpPr/>
                        <wps:spPr>
                          <a:xfrm>
                            <a:off x="1371668" y="5470614"/>
                            <a:ext cx="7561217" cy="148826"/>
                          </a:xfrm>
                          <a:prstGeom prst="rect">
                            <a:avLst/>
                          </a:prstGeom>
                          <a:ln>
                            <a:noFill/>
                          </a:ln>
                        </wps:spPr>
                        <wps:txbx>
                          <w:txbxContent>
                            <w:p w:rsidR="00F227F8" w:rsidRDefault="00C73370">
                              <w:pPr>
                                <w:spacing w:after="160" w:line="259" w:lineRule="auto"/>
                                <w:ind w:left="0" w:right="0" w:firstLine="0"/>
                                <w:jc w:val="left"/>
                              </w:pPr>
                              <w:r>
                                <w:t xml:space="preserve">. Ejecución de la campaña de difusión interna y externa de la </w:t>
                              </w:r>
                            </w:p>
                          </w:txbxContent>
                        </wps:txbx>
                        <wps:bodyPr horzOverflow="overflow" vert="horz" lIns="0" tIns="0" rIns="0" bIns="0" rtlCol="0">
                          <a:noAutofit/>
                        </wps:bodyPr>
                      </wps:wsp>
                      <wps:wsp>
                        <wps:cNvPr id="922" name="Rectangle 922"/>
                        <wps:cNvSpPr/>
                        <wps:spPr>
                          <a:xfrm>
                            <a:off x="1517637" y="5653495"/>
                            <a:ext cx="7359646" cy="148826"/>
                          </a:xfrm>
                          <a:prstGeom prst="rect">
                            <a:avLst/>
                          </a:prstGeom>
                          <a:ln>
                            <a:noFill/>
                          </a:ln>
                        </wps:spPr>
                        <wps:txbx>
                          <w:txbxContent>
                            <w:p w:rsidR="00F227F8" w:rsidRDefault="00C73370">
                              <w:pPr>
                                <w:spacing w:after="160" w:line="259" w:lineRule="auto"/>
                                <w:ind w:left="0" w:right="0" w:firstLine="0"/>
                                <w:jc w:val="left"/>
                              </w:pPr>
                              <w:r>
                                <w:t xml:space="preserve">Acreditación. El costo del diseño y/o producción de material de </w:t>
                              </w:r>
                            </w:p>
                          </w:txbxContent>
                        </wps:txbx>
                        <wps:bodyPr horzOverflow="overflow" vert="horz" lIns="0" tIns="0" rIns="0" bIns="0" rtlCol="0">
                          <a:noAutofit/>
                        </wps:bodyPr>
                      </wps:wsp>
                      <wps:wsp>
                        <wps:cNvPr id="923" name="Rectangle 923"/>
                        <wps:cNvSpPr/>
                        <wps:spPr>
                          <a:xfrm>
                            <a:off x="1523987" y="5842725"/>
                            <a:ext cx="6406993" cy="148826"/>
                          </a:xfrm>
                          <a:prstGeom prst="rect">
                            <a:avLst/>
                          </a:prstGeom>
                          <a:ln>
                            <a:noFill/>
                          </a:ln>
                        </wps:spPr>
                        <wps:txbx>
                          <w:txbxContent>
                            <w:p w:rsidR="00F227F8" w:rsidRDefault="00C73370">
                              <w:pPr>
                                <w:spacing w:after="160" w:line="259" w:lineRule="auto"/>
                                <w:ind w:left="0" w:right="0" w:firstLine="0"/>
                                <w:jc w:val="left"/>
                              </w:pPr>
                              <w:r>
                                <w:t>difusión no podrá exceder el 50% del monto total asignado.</w:t>
                              </w:r>
                            </w:p>
                          </w:txbxContent>
                        </wps:txbx>
                        <wps:bodyPr horzOverflow="overflow" vert="horz" lIns="0" tIns="0" rIns="0" bIns="0" rtlCol="0">
                          <a:noAutofit/>
                        </wps:bodyPr>
                      </wps:wsp>
                      <wps:wsp>
                        <wps:cNvPr id="8516" name="Rectangle 8516"/>
                        <wps:cNvSpPr/>
                        <wps:spPr>
                          <a:xfrm>
                            <a:off x="1304290" y="6025605"/>
                            <a:ext cx="111482" cy="148826"/>
                          </a:xfrm>
                          <a:prstGeom prst="rect">
                            <a:avLst/>
                          </a:prstGeom>
                          <a:ln>
                            <a:noFill/>
                          </a:ln>
                        </wps:spPr>
                        <wps:txbx>
                          <w:txbxContent>
                            <w:p w:rsidR="00F227F8" w:rsidRDefault="00C73370">
                              <w:pPr>
                                <w:spacing w:after="160" w:line="259" w:lineRule="auto"/>
                                <w:ind w:left="0" w:right="0" w:firstLine="0"/>
                                <w:jc w:val="left"/>
                              </w:pPr>
                              <w:r>
                                <w:t>7</w:t>
                              </w:r>
                            </w:p>
                          </w:txbxContent>
                        </wps:txbx>
                        <wps:bodyPr horzOverflow="overflow" vert="horz" lIns="0" tIns="0" rIns="0" bIns="0" rtlCol="0">
                          <a:noAutofit/>
                        </wps:bodyPr>
                      </wps:wsp>
                      <wps:wsp>
                        <wps:cNvPr id="8517" name="Rectangle 8517"/>
                        <wps:cNvSpPr/>
                        <wps:spPr>
                          <a:xfrm>
                            <a:off x="1368492" y="6025605"/>
                            <a:ext cx="7565964" cy="148826"/>
                          </a:xfrm>
                          <a:prstGeom prst="rect">
                            <a:avLst/>
                          </a:prstGeom>
                          <a:ln>
                            <a:noFill/>
                          </a:ln>
                        </wps:spPr>
                        <wps:txbx>
                          <w:txbxContent>
                            <w:p w:rsidR="00F227F8" w:rsidRDefault="00C73370">
                              <w:pPr>
                                <w:spacing w:after="160" w:line="259" w:lineRule="auto"/>
                                <w:ind w:left="0" w:right="0" w:firstLine="0"/>
                                <w:jc w:val="left"/>
                              </w:pPr>
                              <w:r>
                                <w:t xml:space="preserve">. Contratación de personal de apoyo para el cumplimiento de la </w:t>
                              </w:r>
                            </w:p>
                          </w:txbxContent>
                        </wps:txbx>
                        <wps:bodyPr horzOverflow="overflow" vert="horz" lIns="0" tIns="0" rIns="0" bIns="0" rtlCol="0">
                          <a:noAutofit/>
                        </wps:bodyPr>
                      </wps:wsp>
                      <wps:wsp>
                        <wps:cNvPr id="925" name="Rectangle 925"/>
                        <wps:cNvSpPr/>
                        <wps:spPr>
                          <a:xfrm>
                            <a:off x="1530337" y="6211660"/>
                            <a:ext cx="1390822" cy="148826"/>
                          </a:xfrm>
                          <a:prstGeom prst="rect">
                            <a:avLst/>
                          </a:prstGeom>
                          <a:ln>
                            <a:noFill/>
                          </a:ln>
                        </wps:spPr>
                        <wps:txbx>
                          <w:txbxContent>
                            <w:p w:rsidR="00F227F8" w:rsidRDefault="00C73370">
                              <w:pPr>
                                <w:spacing w:after="160" w:line="259" w:lineRule="auto"/>
                                <w:ind w:left="0" w:right="0" w:firstLine="0"/>
                                <w:jc w:val="left"/>
                              </w:pPr>
                              <w:r>
                                <w:t>acreditación;</w:t>
                              </w:r>
                            </w:p>
                          </w:txbxContent>
                        </wps:txbx>
                        <wps:bodyPr horzOverflow="overflow" vert="horz" lIns="0" tIns="0" rIns="0" bIns="0" rtlCol="0">
                          <a:noAutofit/>
                        </wps:bodyPr>
                      </wps:wsp>
                      <wps:wsp>
                        <wps:cNvPr id="8519" name="Rectangle 8519"/>
                        <wps:cNvSpPr/>
                        <wps:spPr>
                          <a:xfrm>
                            <a:off x="1369711" y="6397714"/>
                            <a:ext cx="7552722" cy="148826"/>
                          </a:xfrm>
                          <a:prstGeom prst="rect">
                            <a:avLst/>
                          </a:prstGeom>
                          <a:ln>
                            <a:noFill/>
                          </a:ln>
                        </wps:spPr>
                        <wps:txbx>
                          <w:txbxContent>
                            <w:p w:rsidR="00F227F8" w:rsidRDefault="00C73370">
                              <w:pPr>
                                <w:spacing w:after="160" w:line="259" w:lineRule="auto"/>
                                <w:ind w:left="0" w:right="0" w:firstLine="0"/>
                                <w:jc w:val="left"/>
                              </w:pPr>
                              <w:r>
                                <w:t xml:space="preserve">. Contratación de coffee breaks y transporte para los participantes </w:t>
                              </w:r>
                            </w:p>
                          </w:txbxContent>
                        </wps:txbx>
                        <wps:bodyPr horzOverflow="overflow" vert="horz" lIns="0" tIns="0" rIns="0" bIns="0" rtlCol="0">
                          <a:noAutofit/>
                        </wps:bodyPr>
                      </wps:wsp>
                      <wps:wsp>
                        <wps:cNvPr id="8518" name="Rectangle 8518"/>
                        <wps:cNvSpPr/>
                        <wps:spPr>
                          <a:xfrm>
                            <a:off x="1307465" y="6397714"/>
                            <a:ext cx="111480" cy="148826"/>
                          </a:xfrm>
                          <a:prstGeom prst="rect">
                            <a:avLst/>
                          </a:prstGeom>
                          <a:ln>
                            <a:noFill/>
                          </a:ln>
                        </wps:spPr>
                        <wps:txbx>
                          <w:txbxContent>
                            <w:p w:rsidR="00F227F8" w:rsidRDefault="00C73370">
                              <w:pPr>
                                <w:spacing w:after="160" w:line="259" w:lineRule="auto"/>
                                <w:ind w:left="0" w:right="0" w:firstLine="0"/>
                                <w:jc w:val="left"/>
                              </w:pPr>
                              <w:r>
                                <w:t>8</w:t>
                              </w:r>
                            </w:p>
                          </w:txbxContent>
                        </wps:txbx>
                        <wps:bodyPr horzOverflow="overflow" vert="horz" lIns="0" tIns="0" rIns="0" bIns="0" rtlCol="0">
                          <a:noAutofit/>
                        </wps:bodyPr>
                      </wps:wsp>
                      <wps:wsp>
                        <wps:cNvPr id="927" name="Rectangle 927"/>
                        <wps:cNvSpPr/>
                        <wps:spPr>
                          <a:xfrm>
                            <a:off x="1527162" y="6586309"/>
                            <a:ext cx="2844360" cy="148826"/>
                          </a:xfrm>
                          <a:prstGeom prst="rect">
                            <a:avLst/>
                          </a:prstGeom>
                          <a:ln>
                            <a:noFill/>
                          </a:ln>
                        </wps:spPr>
                        <wps:txbx>
                          <w:txbxContent>
                            <w:p w:rsidR="00F227F8" w:rsidRDefault="00C73370">
                              <w:pPr>
                                <w:spacing w:after="160" w:line="259" w:lineRule="auto"/>
                                <w:ind w:left="0" w:right="0" w:firstLine="0"/>
                                <w:jc w:val="left"/>
                              </w:pPr>
                              <w:r>
                                <w:t>de los talleres y comités.</w:t>
                              </w:r>
                            </w:p>
                          </w:txbxContent>
                        </wps:txbx>
                        <wps:bodyPr horzOverflow="overflow" vert="horz" lIns="0" tIns="0" rIns="0" bIns="0" rtlCol="0">
                          <a:noAutofit/>
                        </wps:bodyPr>
                      </wps:wsp>
                      <wps:wsp>
                        <wps:cNvPr id="8521" name="Rectangle 8521"/>
                        <wps:cNvSpPr/>
                        <wps:spPr>
                          <a:xfrm>
                            <a:off x="1368492" y="6769189"/>
                            <a:ext cx="7455970" cy="148827"/>
                          </a:xfrm>
                          <a:prstGeom prst="rect">
                            <a:avLst/>
                          </a:prstGeom>
                          <a:ln>
                            <a:noFill/>
                          </a:ln>
                        </wps:spPr>
                        <wps:txbx>
                          <w:txbxContent>
                            <w:p w:rsidR="00F227F8" w:rsidRDefault="00C73370">
                              <w:pPr>
                                <w:spacing w:after="160" w:line="259" w:lineRule="auto"/>
                                <w:ind w:left="0" w:right="0" w:firstLine="0"/>
                                <w:jc w:val="left"/>
                              </w:pPr>
                              <w:r>
                                <w:t>. Adquisición de materiales de oficina. Estos últimos no podrán</w:t>
                              </w:r>
                            </w:p>
                          </w:txbxContent>
                        </wps:txbx>
                        <wps:bodyPr horzOverflow="overflow" vert="horz" lIns="0" tIns="0" rIns="0" bIns="0" rtlCol="0">
                          <a:noAutofit/>
                        </wps:bodyPr>
                      </wps:wsp>
                      <wps:wsp>
                        <wps:cNvPr id="8520" name="Rectangle 8520"/>
                        <wps:cNvSpPr/>
                        <wps:spPr>
                          <a:xfrm>
                            <a:off x="1304290" y="6769189"/>
                            <a:ext cx="111482" cy="148827"/>
                          </a:xfrm>
                          <a:prstGeom prst="rect">
                            <a:avLst/>
                          </a:prstGeom>
                          <a:ln>
                            <a:noFill/>
                          </a:ln>
                        </wps:spPr>
                        <wps:txbx>
                          <w:txbxContent>
                            <w:p w:rsidR="00F227F8" w:rsidRDefault="00C73370">
                              <w:pPr>
                                <w:spacing w:after="160" w:line="259" w:lineRule="auto"/>
                                <w:ind w:left="0" w:right="0" w:firstLine="0"/>
                                <w:jc w:val="left"/>
                              </w:pPr>
                              <w:r>
                                <w:t>9</w:t>
                              </w:r>
                            </w:p>
                          </w:txbxContent>
                        </wps:txbx>
                        <wps:bodyPr horzOverflow="overflow" vert="horz" lIns="0" tIns="0" rIns="0" bIns="0" rtlCol="0">
                          <a:noAutofit/>
                        </wps:bodyPr>
                      </wps:wsp>
                      <wps:wsp>
                        <wps:cNvPr id="929" name="Rectangle 929"/>
                        <wps:cNvSpPr/>
                        <wps:spPr>
                          <a:xfrm>
                            <a:off x="1527175" y="6955244"/>
                            <a:ext cx="4391829" cy="148827"/>
                          </a:xfrm>
                          <a:prstGeom prst="rect">
                            <a:avLst/>
                          </a:prstGeom>
                          <a:ln>
                            <a:noFill/>
                          </a:ln>
                        </wps:spPr>
                        <wps:txbx>
                          <w:txbxContent>
                            <w:p w:rsidR="00F227F8" w:rsidRDefault="00C73370">
                              <w:pPr>
                                <w:spacing w:after="160" w:line="259" w:lineRule="auto"/>
                                <w:ind w:left="0" w:right="0" w:firstLine="0"/>
                                <w:jc w:val="left"/>
                              </w:pPr>
                              <w:r>
                                <w:t>exceder del 5% del monto total asignado.</w:t>
                              </w:r>
                            </w:p>
                          </w:txbxContent>
                        </wps:txbx>
                        <wps:bodyPr horzOverflow="overflow" vert="horz" lIns="0" tIns="0" rIns="0" bIns="0" rtlCol="0">
                          <a:noAutofit/>
                        </wps:bodyPr>
                      </wps:wsp>
                      <wps:wsp>
                        <wps:cNvPr id="930" name="Rectangle 930"/>
                        <wps:cNvSpPr/>
                        <wps:spPr>
                          <a:xfrm>
                            <a:off x="1073150" y="7299414"/>
                            <a:ext cx="7925173" cy="148827"/>
                          </a:xfrm>
                          <a:prstGeom prst="rect">
                            <a:avLst/>
                          </a:prstGeom>
                          <a:ln>
                            <a:noFill/>
                          </a:ln>
                        </wps:spPr>
                        <wps:txbx>
                          <w:txbxContent>
                            <w:p w:rsidR="00F227F8" w:rsidRDefault="00C73370">
                              <w:pPr>
                                <w:spacing w:after="160" w:line="259" w:lineRule="auto"/>
                                <w:ind w:left="0" w:right="0" w:firstLine="0"/>
                                <w:jc w:val="left"/>
                              </w:pPr>
                              <w:r>
                                <w:t xml:space="preserve">La Municipalidad se obliga a prestar su cooperación para que los(as) </w:t>
                              </w:r>
                            </w:p>
                          </w:txbxContent>
                        </wps:txbx>
                        <wps:bodyPr horzOverflow="overflow" vert="horz" lIns="0" tIns="0" rIns="0" bIns="0" rtlCol="0">
                          <a:noAutofit/>
                        </wps:bodyPr>
                      </wps:wsp>
                      <wps:wsp>
                        <wps:cNvPr id="931" name="Rectangle 931"/>
                        <wps:cNvSpPr/>
                        <wps:spPr>
                          <a:xfrm>
                            <a:off x="1078865" y="7458164"/>
                            <a:ext cx="7944142" cy="148827"/>
                          </a:xfrm>
                          <a:prstGeom prst="rect">
                            <a:avLst/>
                          </a:prstGeom>
                          <a:ln>
                            <a:noFill/>
                          </a:ln>
                        </wps:spPr>
                        <wps:txbx>
                          <w:txbxContent>
                            <w:p w:rsidR="00F227F8" w:rsidRDefault="00C73370">
                              <w:pPr>
                                <w:spacing w:after="160" w:line="259" w:lineRule="auto"/>
                                <w:ind w:left="0" w:right="0" w:firstLine="0"/>
                                <w:jc w:val="left"/>
                              </w:pPr>
                              <w:r>
                                <w:t xml:space="preserve">auditores(as) de la SEREMI o del Ministerio, puedan ejercer cabalmente </w:t>
                              </w:r>
                            </w:p>
                          </w:txbxContent>
                        </wps:txbx>
                        <wps:bodyPr horzOverflow="overflow" vert="horz" lIns="0" tIns="0" rIns="0" bIns="0" rtlCol="0">
                          <a:noAutofit/>
                        </wps:bodyPr>
                      </wps:wsp>
                      <wps:wsp>
                        <wps:cNvPr id="932" name="Rectangle 932"/>
                        <wps:cNvSpPr/>
                        <wps:spPr>
                          <a:xfrm>
                            <a:off x="1078865" y="7632141"/>
                            <a:ext cx="1502032" cy="148826"/>
                          </a:xfrm>
                          <a:prstGeom prst="rect">
                            <a:avLst/>
                          </a:prstGeom>
                          <a:ln>
                            <a:noFill/>
                          </a:ln>
                        </wps:spPr>
                        <wps:txbx>
                          <w:txbxContent>
                            <w:p w:rsidR="00F227F8" w:rsidRDefault="00C73370">
                              <w:pPr>
                                <w:spacing w:after="160" w:line="259" w:lineRule="auto"/>
                                <w:ind w:left="0" w:right="0" w:firstLine="0"/>
                                <w:jc w:val="left"/>
                              </w:pPr>
                              <w:r>
                                <w:t>sus funciones.</w:t>
                              </w:r>
                            </w:p>
                          </w:txbxContent>
                        </wps:txbx>
                        <wps:bodyPr horzOverflow="overflow" vert="horz" lIns="0" tIns="0" rIns="0" bIns="0" rtlCol="0">
                          <a:noAutofit/>
                        </wps:bodyPr>
                      </wps:wsp>
                      <wps:wsp>
                        <wps:cNvPr id="933" name="Rectangle 933"/>
                        <wps:cNvSpPr/>
                        <wps:spPr>
                          <a:xfrm>
                            <a:off x="1073150" y="7936700"/>
                            <a:ext cx="773694" cy="156444"/>
                          </a:xfrm>
                          <a:prstGeom prst="rect">
                            <a:avLst/>
                          </a:prstGeom>
                          <a:ln>
                            <a:noFill/>
                          </a:ln>
                        </wps:spPr>
                        <wps:txbx>
                          <w:txbxContent>
                            <w:p w:rsidR="00F227F8" w:rsidRDefault="00C73370">
                              <w:pPr>
                                <w:spacing w:after="160" w:line="259" w:lineRule="auto"/>
                                <w:ind w:left="0" w:right="0" w:firstLine="0"/>
                                <w:jc w:val="left"/>
                              </w:pPr>
                              <w:r>
                                <w:rPr>
                                  <w:b/>
                                </w:rPr>
                                <w:t xml:space="preserve">OCTAVO </w:t>
                              </w:r>
                            </w:p>
                          </w:txbxContent>
                        </wps:txbx>
                        <wps:bodyPr horzOverflow="overflow" vert="horz" lIns="0" tIns="0" rIns="0" bIns="0" rtlCol="0">
                          <a:noAutofit/>
                        </wps:bodyPr>
                      </wps:wsp>
                      <wps:wsp>
                        <wps:cNvPr id="934" name="Rectangle 934"/>
                        <wps:cNvSpPr/>
                        <wps:spPr>
                          <a:xfrm>
                            <a:off x="1679575" y="7939494"/>
                            <a:ext cx="7139083" cy="148827"/>
                          </a:xfrm>
                          <a:prstGeom prst="rect">
                            <a:avLst/>
                          </a:prstGeom>
                          <a:ln>
                            <a:noFill/>
                          </a:ln>
                        </wps:spPr>
                        <wps:txbx>
                          <w:txbxContent>
                            <w:p w:rsidR="00F227F8" w:rsidRDefault="00C73370">
                              <w:pPr>
                                <w:spacing w:after="160" w:line="259" w:lineRule="auto"/>
                                <w:ind w:left="0" w:right="0" w:firstLine="0"/>
                                <w:jc w:val="left"/>
                              </w:pPr>
                              <w:r>
                                <w:t xml:space="preserve">Las partes convienen que de producirse incumplimientos de los </w:t>
                              </w:r>
                            </w:p>
                          </w:txbxContent>
                        </wps:txbx>
                        <wps:bodyPr horzOverflow="overflow" vert="horz" lIns="0" tIns="0" rIns="0" bIns="0" rtlCol="0">
                          <a:noAutofit/>
                        </wps:bodyPr>
                      </wps:wsp>
                      <wps:wsp>
                        <wps:cNvPr id="935" name="Rectangle 935"/>
                        <wps:cNvSpPr/>
                        <wps:spPr>
                          <a:xfrm>
                            <a:off x="1075703" y="8104594"/>
                            <a:ext cx="7520736" cy="148827"/>
                          </a:xfrm>
                          <a:prstGeom prst="rect">
                            <a:avLst/>
                          </a:prstGeom>
                          <a:ln>
                            <a:noFill/>
                          </a:ln>
                        </wps:spPr>
                        <wps:txbx>
                          <w:txbxContent>
                            <w:p w:rsidR="00F227F8" w:rsidRDefault="00C73370">
                              <w:pPr>
                                <w:spacing w:after="160" w:line="259" w:lineRule="auto"/>
                                <w:ind w:left="0" w:right="0" w:firstLine="0"/>
                                <w:jc w:val="left"/>
                              </w:pPr>
                              <w:r>
                                <w:t>requisitos exigidos que pongan en peligro lae jecución íntegra y</w:t>
                              </w:r>
                            </w:p>
                          </w:txbxContent>
                        </wps:txbx>
                        <wps:bodyPr horzOverflow="overflow" vert="horz" lIns="0" tIns="0" rIns="0" bIns="0" rtlCol="0">
                          <a:noAutofit/>
                        </wps:bodyPr>
                      </wps:wsp>
                      <wps:wsp>
                        <wps:cNvPr id="936" name="Rectangle 936"/>
                        <wps:cNvSpPr/>
                        <wps:spPr>
                          <a:xfrm>
                            <a:off x="1075690" y="8265884"/>
                            <a:ext cx="7923804" cy="148826"/>
                          </a:xfrm>
                          <a:prstGeom prst="rect">
                            <a:avLst/>
                          </a:prstGeom>
                          <a:ln>
                            <a:noFill/>
                          </a:ln>
                        </wps:spPr>
                        <wps:txbx>
                          <w:txbxContent>
                            <w:p w:rsidR="00F227F8" w:rsidRDefault="00C73370">
                              <w:pPr>
                                <w:spacing w:after="160" w:line="259" w:lineRule="auto"/>
                                <w:ind w:left="0" w:right="0" w:firstLine="0"/>
                                <w:jc w:val="left"/>
                              </w:pPr>
                              <w:r>
                                <w:t xml:space="preserve">oportuna de las actividades asociadas a la pre acreditación, </w:t>
                              </w:r>
                            </w:p>
                          </w:txbxContent>
                        </wps:txbx>
                        <wps:bodyPr horzOverflow="overflow" vert="horz" lIns="0" tIns="0" rIns="0" bIns="0" rtlCol="0">
                          <a:noAutofit/>
                        </wps:bodyPr>
                      </wps:wsp>
                      <wps:wsp>
                        <wps:cNvPr id="937" name="Rectangle 937"/>
                        <wps:cNvSpPr/>
                        <wps:spPr>
                          <a:xfrm>
                            <a:off x="1075690" y="8424634"/>
                            <a:ext cx="7947824" cy="148826"/>
                          </a:xfrm>
                          <a:prstGeom prst="rect">
                            <a:avLst/>
                          </a:prstGeom>
                          <a:ln>
                            <a:noFill/>
                          </a:ln>
                        </wps:spPr>
                        <wps:txbx>
                          <w:txbxContent>
                            <w:p w:rsidR="00F227F8" w:rsidRDefault="00C73370">
                              <w:pPr>
                                <w:spacing w:after="160" w:line="259" w:lineRule="auto"/>
                                <w:ind w:left="0" w:right="0" w:firstLine="0"/>
                                <w:jc w:val="left"/>
                              </w:pPr>
                              <w:r>
                                <w:t>comunicarán estos hechos a la contraparte dentro de los 10 d</w:t>
                              </w:r>
                              <w:r>
                                <w:t xml:space="preserve">ías de </w:t>
                              </w:r>
                            </w:p>
                          </w:txbxContent>
                        </wps:txbx>
                        <wps:bodyPr horzOverflow="overflow" vert="horz" lIns="0" tIns="0" rIns="0" bIns="0" rtlCol="0">
                          <a:noAutofit/>
                        </wps:bodyPr>
                      </wps:wsp>
                      <wps:wsp>
                        <wps:cNvPr id="938" name="Rectangle 938"/>
                        <wps:cNvSpPr/>
                        <wps:spPr>
                          <a:xfrm>
                            <a:off x="1075690" y="8585912"/>
                            <a:ext cx="7939395" cy="148826"/>
                          </a:xfrm>
                          <a:prstGeom prst="rect">
                            <a:avLst/>
                          </a:prstGeom>
                          <a:ln>
                            <a:noFill/>
                          </a:ln>
                        </wps:spPr>
                        <wps:txbx>
                          <w:txbxContent>
                            <w:p w:rsidR="00F227F8" w:rsidRDefault="00C73370">
                              <w:pPr>
                                <w:spacing w:after="160" w:line="259" w:lineRule="auto"/>
                                <w:ind w:left="0" w:right="0" w:firstLine="0"/>
                                <w:jc w:val="left"/>
                              </w:pPr>
                              <w:r>
                                <w:t xml:space="preserve">haberse producido, a objeto de acordar en un plazo de 20 días hábiles </w:t>
                              </w:r>
                            </w:p>
                          </w:txbxContent>
                        </wps:txbx>
                        <wps:bodyPr horzOverflow="overflow" vert="horz" lIns="0" tIns="0" rIns="0" bIns="0" rtlCol="0">
                          <a:noAutofit/>
                        </wps:bodyPr>
                      </wps:wsp>
                      <wps:wsp>
                        <wps:cNvPr id="939" name="Rectangle 939"/>
                        <wps:cNvSpPr/>
                        <wps:spPr>
                          <a:xfrm>
                            <a:off x="1085215" y="8747201"/>
                            <a:ext cx="6159117" cy="148827"/>
                          </a:xfrm>
                          <a:prstGeom prst="rect">
                            <a:avLst/>
                          </a:prstGeom>
                          <a:ln>
                            <a:noFill/>
                          </a:ln>
                        </wps:spPr>
                        <wps:txbx>
                          <w:txbxContent>
                            <w:p w:rsidR="00F227F8" w:rsidRDefault="00C73370">
                              <w:pPr>
                                <w:spacing w:after="160" w:line="259" w:lineRule="auto"/>
                                <w:ind w:left="0" w:right="0" w:firstLine="0"/>
                                <w:jc w:val="left"/>
                              </w:pPr>
                              <w:r>
                                <w:t>las medidas necesarias para resolver dichas situaciones.</w:t>
                              </w:r>
                            </w:p>
                          </w:txbxContent>
                        </wps:txbx>
                        <wps:bodyPr horzOverflow="overflow" vert="horz" lIns="0" tIns="0" rIns="0" bIns="0" rtlCol="0">
                          <a:noAutofit/>
                        </wps:bodyPr>
                      </wps:wsp>
                      <wps:wsp>
                        <wps:cNvPr id="940" name="Rectangle 940"/>
                        <wps:cNvSpPr/>
                        <wps:spPr>
                          <a:xfrm>
                            <a:off x="1075690" y="9064460"/>
                            <a:ext cx="772765" cy="156445"/>
                          </a:xfrm>
                          <a:prstGeom prst="rect">
                            <a:avLst/>
                          </a:prstGeom>
                          <a:ln>
                            <a:noFill/>
                          </a:ln>
                        </wps:spPr>
                        <wps:txbx>
                          <w:txbxContent>
                            <w:p w:rsidR="00F227F8" w:rsidRDefault="00C73370">
                              <w:pPr>
                                <w:spacing w:after="160" w:line="259" w:lineRule="auto"/>
                                <w:ind w:left="0" w:right="0" w:firstLine="0"/>
                                <w:jc w:val="left"/>
                              </w:pPr>
                              <w:r>
                                <w:rPr>
                                  <w:b/>
                                </w:rPr>
                                <w:t xml:space="preserve">DÉCIMO </w:t>
                              </w:r>
                            </w:p>
                          </w:txbxContent>
                        </wps:txbx>
                        <wps:bodyPr horzOverflow="overflow" vert="horz" lIns="0" tIns="0" rIns="0" bIns="0" rtlCol="0">
                          <a:noAutofit/>
                        </wps:bodyPr>
                      </wps:wsp>
                      <wps:wsp>
                        <wps:cNvPr id="941" name="Rectangle 941"/>
                        <wps:cNvSpPr/>
                        <wps:spPr>
                          <a:xfrm>
                            <a:off x="1710055" y="9067254"/>
                            <a:ext cx="7104407" cy="148826"/>
                          </a:xfrm>
                          <a:prstGeom prst="rect">
                            <a:avLst/>
                          </a:prstGeom>
                          <a:ln>
                            <a:noFill/>
                          </a:ln>
                        </wps:spPr>
                        <wps:txbx>
                          <w:txbxContent>
                            <w:p w:rsidR="00F227F8" w:rsidRDefault="00C73370">
                              <w:pPr>
                                <w:spacing w:after="160" w:line="259" w:lineRule="auto"/>
                                <w:ind w:left="0" w:right="0" w:firstLine="0"/>
                                <w:jc w:val="left"/>
                              </w:pPr>
                              <w:r>
                                <w:t xml:space="preserve">En la eventualidad que el Municipio requiriese ampliar los </w:t>
                              </w:r>
                            </w:p>
                          </w:txbxContent>
                        </wps:txbx>
                        <wps:bodyPr horzOverflow="overflow" vert="horz" lIns="0" tIns="0" rIns="0" bIns="0" rtlCol="0">
                          <a:noAutofit/>
                        </wps:bodyPr>
                      </wps:wsp>
                      <wps:wsp>
                        <wps:cNvPr id="942" name="Rectangle 942"/>
                        <wps:cNvSpPr/>
                        <wps:spPr>
                          <a:xfrm>
                            <a:off x="1078865" y="9229179"/>
                            <a:ext cx="7842627" cy="148826"/>
                          </a:xfrm>
                          <a:prstGeom prst="rect">
                            <a:avLst/>
                          </a:prstGeom>
                          <a:ln>
                            <a:noFill/>
                          </a:ln>
                        </wps:spPr>
                        <wps:txbx>
                          <w:txbxContent>
                            <w:p w:rsidR="00F227F8" w:rsidRDefault="00C73370">
                              <w:pPr>
                                <w:spacing w:after="160" w:line="259" w:lineRule="auto"/>
                                <w:ind w:left="0" w:right="0" w:firstLine="0"/>
                                <w:jc w:val="left"/>
                              </w:pPr>
                              <w:r>
                                <w:t>plazos establecidos por el sistema, para dar cumplimiento a las</w:t>
                              </w:r>
                            </w:p>
                          </w:txbxContent>
                        </wps:txbx>
                        <wps:bodyPr horzOverflow="overflow" vert="horz" lIns="0" tIns="0" rIns="0" bIns="0" rtlCol="0">
                          <a:noAutofit/>
                        </wps:bodyPr>
                      </wps:wsp>
                      <wps:wsp>
                        <wps:cNvPr id="943" name="Rectangle 943"/>
                        <wps:cNvSpPr/>
                        <wps:spPr>
                          <a:xfrm>
                            <a:off x="1082040" y="9390469"/>
                            <a:ext cx="7837458" cy="148827"/>
                          </a:xfrm>
                          <a:prstGeom prst="rect">
                            <a:avLst/>
                          </a:prstGeom>
                          <a:ln>
                            <a:noFill/>
                          </a:ln>
                        </wps:spPr>
                        <wps:txbx>
                          <w:txbxContent>
                            <w:p w:rsidR="00F227F8" w:rsidRDefault="00C73370">
                              <w:pPr>
                                <w:spacing w:after="160" w:line="259" w:lineRule="auto"/>
                                <w:ind w:left="0" w:right="0" w:firstLine="0"/>
                                <w:jc w:val="left"/>
                              </w:pPr>
                              <w:r>
                                <w:t>exigencias impuestas en el respectivo nivel de acreditación, deberá</w:t>
                              </w:r>
                            </w:p>
                          </w:txbxContent>
                        </wps:txbx>
                        <wps:bodyPr horzOverflow="overflow" vert="horz" lIns="0" tIns="0" rIns="0" bIns="0" rtlCol="0">
                          <a:noAutofit/>
                        </wps:bodyPr>
                      </wps:wsp>
                      <wps:wsp>
                        <wps:cNvPr id="944" name="Rectangle 944"/>
                        <wps:cNvSpPr/>
                        <wps:spPr>
                          <a:xfrm>
                            <a:off x="1085215" y="9549219"/>
                            <a:ext cx="7946001" cy="148827"/>
                          </a:xfrm>
                          <a:prstGeom prst="rect">
                            <a:avLst/>
                          </a:prstGeom>
                          <a:ln>
                            <a:noFill/>
                          </a:ln>
                        </wps:spPr>
                        <wps:txbx>
                          <w:txbxContent>
                            <w:p w:rsidR="00F227F8" w:rsidRDefault="00C73370">
                              <w:pPr>
                                <w:spacing w:after="160" w:line="259" w:lineRule="auto"/>
                                <w:ind w:left="0" w:right="0" w:firstLine="0"/>
                                <w:jc w:val="left"/>
                              </w:pPr>
                              <w:r>
                                <w:t xml:space="preserve">solicitarlo por escrito antes del vencimiento del plazo establecido en </w:t>
                              </w:r>
                            </w:p>
                          </w:txbxContent>
                        </wps:txbx>
                        <wps:bodyPr horzOverflow="overflow" vert="horz" lIns="0" tIns="0" rIns="0" bIns="0" rtlCol="0">
                          <a:noAutofit/>
                        </wps:bodyPr>
                      </wps:wsp>
                      <wps:wsp>
                        <wps:cNvPr id="945" name="Rectangle 945"/>
                        <wps:cNvSpPr/>
                        <wps:spPr>
                          <a:xfrm>
                            <a:off x="1085215" y="9704794"/>
                            <a:ext cx="4602917" cy="148827"/>
                          </a:xfrm>
                          <a:prstGeom prst="rect">
                            <a:avLst/>
                          </a:prstGeom>
                          <a:ln>
                            <a:noFill/>
                          </a:ln>
                        </wps:spPr>
                        <wps:txbx>
                          <w:txbxContent>
                            <w:p w:rsidR="00F227F8" w:rsidRDefault="00C73370">
                              <w:pPr>
                                <w:spacing w:after="160" w:line="259" w:lineRule="auto"/>
                                <w:ind w:left="0" w:right="0" w:firstLine="0"/>
                                <w:jc w:val="left"/>
                              </w:pPr>
                              <w:r>
                                <w:t>la cláusula segunda del presente convenio.</w:t>
                              </w:r>
                            </w:p>
                          </w:txbxContent>
                        </wps:txbx>
                        <wps:bodyPr horzOverflow="overflow" vert="horz" lIns="0" tIns="0" rIns="0" bIns="0" rtlCol="0">
                          <a:noAutofit/>
                        </wps:bodyPr>
                      </wps:wsp>
                      <wps:wsp>
                        <wps:cNvPr id="946" name="Rectangle 946"/>
                        <wps:cNvSpPr/>
                        <wps:spPr>
                          <a:xfrm>
                            <a:off x="6918833" y="10310470"/>
                            <a:ext cx="84546" cy="142594"/>
                          </a:xfrm>
                          <a:prstGeom prst="rect">
                            <a:avLst/>
                          </a:prstGeom>
                          <a:ln>
                            <a:noFill/>
                          </a:ln>
                        </wps:spPr>
                        <wps:txbx>
                          <w:txbxContent>
                            <w:p w:rsidR="00F227F8" w:rsidRDefault="00C73370">
                              <w:pPr>
                                <w:spacing w:after="160" w:line="259" w:lineRule="auto"/>
                                <w:ind w:left="0" w:right="0" w:firstLine="0"/>
                                <w:jc w:val="left"/>
                              </w:pPr>
                              <w:r>
                                <w:rPr>
                                  <w:rFonts w:ascii="Arial" w:eastAsia="Arial" w:hAnsi="Arial" w:cs="Arial"/>
                                  <w:sz w:val="18"/>
                                </w:rPr>
                                <w:t>6</w:t>
                              </w:r>
                            </w:p>
                          </w:txbxContent>
                        </wps:txbx>
                        <wps:bodyPr horzOverflow="overflow" vert="horz" lIns="0" tIns="0" rIns="0" bIns="0" rtlCol="0">
                          <a:noAutofit/>
                        </wps:bodyPr>
                      </wps:wsp>
                      <pic:pic xmlns:pic="http://schemas.openxmlformats.org/drawingml/2006/picture">
                        <pic:nvPicPr>
                          <pic:cNvPr id="948" name="Picture 948"/>
                          <pic:cNvPicPr/>
                        </pic:nvPicPr>
                        <pic:blipFill>
                          <a:blip r:embed="rId51"/>
                          <a:stretch>
                            <a:fillRect/>
                          </a:stretch>
                        </pic:blipFill>
                        <pic:spPr>
                          <a:xfrm>
                            <a:off x="0" y="0"/>
                            <a:ext cx="8061960" cy="12972415"/>
                          </a:xfrm>
                          <a:prstGeom prst="rect">
                            <a:avLst/>
                          </a:prstGeom>
                        </pic:spPr>
                      </pic:pic>
                      <pic:pic xmlns:pic="http://schemas.openxmlformats.org/drawingml/2006/picture">
                        <pic:nvPicPr>
                          <pic:cNvPr id="950" name="Picture 950"/>
                          <pic:cNvPicPr/>
                        </pic:nvPicPr>
                        <pic:blipFill>
                          <a:blip r:embed="rId52"/>
                          <a:stretch>
                            <a:fillRect/>
                          </a:stretch>
                        </pic:blipFill>
                        <pic:spPr>
                          <a:xfrm>
                            <a:off x="0" y="0"/>
                            <a:ext cx="8061960" cy="12972415"/>
                          </a:xfrm>
                          <a:prstGeom prst="rect">
                            <a:avLst/>
                          </a:prstGeom>
                        </pic:spPr>
                      </pic:pic>
                    </wpg:wgp>
                  </a:graphicData>
                </a:graphic>
              </wp:anchor>
            </w:drawing>
          </mc:Choice>
          <mc:Fallback xmlns:a="http://schemas.openxmlformats.org/drawingml/2006/main">
            <w:pict>
              <v:group id="Group 8905" style="width:634.8pt;height:1021.45pt;position:absolute;mso-position-horizontal-relative:page;mso-position-horizontal:absolute;margin-left:0pt;mso-position-vertical-relative:page;margin-top:0pt;" coordsize="80619,129724">
                <v:rect id="Rectangle 883" style="position:absolute;width:44654;height:1488;left:10909;top:1156;" filled="f" stroked="f">
                  <v:textbox inset="0,0,0,0">
                    <w:txbxContent>
                      <w:p>
                        <w:pPr>
                          <w:spacing w:before="0" w:after="160" w:line="259" w:lineRule="auto"/>
                          <w:ind w:left="0" w:right="0" w:firstLine="0"/>
                          <w:jc w:val="left"/>
                        </w:pPr>
                        <w:r>
                          <w:rPr/>
                          <w:t xml:space="preserve">República, en la cual se dispone que </w:t>
                        </w:r>
                      </w:p>
                    </w:txbxContent>
                  </v:textbox>
                </v:rect>
                <v:rect id="Rectangle 884" style="position:absolute;width:32902;height:1488;left:45142;top:1156;" filled="f" stroked="f">
                  <v:textbox inset="0,0,0,0">
                    <w:txbxContent>
                      <w:p>
                        <w:pPr>
                          <w:spacing w:before="0" w:after="160" w:line="259" w:lineRule="auto"/>
                          <w:ind w:left="0" w:right="0" w:firstLine="0"/>
                          <w:jc w:val="left"/>
                        </w:pPr>
                        <w:r>
                          <w:rPr>
                            <w:rFonts w:cs="Courier New" w:hAnsi="Courier New" w:eastAsia="Courier New" w:ascii="Courier New"/>
                            <w:i w:val="1"/>
                          </w:rPr>
                          <w:t xml:space="preserve">"Los servicios no enzregarau</w:t>
                        </w:r>
                      </w:p>
                    </w:txbxContent>
                  </v:textbox>
                </v:rect>
                <v:rect id="Rectangle 885" style="position:absolute;width:1114;height:1488;left:69862;top:1156;" filled="f" stroked="f">
                  <v:textbox inset="0,0,0,0">
                    <w:txbxContent>
                      <w:p>
                        <w:pPr>
                          <w:spacing w:before="0" w:after="160" w:line="259" w:lineRule="auto"/>
                          <w:ind w:left="0" w:right="0" w:firstLine="0"/>
                          <w:jc w:val="left"/>
                        </w:pPr>
                        <w:r>
                          <w:rPr/>
                          <w:t xml:space="preserve"> </w:t>
                        </w:r>
                      </w:p>
                    </w:txbxContent>
                  </v:textbox>
                </v:rect>
                <v:rect id="Rectangle 886" style="position:absolute;width:78637;height:1488;left:10909;top:2801;" filled="f" stroked="f">
                  <v:textbox inset="0,0,0,0">
                    <w:txbxContent>
                      <w:p>
                        <w:pPr>
                          <w:spacing w:before="0" w:after="160" w:line="259" w:lineRule="auto"/>
                          <w:ind w:left="0" w:right="0" w:firstLine="0"/>
                          <w:jc w:val="left"/>
                        </w:pPr>
                        <w:r>
                          <w:rPr>
                            <w:rFonts w:cs="Courier New" w:hAnsi="Courier New" w:eastAsia="Courier New" w:ascii="Courier New"/>
                            <w:i w:val="1"/>
                          </w:rPr>
                          <w:t xml:space="preserve">nuevos fondos a rendir, sea a disposición de unidades internas o a</w:t>
                        </w:r>
                      </w:p>
                    </w:txbxContent>
                  </v:textbox>
                </v:rect>
                <v:rect id="Rectangle 887" style="position:absolute;width:1114;height:1488;left:69799;top:2801;" filled="f" stroked="f">
                  <v:textbox inset="0,0,0,0">
                    <w:txbxContent>
                      <w:p>
                        <w:pPr>
                          <w:spacing w:before="0" w:after="160" w:line="259" w:lineRule="auto"/>
                          <w:ind w:left="0" w:right="0" w:firstLine="0"/>
                          <w:jc w:val="left"/>
                        </w:pPr>
                        <w:r>
                          <w:rPr/>
                          <w:t xml:space="preserve"> </w:t>
                        </w:r>
                      </w:p>
                    </w:txbxContent>
                  </v:textbox>
                </v:rect>
                <v:rect id="Rectangle 888" style="position:absolute;width:78338;height:1488;left:11004;top:4388;" filled="f" stroked="f">
                  <v:textbox inset="0,0,0,0">
                    <w:txbxContent>
                      <w:p>
                        <w:pPr>
                          <w:spacing w:before="0" w:after="160" w:line="259" w:lineRule="auto"/>
                          <w:ind w:left="0" w:right="0" w:firstLine="0"/>
                          <w:jc w:val="left"/>
                        </w:pPr>
                        <w:r>
                          <w:rPr>
                            <w:rFonts w:cs="Courier New" w:hAnsi="Courier New" w:eastAsia="Courier New" w:ascii="Courier New"/>
                            <w:i w:val="1"/>
                          </w:rPr>
                          <w:t xml:space="preserve">cualquier titulo a terceros, cuando la rendición que se haya hecho</w:t>
                        </w:r>
                      </w:p>
                    </w:txbxContent>
                  </v:textbox>
                </v:rect>
                <v:rect id="Rectangle 889" style="position:absolute;width:1114;height:1488;left:69886;top:4388;" filled="f" stroked="f">
                  <v:textbox inset="0,0,0,0">
                    <w:txbxContent>
                      <w:p>
                        <w:pPr>
                          <w:spacing w:before="0" w:after="160" w:line="259" w:lineRule="auto"/>
                          <w:ind w:left="0" w:right="0" w:firstLine="0"/>
                          <w:jc w:val="left"/>
                        </w:pPr>
                        <w:r>
                          <w:rPr/>
                          <w:t xml:space="preserve"> </w:t>
                        </w:r>
                      </w:p>
                    </w:txbxContent>
                  </v:textbox>
                </v:rect>
                <v:rect id="Rectangle 890" style="position:absolute;width:78396;height:1488;left:10972;top:6033;" filled="f" stroked="f">
                  <v:textbox inset="0,0,0,0">
                    <w:txbxContent>
                      <w:p>
                        <w:pPr>
                          <w:spacing w:before="0" w:after="160" w:line="259" w:lineRule="auto"/>
                          <w:ind w:left="0" w:right="0" w:firstLine="0"/>
                          <w:jc w:val="left"/>
                        </w:pPr>
                        <w:r>
                          <w:rPr>
                            <w:rFonts w:cs="Courier New" w:hAnsi="Courier New" w:eastAsia="Courier New" w:ascii="Courier New"/>
                            <w:i w:val="1"/>
                          </w:rPr>
                          <w:t xml:space="preserve">exigible y la persona o entidad receptora no haya rendido cuenta de la</w:t>
                        </w:r>
                      </w:p>
                    </w:txbxContent>
                  </v:textbox>
                </v:rect>
                <v:rect id="Rectangle 891" style="position:absolute;width:1114;height:1488;left:69830;top:6033;" filled="f" stroked="f">
                  <v:textbox inset="0,0,0,0">
                    <w:txbxContent>
                      <w:p>
                        <w:pPr>
                          <w:spacing w:before="0" w:after="160" w:line="259" w:lineRule="auto"/>
                          <w:ind w:left="0" w:right="0" w:firstLine="0"/>
                          <w:jc w:val="left"/>
                        </w:pPr>
                        <w:r>
                          <w:rPr/>
                          <w:t xml:space="preserve"> </w:t>
                        </w:r>
                      </w:p>
                    </w:txbxContent>
                  </v:textbox>
                </v:rect>
                <v:rect id="Rectangle 892" style="position:absolute;width:78411;height:1488;left:10941;top:7589;" filled="f" stroked="f">
                  <v:textbox inset="0,0,0,0">
                    <w:txbxContent>
                      <w:p>
                        <w:pPr>
                          <w:spacing w:before="0" w:after="160" w:line="259" w:lineRule="auto"/>
                          <w:ind w:left="0" w:right="0" w:firstLine="0"/>
                          <w:jc w:val="left"/>
                        </w:pPr>
                        <w:r>
                          <w:rPr>
                            <w:rFonts w:cs="Courier New" w:hAnsi="Courier New" w:eastAsia="Courier New" w:ascii="Courier New"/>
                            <w:i w:val="1"/>
                          </w:rPr>
                          <w:t xml:space="preserve">inversión de cualquier fondo ya concedido, salvo en casos debidamente</w:t>
                        </w:r>
                      </w:p>
                    </w:txbxContent>
                  </v:textbox>
                </v:rect>
                <v:rect id="Rectangle 893" style="position:absolute;width:1114;height:1488;left:69886;top:7589;" filled="f" stroked="f">
                  <v:textbox inset="0,0,0,0">
                    <w:txbxContent>
                      <w:p>
                        <w:pPr>
                          <w:spacing w:before="0" w:after="160" w:line="259" w:lineRule="auto"/>
                          <w:ind w:left="0" w:right="0" w:firstLine="0"/>
                          <w:jc w:val="left"/>
                        </w:pPr>
                        <w:r>
                          <w:rPr/>
                          <w:t xml:space="preserve"> </w:t>
                        </w:r>
                      </w:p>
                    </w:txbxContent>
                  </v:textbox>
                </v:rect>
                <v:rect id="Rectangle 894" style="position:absolute;width:74533;height:1488;left:10972;top:9170;" filled="f" stroked="f">
                  <v:textbox inset="0,0,0,0">
                    <w:txbxContent>
                      <w:p>
                        <w:pPr>
                          <w:spacing w:before="0" w:after="160" w:line="259" w:lineRule="auto"/>
                          <w:ind w:left="0" w:right="0" w:firstLine="0"/>
                          <w:jc w:val="left"/>
                        </w:pPr>
                        <w:r>
                          <w:rPr>
                            <w:rFonts w:cs="Courier New" w:hAnsi="Courier New" w:eastAsia="Courier New" w:ascii="Courier New"/>
                            <w:i w:val="1"/>
                          </w:rPr>
                          <w:t xml:space="preserve">calificados y expresamente fundados por la unidad otorgante".</w:t>
                        </w:r>
                      </w:p>
                    </w:txbxContent>
                  </v:textbox>
                </v:rect>
                <v:rect id="Rectangle 895" style="position:absolute;width:5649;height:1488;left:66478;top:9170;" filled="f" stroked="f">
                  <v:textbox inset="0,0,0,0">
                    <w:txbxContent>
                      <w:p>
                        <w:pPr>
                          <w:spacing w:before="0" w:after="160" w:line="259" w:lineRule="auto"/>
                          <w:ind w:left="0" w:right="0" w:firstLine="0"/>
                          <w:jc w:val="left"/>
                        </w:pPr>
                        <w:r>
                          <w:rPr/>
                          <w:t xml:space="preserve"> En </w:t>
                        </w:r>
                      </w:p>
                    </w:txbxContent>
                  </v:textbox>
                </v:rect>
                <v:rect id="Rectangle 896" style="position:absolute;width:79273;height:1488;left:10852;top:10757;" filled="f" stroked="f">
                  <v:textbox inset="0,0,0,0">
                    <w:txbxContent>
                      <w:p>
                        <w:pPr>
                          <w:spacing w:before="0" w:after="160" w:line="259" w:lineRule="auto"/>
                          <w:ind w:left="0" w:right="0" w:firstLine="0"/>
                          <w:jc w:val="left"/>
                        </w:pPr>
                        <w:r>
                          <w:rPr/>
                          <w:t xml:space="preserve">consecuencia, la Municipalidad no podrá recibir nuevos recursos, </w:t>
                        </w:r>
                      </w:p>
                    </w:txbxContent>
                  </v:textbox>
                </v:rect>
                <v:rect id="Rectangle 897" style="position:absolute;width:79637;height:1488;left:10788;top:12338;" filled="f" stroked="f">
                  <v:textbox inset="0,0,0,0">
                    <w:txbxContent>
                      <w:p>
                        <w:pPr>
                          <w:spacing w:before="0" w:after="160" w:line="259" w:lineRule="auto"/>
                          <w:ind w:left="0" w:right="0" w:firstLine="0"/>
                          <w:jc w:val="left"/>
                        </w:pPr>
                        <w:r>
                          <w:rPr/>
                          <w:t xml:space="preserve">mientras no cumpla con su obligación de rendir cuenta de la inversión </w:t>
                        </w:r>
                      </w:p>
                    </w:txbxContent>
                  </v:textbox>
                </v:rect>
                <v:rect id="Rectangle 898" style="position:absolute;width:55000;height:1488;left:10852;top:13926;" filled="f" stroked="f">
                  <v:textbox inset="0,0,0,0">
                    <w:txbxContent>
                      <w:p>
                        <w:pPr>
                          <w:spacing w:before="0" w:after="160" w:line="259" w:lineRule="auto"/>
                          <w:ind w:left="0" w:right="0" w:firstLine="0"/>
                          <w:jc w:val="left"/>
                        </w:pPr>
                        <w:r>
                          <w:rPr/>
                          <w:t xml:space="preserve">de los fondos concedidos por el presente convenio.</w:t>
                        </w:r>
                      </w:p>
                    </w:txbxContent>
                  </v:textbox>
                </v:rect>
                <v:rect id="Rectangle 899" style="position:absolute;width:8729;height:1564;left:10883;top:17035;"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SÉPTIMO </w:t>
                        </w:r>
                      </w:p>
                    </w:txbxContent>
                  </v:textbox>
                </v:rect>
                <v:rect id="Rectangle 900" style="position:absolute;width:70137;height:1488;left:17894;top:17063;" filled="f" stroked="f">
                  <v:textbox inset="0,0,0,0">
                    <w:txbxContent>
                      <w:p>
                        <w:pPr>
                          <w:spacing w:before="0" w:after="160" w:line="259" w:lineRule="auto"/>
                          <w:ind w:left="0" w:right="0" w:firstLine="0"/>
                          <w:jc w:val="left"/>
                        </w:pPr>
                        <w:r>
                          <w:rPr/>
                          <w:t xml:space="preserve">La supervisión y la fiscalización técnica y financiera, se </w:t>
                        </w:r>
                      </w:p>
                    </w:txbxContent>
                  </v:textbox>
                </v:rect>
                <v:rect id="Rectangle 901" style="position:absolute;width:79560;height:1488;left:10852;top:18771;" filled="f" stroked="f">
                  <v:textbox inset="0,0,0,0">
                    <w:txbxContent>
                      <w:p>
                        <w:pPr>
                          <w:spacing w:before="0" w:after="160" w:line="259" w:lineRule="auto"/>
                          <w:ind w:left="0" w:right="0" w:firstLine="0"/>
                          <w:jc w:val="left"/>
                        </w:pPr>
                        <w:r>
                          <w:rPr/>
                          <w:t xml:space="preserve">efectuará de acuerdo a lo establecido en el Manual del "Sistema </w:t>
                        </w:r>
                      </w:p>
                    </w:txbxContent>
                  </v:textbox>
                </v:rect>
                <v:rect id="Rectangle 902" style="position:absolute;width:49369;height:1488;left:10883;top:20390;" filled="f" stroked="f">
                  <v:textbox inset="0,0,0,0">
                    <w:txbxContent>
                      <w:p>
                        <w:pPr>
                          <w:spacing w:before="0" w:after="160" w:line="259" w:lineRule="auto"/>
                          <w:ind w:left="0" w:right="0" w:firstLine="0"/>
                          <w:jc w:val="left"/>
                        </w:pPr>
                        <w:r>
                          <w:rPr/>
                          <w:t xml:space="preserve">Inicial de Acreditación Ambiental Municipal".</w:t>
                        </w:r>
                      </w:p>
                    </w:txbxContent>
                  </v:textbox>
                </v:rect>
                <v:rect id="Rectangle 903" style="position:absolute;width:79519;height:1488;left:10852;top:22035;" filled="f" stroked="f">
                  <v:textbox inset="0,0,0,0">
                    <w:txbxContent>
                      <w:p>
                        <w:pPr>
                          <w:spacing w:before="0" w:after="160" w:line="259" w:lineRule="auto"/>
                          <w:ind w:left="0" w:right="0" w:firstLine="0"/>
                          <w:jc w:val="left"/>
                        </w:pPr>
                        <w:r>
                          <w:rPr/>
                          <w:t xml:space="preserve">Sin perjuicio de lo anterior, los gastos a incurrir por parte de los </w:t>
                        </w:r>
                      </w:p>
                    </w:txbxContent>
                  </v:textbox>
                </v:rect>
                <v:rect id="Rectangle 904" style="position:absolute;width:41889;height:1488;left:10756;top:23591;" filled="f" stroked="f">
                  <v:textbox inset="0,0,0,0">
                    <w:txbxContent>
                      <w:p>
                        <w:pPr>
                          <w:spacing w:before="0" w:after="160" w:line="259" w:lineRule="auto"/>
                          <w:ind w:left="0" w:right="0" w:firstLine="0"/>
                          <w:jc w:val="left"/>
                        </w:pPr>
                        <w:r>
                          <w:rPr/>
                          <w:t xml:space="preserve">municipios deberán estar enfocados en:</w:t>
                        </w:r>
                      </w:p>
                    </w:txbxContent>
                  </v:textbox>
                </v:rect>
                <v:rect id="Rectangle 8501" style="position:absolute;width:1114;height:1488;left:13169;top:25172;" filled="f" stroked="f">
                  <v:textbox inset="0,0,0,0">
                    <w:txbxContent>
                      <w:p>
                        <w:pPr>
                          <w:spacing w:before="0" w:after="160" w:line="259" w:lineRule="auto"/>
                          <w:ind w:left="0" w:right="0" w:firstLine="0"/>
                          <w:jc w:val="left"/>
                        </w:pPr>
                        <w:r>
                          <w:rPr/>
                          <w:t xml:space="preserve">1</w:t>
                        </w:r>
                      </w:p>
                    </w:txbxContent>
                  </v:textbox>
                </v:rect>
                <v:rect id="Rectangle 8502" style="position:absolute;width:64983;height:1488;left:13792;top:25172;" filled="f" stroked="f">
                  <v:textbox inset="0,0,0,0">
                    <w:txbxContent>
                      <w:p>
                        <w:pPr>
                          <w:spacing w:before="0" w:after="160" w:line="259" w:lineRule="auto"/>
                          <w:ind w:left="0" w:right="0" w:firstLine="0"/>
                          <w:jc w:val="left"/>
                        </w:pPr>
                        <w:r>
                          <w:rPr/>
                          <w:t xml:space="preserve">. Constitución y funcionamiento de los comités ambientales;</w:t>
                        </w:r>
                      </w:p>
                    </w:txbxContent>
                  </v:textbox>
                </v:rect>
                <v:rect id="Rectangle 8503" style="position:absolute;width:1114;height:1488;left:13106;top:27001;" filled="f" stroked="f">
                  <v:textbox inset="0,0,0,0">
                    <w:txbxContent>
                      <w:p>
                        <w:pPr>
                          <w:spacing w:before="0" w:after="160" w:line="259" w:lineRule="auto"/>
                          <w:ind w:left="0" w:right="0" w:firstLine="0"/>
                          <w:jc w:val="left"/>
                        </w:pPr>
                        <w:r>
                          <w:rPr/>
                          <w:t xml:space="preserve">2</w:t>
                        </w:r>
                      </w:p>
                    </w:txbxContent>
                  </v:textbox>
                </v:rect>
                <v:rect id="Rectangle 8504" style="position:absolute;width:75568;height:1488;left:13773;top:27001;" filled="f" stroked="f">
                  <v:textbox inset="0,0,0,0">
                    <w:txbxContent>
                      <w:p>
                        <w:pPr>
                          <w:spacing w:before="0" w:after="160" w:line="259" w:lineRule="auto"/>
                          <w:ind w:left="0" w:right="0" w:firstLine="0"/>
                          <w:jc w:val="left"/>
                        </w:pPr>
                        <w:r>
                          <w:rPr/>
                          <w:t xml:space="preserve">. Realización de talleres para el diagnóstico ambiental </w:t>
                        </w:r>
                      </w:p>
                    </w:txbxContent>
                  </v:textbox>
                </v:rect>
                <v:rect id="Rectangle 907" style="position:absolute;width:15791;height:1488;left:15303;top:28798;" filled="f" stroked="f">
                  <v:textbox inset="0,0,0,0">
                    <w:txbxContent>
                      <w:p>
                        <w:pPr>
                          <w:spacing w:before="0" w:after="160" w:line="259" w:lineRule="auto"/>
                          <w:ind w:left="0" w:right="0" w:firstLine="0"/>
                          <w:jc w:val="left"/>
                        </w:pPr>
                        <w:r>
                          <w:rPr/>
                          <w:t xml:space="preserve">participativo;</w:t>
                        </w:r>
                      </w:p>
                    </w:txbxContent>
                  </v:textbox>
                </v:rect>
                <v:rect id="Rectangle 8507" style="position:absolute;width:1114;height:1488;left:13106;top:30626;" filled="f" stroked="f">
                  <v:textbox inset="0,0,0,0">
                    <w:txbxContent>
                      <w:p>
                        <w:pPr>
                          <w:spacing w:before="0" w:after="160" w:line="259" w:lineRule="auto"/>
                          <w:ind w:left="0" w:right="0" w:firstLine="0"/>
                          <w:jc w:val="left"/>
                        </w:pPr>
                        <w:r>
                          <w:rPr/>
                          <w:t xml:space="preserve">3</w:t>
                        </w:r>
                      </w:p>
                    </w:txbxContent>
                  </v:textbox>
                </v:rect>
                <v:rect id="Rectangle 8508" style="position:absolute;width:75593;height:1488;left:13760;top:30626;" filled="f" stroked="f">
                  <v:textbox inset="0,0,0,0">
                    <w:txbxContent>
                      <w:p>
                        <w:pPr>
                          <w:spacing w:before="0" w:after="160" w:line="259" w:lineRule="auto"/>
                          <w:ind w:left="0" w:right="0" w:firstLine="0"/>
                          <w:jc w:val="left"/>
                        </w:pPr>
                        <w:r>
                          <w:rPr/>
                          <w:t xml:space="preserve">. Realización de talleres participativos para la formulación de </w:t>
                        </w:r>
                      </w:p>
                    </w:txbxContent>
                  </v:textbox>
                </v:rect>
                <v:rect id="Rectangle 909" style="position:absolute;width:36222;height:1488;left:15271;top:32487;" filled="f" stroked="f">
                  <v:textbox inset="0,0,0,0">
                    <w:txbxContent>
                      <w:p>
                        <w:pPr>
                          <w:spacing w:before="0" w:after="160" w:line="259" w:lineRule="auto"/>
                          <w:ind w:left="0" w:right="0" w:firstLine="0"/>
                          <w:jc w:val="left"/>
                        </w:pPr>
                        <w:r>
                          <w:rPr/>
                          <w:t xml:space="preserve">compromisos de gestión ambiental;</w:t>
                        </w:r>
                      </w:p>
                    </w:txbxContent>
                  </v:textbox>
                </v:rect>
                <v:rect id="Rectangle 8509" style="position:absolute;width:1114;height:1488;left:13106;top:34316;" filled="f" stroked="f">
                  <v:textbox inset="0,0,0,0">
                    <w:txbxContent>
                      <w:p>
                        <w:pPr>
                          <w:spacing w:before="0" w:after="160" w:line="259" w:lineRule="auto"/>
                          <w:ind w:left="0" w:right="0" w:firstLine="0"/>
                          <w:jc w:val="left"/>
                        </w:pPr>
                        <w:r>
                          <w:rPr/>
                          <w:t xml:space="preserve">4</w:t>
                        </w:r>
                      </w:p>
                    </w:txbxContent>
                  </v:textbox>
                </v:rect>
                <v:rect id="Rectangle 8510" style="position:absolute;width:28291;height:1488;left:13728;top:34316;" filled="f" stroked="f">
                  <v:textbox inset="0,0,0,0">
                    <w:txbxContent>
                      <w:p>
                        <w:pPr>
                          <w:spacing w:before="0" w:after="160" w:line="259" w:lineRule="auto"/>
                          <w:ind w:left="0" w:right="0" w:firstLine="0"/>
                          <w:jc w:val="left"/>
                        </w:pPr>
                        <w:r>
                          <w:rPr/>
                          <w:t xml:space="preserve">. Aplicación de encuestas;</w:t>
                        </w:r>
                      </w:p>
                    </w:txbxContent>
                  </v:textbox>
                </v:rect>
                <v:rect id="Rectangle 8513" style="position:absolute;width:39471;height:1488;left:13729;top:36176;" filled="f" stroked="f">
                  <v:textbox inset="0,0,0,0">
                    <w:txbxContent>
                      <w:p>
                        <w:pPr>
                          <w:spacing w:before="0" w:after="160" w:line="259" w:lineRule="auto"/>
                          <w:ind w:left="0" w:right="0" w:firstLine="0"/>
                          <w:jc w:val="left"/>
                        </w:pPr>
                        <w:r>
                          <w:rPr/>
                          <w:t xml:space="preserve">. Ejecución del plan anual, es decir</w:t>
                        </w:r>
                      </w:p>
                    </w:txbxContent>
                  </v:textbox>
                </v:rect>
                <v:rect id="Rectangle 8512" style="position:absolute;width:1114;height:1488;left:43331;top:36176;" filled="f" stroked="f">
                  <v:textbox inset="0,0,0,0">
                    <w:txbxContent>
                      <w:p>
                        <w:pPr>
                          <w:spacing w:before="0" w:after="160" w:line="259" w:lineRule="auto"/>
                          <w:ind w:left="0" w:right="0" w:firstLine="0"/>
                          <w:jc w:val="left"/>
                        </w:pPr>
                        <w:r>
                          <w:rPr/>
                          <w:t xml:space="preserve">:</w:t>
                        </w:r>
                      </w:p>
                    </w:txbxContent>
                  </v:textbox>
                </v:rect>
                <v:rect id="Rectangle 8511" style="position:absolute;width:1114;height:1488;left:13074;top:36176;" filled="f" stroked="f">
                  <v:textbox inset="0,0,0,0">
                    <w:txbxContent>
                      <w:p>
                        <w:pPr>
                          <w:spacing w:before="0" w:after="160" w:line="259" w:lineRule="auto"/>
                          <w:ind w:left="0" w:right="0" w:firstLine="0"/>
                          <w:jc w:val="left"/>
                        </w:pPr>
                        <w:r>
                          <w:rPr/>
                          <w:t xml:space="preserve">5</w:t>
                        </w:r>
                      </w:p>
                    </w:txbxContent>
                  </v:textbox>
                </v:rect>
                <v:rect id="Rectangle 912" style="position:absolute;width:70453;height:1488;left:17589;top:38037;" filled="f" stroked="f">
                  <v:textbox inset="0,0,0,0">
                    <w:txbxContent>
                      <w:p>
                        <w:pPr>
                          <w:spacing w:before="0" w:after="160" w:line="259" w:lineRule="auto"/>
                          <w:ind w:left="0" w:right="0" w:firstLine="0"/>
                          <w:jc w:val="left"/>
                        </w:pPr>
                        <w:r>
                          <w:rPr/>
                          <w:t xml:space="preserve">a. Confección e implementación de la política interna de </w:t>
                        </w:r>
                      </w:p>
                    </w:txbxContent>
                  </v:textbox>
                </v:rect>
                <v:rect id="Rectangle 913" style="position:absolute;width:23935;height:1488;left:19875;top:39802;" filled="f" stroked="f">
                  <v:textbox inset="0,0,0,0">
                    <w:txbxContent>
                      <w:p>
                        <w:pPr>
                          <w:spacing w:before="0" w:after="160" w:line="259" w:lineRule="auto"/>
                          <w:ind w:left="0" w:right="0" w:firstLine="0"/>
                          <w:jc w:val="left"/>
                        </w:pPr>
                        <w:r>
                          <w:rPr/>
                          <w:t xml:space="preserve">autogestión ambiental;</w:t>
                        </w:r>
                      </w:p>
                    </w:txbxContent>
                  </v:textbox>
                </v:rect>
                <v:rect id="Rectangle 914" style="position:absolute;width:63729;height:1488;left:17557;top:41694;" filled="f" stroked="f">
                  <v:textbox inset="0,0,0,0">
                    <w:txbxContent>
                      <w:p>
                        <w:pPr>
                          <w:spacing w:before="0" w:after="160" w:line="259" w:lineRule="auto"/>
                          <w:ind w:left="0" w:right="0" w:firstLine="0"/>
                          <w:jc w:val="left"/>
                        </w:pPr>
                        <w:r>
                          <w:rPr/>
                          <w:t xml:space="preserve">b. Confección y/o actualización de la ordenanza ambiental;</w:t>
                        </w:r>
                      </w:p>
                    </w:txbxContent>
                  </v:textbox>
                </v:rect>
                <v:rect id="Rectangle 915" style="position:absolute;width:70439;height:1488;left:17589;top:43580;" filled="f" stroked="f">
                  <v:textbox inset="0,0,0,0">
                    <w:txbxContent>
                      <w:p>
                        <w:pPr>
                          <w:spacing w:before="0" w:after="160" w:line="259" w:lineRule="auto"/>
                          <w:ind w:left="0" w:right="0" w:firstLine="0"/>
                          <w:jc w:val="left"/>
                        </w:pPr>
                        <w:r>
                          <w:rPr/>
                          <w:t xml:space="preserve">c. Implementación de los compromisos de gestión ambiental </w:t>
                        </w:r>
                      </w:p>
                    </w:txbxContent>
                  </v:textbox>
                </v:rect>
                <v:rect id="Rectangle 916" style="position:absolute;width:67428;height:1488;left:19875;top:45441;" filled="f" stroked="f">
                  <v:textbox inset="0,0,0,0">
                    <w:txbxContent>
                      <w:p>
                        <w:pPr>
                          <w:spacing w:before="0" w:after="160" w:line="259" w:lineRule="auto"/>
                          <w:ind w:left="0" w:right="0" w:firstLine="0"/>
                          <w:jc w:val="left"/>
                        </w:pPr>
                        <w:r>
                          <w:rPr/>
                          <w:t xml:space="preserve">institucional con sus respectivas metas e indicadores de </w:t>
                        </w:r>
                      </w:p>
                    </w:txbxContent>
                  </v:textbox>
                </v:rect>
                <v:rect id="Rectangle 917" style="position:absolute;width:67215;height:1488;left:19812;top:47301;" filled="f" stroked="f">
                  <v:textbox inset="0,0,0,0">
                    <w:txbxContent>
                      <w:p>
                        <w:pPr>
                          <w:spacing w:before="0" w:after="160" w:line="259" w:lineRule="auto"/>
                          <w:ind w:left="0" w:right="0" w:firstLine="0"/>
                          <w:jc w:val="left"/>
                        </w:pPr>
                        <w:r>
                          <w:rPr/>
                          <w:t xml:space="preserve">cumplimiento en los siguientes ámbitos (uso de papel, </w:t>
                        </w:r>
                      </w:p>
                    </w:txbxContent>
                  </v:textbox>
                </v:rect>
                <v:rect id="Rectangle 918" style="position:absolute;width:65815;height:1488;left:19812;top:49130;" filled="f" stroked="f">
                  <v:textbox inset="0,0,0,0">
                    <w:txbxContent>
                      <w:p>
                        <w:pPr>
                          <w:spacing w:before="0" w:after="160" w:line="259" w:lineRule="auto"/>
                          <w:ind w:left="0" w:right="0" w:firstLine="0"/>
                          <w:jc w:val="left"/>
                        </w:pPr>
                        <w:r>
                          <w:rPr/>
                          <w:t xml:space="preserve">residuos, agua, energía, transporte y compras sustentables)</w:t>
                        </w:r>
                      </w:p>
                    </w:txbxContent>
                  </v:textbox>
                </v:rect>
                <v:rect id="Rectangle 919" style="position:absolute;width:70550;height:1488;left:17526;top:50959;" filled="f" stroked="f">
                  <v:textbox inset="0,0,0,0">
                    <w:txbxContent>
                      <w:p>
                        <w:pPr>
                          <w:spacing w:before="0" w:after="160" w:line="259" w:lineRule="auto"/>
                          <w:ind w:left="0" w:right="0" w:firstLine="0"/>
                          <w:jc w:val="left"/>
                        </w:pPr>
                        <w:r>
                          <w:rPr/>
                          <w:t xml:space="preserve">d. Implementación de ciclos de capacitación ambiental a </w:t>
                        </w:r>
                      </w:p>
                    </w:txbxContent>
                  </v:textbox>
                </v:rect>
                <v:rect id="Rectangle 920" style="position:absolute;width:14658;height:1488;left:19843;top:52877;" filled="f" stroked="f">
                  <v:textbox inset="0,0,0,0">
                    <w:txbxContent>
                      <w:p>
                        <w:pPr>
                          <w:spacing w:before="0" w:after="160" w:line="259" w:lineRule="auto"/>
                          <w:ind w:left="0" w:right="0" w:firstLine="0"/>
                          <w:jc w:val="left"/>
                        </w:pPr>
                        <w:r>
                          <w:rPr/>
                          <w:t xml:space="preserve">funcionarios;</w:t>
                        </w:r>
                      </w:p>
                    </w:txbxContent>
                  </v:textbox>
                </v:rect>
                <v:rect id="Rectangle 8514" style="position:absolute;width:1114;height:1488;left:13074;top:54706;" filled="f" stroked="f">
                  <v:textbox inset="0,0,0,0">
                    <w:txbxContent>
                      <w:p>
                        <w:pPr>
                          <w:spacing w:before="0" w:after="160" w:line="259" w:lineRule="auto"/>
                          <w:ind w:left="0" w:right="0" w:firstLine="0"/>
                          <w:jc w:val="left"/>
                        </w:pPr>
                        <w:r>
                          <w:rPr/>
                          <w:t xml:space="preserve">6</w:t>
                        </w:r>
                      </w:p>
                    </w:txbxContent>
                  </v:textbox>
                </v:rect>
                <v:rect id="Rectangle 8515" style="position:absolute;width:75612;height:1488;left:13716;top:54706;" filled="f" stroked="f">
                  <v:textbox inset="0,0,0,0">
                    <w:txbxContent>
                      <w:p>
                        <w:pPr>
                          <w:spacing w:before="0" w:after="160" w:line="259" w:lineRule="auto"/>
                          <w:ind w:left="0" w:right="0" w:firstLine="0"/>
                          <w:jc w:val="left"/>
                        </w:pPr>
                        <w:r>
                          <w:rPr/>
                          <w:t xml:space="preserve">. Ejecución de la campaña de difusión interna y externa de la </w:t>
                        </w:r>
                      </w:p>
                    </w:txbxContent>
                  </v:textbox>
                </v:rect>
                <v:rect id="Rectangle 922" style="position:absolute;width:73596;height:1488;left:15176;top:56534;" filled="f" stroked="f">
                  <v:textbox inset="0,0,0,0">
                    <w:txbxContent>
                      <w:p>
                        <w:pPr>
                          <w:spacing w:before="0" w:after="160" w:line="259" w:lineRule="auto"/>
                          <w:ind w:left="0" w:right="0" w:firstLine="0"/>
                          <w:jc w:val="left"/>
                        </w:pPr>
                        <w:r>
                          <w:rPr/>
                          <w:t xml:space="preserve">Acreditación. El costo del diseño y/o producción de material de </w:t>
                        </w:r>
                      </w:p>
                    </w:txbxContent>
                  </v:textbox>
                </v:rect>
                <v:rect id="Rectangle 923" style="position:absolute;width:64069;height:1488;left:15239;top:58427;" filled="f" stroked="f">
                  <v:textbox inset="0,0,0,0">
                    <w:txbxContent>
                      <w:p>
                        <w:pPr>
                          <w:spacing w:before="0" w:after="160" w:line="259" w:lineRule="auto"/>
                          <w:ind w:left="0" w:right="0" w:firstLine="0"/>
                          <w:jc w:val="left"/>
                        </w:pPr>
                        <w:r>
                          <w:rPr/>
                          <w:t xml:space="preserve">difusión no podrá exceder el 50% del monto total asignado.</w:t>
                        </w:r>
                      </w:p>
                    </w:txbxContent>
                  </v:textbox>
                </v:rect>
                <v:rect id="Rectangle 8516" style="position:absolute;width:1114;height:1488;left:13042;top:60256;" filled="f" stroked="f">
                  <v:textbox inset="0,0,0,0">
                    <w:txbxContent>
                      <w:p>
                        <w:pPr>
                          <w:spacing w:before="0" w:after="160" w:line="259" w:lineRule="auto"/>
                          <w:ind w:left="0" w:right="0" w:firstLine="0"/>
                          <w:jc w:val="left"/>
                        </w:pPr>
                        <w:r>
                          <w:rPr/>
                          <w:t xml:space="preserve">7</w:t>
                        </w:r>
                      </w:p>
                    </w:txbxContent>
                  </v:textbox>
                </v:rect>
                <v:rect id="Rectangle 8517" style="position:absolute;width:75659;height:1488;left:13684;top:60256;" filled="f" stroked="f">
                  <v:textbox inset="0,0,0,0">
                    <w:txbxContent>
                      <w:p>
                        <w:pPr>
                          <w:spacing w:before="0" w:after="160" w:line="259" w:lineRule="auto"/>
                          <w:ind w:left="0" w:right="0" w:firstLine="0"/>
                          <w:jc w:val="left"/>
                        </w:pPr>
                        <w:r>
                          <w:rPr/>
                          <w:t xml:space="preserve">. Contratación de personal de apoyo para el cumplimiento de la </w:t>
                        </w:r>
                      </w:p>
                    </w:txbxContent>
                  </v:textbox>
                </v:rect>
                <v:rect id="Rectangle 925" style="position:absolute;width:13908;height:1488;left:15303;top:62116;" filled="f" stroked="f">
                  <v:textbox inset="0,0,0,0">
                    <w:txbxContent>
                      <w:p>
                        <w:pPr>
                          <w:spacing w:before="0" w:after="160" w:line="259" w:lineRule="auto"/>
                          <w:ind w:left="0" w:right="0" w:firstLine="0"/>
                          <w:jc w:val="left"/>
                        </w:pPr>
                        <w:r>
                          <w:rPr/>
                          <w:t xml:space="preserve">acreditación;</w:t>
                        </w:r>
                      </w:p>
                    </w:txbxContent>
                  </v:textbox>
                </v:rect>
                <v:rect id="Rectangle 8519" style="position:absolute;width:75527;height:1488;left:13697;top:63977;" filled="f" stroked="f">
                  <v:textbox inset="0,0,0,0">
                    <w:txbxContent>
                      <w:p>
                        <w:pPr>
                          <w:spacing w:before="0" w:after="160" w:line="259" w:lineRule="auto"/>
                          <w:ind w:left="0" w:right="0" w:firstLine="0"/>
                          <w:jc w:val="left"/>
                        </w:pPr>
                        <w:r>
                          <w:rPr/>
                          <w:t xml:space="preserve">. Contratación de coffee breaks y transporte para los participantes </w:t>
                        </w:r>
                      </w:p>
                    </w:txbxContent>
                  </v:textbox>
                </v:rect>
                <v:rect id="Rectangle 8518" style="position:absolute;width:1114;height:1488;left:13074;top:63977;" filled="f" stroked="f">
                  <v:textbox inset="0,0,0,0">
                    <w:txbxContent>
                      <w:p>
                        <w:pPr>
                          <w:spacing w:before="0" w:after="160" w:line="259" w:lineRule="auto"/>
                          <w:ind w:left="0" w:right="0" w:firstLine="0"/>
                          <w:jc w:val="left"/>
                        </w:pPr>
                        <w:r>
                          <w:rPr/>
                          <w:t xml:space="preserve">8</w:t>
                        </w:r>
                      </w:p>
                    </w:txbxContent>
                  </v:textbox>
                </v:rect>
                <v:rect id="Rectangle 927" style="position:absolute;width:28443;height:1488;left:15271;top:65863;" filled="f" stroked="f">
                  <v:textbox inset="0,0,0,0">
                    <w:txbxContent>
                      <w:p>
                        <w:pPr>
                          <w:spacing w:before="0" w:after="160" w:line="259" w:lineRule="auto"/>
                          <w:ind w:left="0" w:right="0" w:firstLine="0"/>
                          <w:jc w:val="left"/>
                        </w:pPr>
                        <w:r>
                          <w:rPr/>
                          <w:t xml:space="preserve">de los talleres y comités.</w:t>
                        </w:r>
                      </w:p>
                    </w:txbxContent>
                  </v:textbox>
                </v:rect>
                <v:rect id="Rectangle 8521" style="position:absolute;width:74559;height:1488;left:13684;top:67691;" filled="f" stroked="f">
                  <v:textbox inset="0,0,0,0">
                    <w:txbxContent>
                      <w:p>
                        <w:pPr>
                          <w:spacing w:before="0" w:after="160" w:line="259" w:lineRule="auto"/>
                          <w:ind w:left="0" w:right="0" w:firstLine="0"/>
                          <w:jc w:val="left"/>
                        </w:pPr>
                        <w:r>
                          <w:rPr/>
                          <w:t xml:space="preserve">. Adquisición de materiales de oficina. Estos últimos no podrán</w:t>
                        </w:r>
                      </w:p>
                    </w:txbxContent>
                  </v:textbox>
                </v:rect>
                <v:rect id="Rectangle 8520" style="position:absolute;width:1114;height:1488;left:13042;top:67691;" filled="f" stroked="f">
                  <v:textbox inset="0,0,0,0">
                    <w:txbxContent>
                      <w:p>
                        <w:pPr>
                          <w:spacing w:before="0" w:after="160" w:line="259" w:lineRule="auto"/>
                          <w:ind w:left="0" w:right="0" w:firstLine="0"/>
                          <w:jc w:val="left"/>
                        </w:pPr>
                        <w:r>
                          <w:rPr/>
                          <w:t xml:space="preserve">9</w:t>
                        </w:r>
                      </w:p>
                    </w:txbxContent>
                  </v:textbox>
                </v:rect>
                <v:rect id="Rectangle 929" style="position:absolute;width:43918;height:1488;left:15271;top:69552;" filled="f" stroked="f">
                  <v:textbox inset="0,0,0,0">
                    <w:txbxContent>
                      <w:p>
                        <w:pPr>
                          <w:spacing w:before="0" w:after="160" w:line="259" w:lineRule="auto"/>
                          <w:ind w:left="0" w:right="0" w:firstLine="0"/>
                          <w:jc w:val="left"/>
                        </w:pPr>
                        <w:r>
                          <w:rPr/>
                          <w:t xml:space="preserve">exceder del 5% del monto total asignado.</w:t>
                        </w:r>
                      </w:p>
                    </w:txbxContent>
                  </v:textbox>
                </v:rect>
                <v:rect id="Rectangle 930" style="position:absolute;width:79251;height:1488;left:10731;top:72994;" filled="f" stroked="f">
                  <v:textbox inset="0,0,0,0">
                    <w:txbxContent>
                      <w:p>
                        <w:pPr>
                          <w:spacing w:before="0" w:after="160" w:line="259" w:lineRule="auto"/>
                          <w:ind w:left="0" w:right="0" w:firstLine="0"/>
                          <w:jc w:val="left"/>
                        </w:pPr>
                        <w:r>
                          <w:rPr/>
                          <w:t xml:space="preserve">La Municipalidad se obliga a prestar su cooperación para que los(as) </w:t>
                        </w:r>
                      </w:p>
                    </w:txbxContent>
                  </v:textbox>
                </v:rect>
                <v:rect id="Rectangle 931" style="position:absolute;width:79441;height:1488;left:10788;top:74581;" filled="f" stroked="f">
                  <v:textbox inset="0,0,0,0">
                    <w:txbxContent>
                      <w:p>
                        <w:pPr>
                          <w:spacing w:before="0" w:after="160" w:line="259" w:lineRule="auto"/>
                          <w:ind w:left="0" w:right="0" w:firstLine="0"/>
                          <w:jc w:val="left"/>
                        </w:pPr>
                        <w:r>
                          <w:rPr/>
                          <w:t xml:space="preserve">auditores(as) de la SEREMI o del Ministerio, puedan ejercer cabalmente </w:t>
                        </w:r>
                      </w:p>
                    </w:txbxContent>
                  </v:textbox>
                </v:rect>
                <v:rect id="Rectangle 932" style="position:absolute;width:15020;height:1488;left:10788;top:76321;" filled="f" stroked="f">
                  <v:textbox inset="0,0,0,0">
                    <w:txbxContent>
                      <w:p>
                        <w:pPr>
                          <w:spacing w:before="0" w:after="160" w:line="259" w:lineRule="auto"/>
                          <w:ind w:left="0" w:right="0" w:firstLine="0"/>
                          <w:jc w:val="left"/>
                        </w:pPr>
                        <w:r>
                          <w:rPr/>
                          <w:t xml:space="preserve">sus funciones.</w:t>
                        </w:r>
                      </w:p>
                    </w:txbxContent>
                  </v:textbox>
                </v:rect>
                <v:rect id="Rectangle 933" style="position:absolute;width:7736;height:1564;left:10731;top:79367;"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OCTAVO </w:t>
                        </w:r>
                      </w:p>
                    </w:txbxContent>
                  </v:textbox>
                </v:rect>
                <v:rect id="Rectangle 934" style="position:absolute;width:71390;height:1488;left:16795;top:79394;" filled="f" stroked="f">
                  <v:textbox inset="0,0,0,0">
                    <w:txbxContent>
                      <w:p>
                        <w:pPr>
                          <w:spacing w:before="0" w:after="160" w:line="259" w:lineRule="auto"/>
                          <w:ind w:left="0" w:right="0" w:firstLine="0"/>
                          <w:jc w:val="left"/>
                        </w:pPr>
                        <w:r>
                          <w:rPr/>
                          <w:t xml:space="preserve">Las partes convienen que de producirse incumplimientos de los </w:t>
                        </w:r>
                      </w:p>
                    </w:txbxContent>
                  </v:textbox>
                </v:rect>
                <v:rect id="Rectangle 935" style="position:absolute;width:75207;height:1488;left:10757;top:81045;" filled="f" stroked="f">
                  <v:textbox inset="0,0,0,0">
                    <w:txbxContent>
                      <w:p>
                        <w:pPr>
                          <w:spacing w:before="0" w:after="160" w:line="259" w:lineRule="auto"/>
                          <w:ind w:left="0" w:right="0" w:firstLine="0"/>
                          <w:jc w:val="left"/>
                        </w:pPr>
                        <w:r>
                          <w:rPr/>
                          <w:t xml:space="preserve">requisitos exigidos que pongan en peligro lae jecución íntegra y</w:t>
                        </w:r>
                      </w:p>
                    </w:txbxContent>
                  </v:textbox>
                </v:rect>
                <v:rect id="Rectangle 936" style="position:absolute;width:79238;height:1488;left:10756;top:82658;" filled="f" stroked="f">
                  <v:textbox inset="0,0,0,0">
                    <w:txbxContent>
                      <w:p>
                        <w:pPr>
                          <w:spacing w:before="0" w:after="160" w:line="259" w:lineRule="auto"/>
                          <w:ind w:left="0" w:right="0" w:firstLine="0"/>
                          <w:jc w:val="left"/>
                        </w:pPr>
                        <w:r>
                          <w:rPr/>
                          <w:t xml:space="preserve">oportuna de las actividades asociadas a la pre acreditación, </w:t>
                        </w:r>
                      </w:p>
                    </w:txbxContent>
                  </v:textbox>
                </v:rect>
                <v:rect id="Rectangle 937" style="position:absolute;width:79478;height:1488;left:10756;top:84246;" filled="f" stroked="f">
                  <v:textbox inset="0,0,0,0">
                    <w:txbxContent>
                      <w:p>
                        <w:pPr>
                          <w:spacing w:before="0" w:after="160" w:line="259" w:lineRule="auto"/>
                          <w:ind w:left="0" w:right="0" w:firstLine="0"/>
                          <w:jc w:val="left"/>
                        </w:pPr>
                        <w:r>
                          <w:rPr/>
                          <w:t xml:space="preserve">comunicarán estos hechos a la contraparte dentro de los 10 días de </w:t>
                        </w:r>
                      </w:p>
                    </w:txbxContent>
                  </v:textbox>
                </v:rect>
                <v:rect id="Rectangle 938" style="position:absolute;width:79393;height:1488;left:10756;top:85859;" filled="f" stroked="f">
                  <v:textbox inset="0,0,0,0">
                    <w:txbxContent>
                      <w:p>
                        <w:pPr>
                          <w:spacing w:before="0" w:after="160" w:line="259" w:lineRule="auto"/>
                          <w:ind w:left="0" w:right="0" w:firstLine="0"/>
                          <w:jc w:val="left"/>
                        </w:pPr>
                        <w:r>
                          <w:rPr/>
                          <w:t xml:space="preserve">haberse producido, a objeto de acordar en un plazo de 20 días hábiles </w:t>
                        </w:r>
                      </w:p>
                    </w:txbxContent>
                  </v:textbox>
                </v:rect>
                <v:rect id="Rectangle 939" style="position:absolute;width:61591;height:1488;left:10852;top:87472;" filled="f" stroked="f">
                  <v:textbox inset="0,0,0,0">
                    <w:txbxContent>
                      <w:p>
                        <w:pPr>
                          <w:spacing w:before="0" w:after="160" w:line="259" w:lineRule="auto"/>
                          <w:ind w:left="0" w:right="0" w:firstLine="0"/>
                          <w:jc w:val="left"/>
                        </w:pPr>
                        <w:r>
                          <w:rPr/>
                          <w:t xml:space="preserve">las medidas necesarias para resolver dichas situaciones.</w:t>
                        </w:r>
                      </w:p>
                    </w:txbxContent>
                  </v:textbox>
                </v:rect>
                <v:rect id="Rectangle 940" style="position:absolute;width:7727;height:1564;left:10756;top:90644;" filled="f" stroked="f">
                  <v:textbox inset="0,0,0,0">
                    <w:txbxContent>
                      <w:p>
                        <w:pPr>
                          <w:spacing w:before="0" w:after="160" w:line="259" w:lineRule="auto"/>
                          <w:ind w:left="0" w:right="0" w:firstLine="0"/>
                          <w:jc w:val="left"/>
                        </w:pPr>
                        <w:r>
                          <w:rPr>
                            <w:rFonts w:cs="Courier New" w:hAnsi="Courier New" w:eastAsia="Courier New" w:ascii="Courier New"/>
                            <w:b w:val="1"/>
                          </w:rPr>
                          <w:t xml:space="preserve">DÉCIMO </w:t>
                        </w:r>
                      </w:p>
                    </w:txbxContent>
                  </v:textbox>
                </v:rect>
                <v:rect id="Rectangle 941" style="position:absolute;width:71044;height:1488;left:17100;top:90672;" filled="f" stroked="f">
                  <v:textbox inset="0,0,0,0">
                    <w:txbxContent>
                      <w:p>
                        <w:pPr>
                          <w:spacing w:before="0" w:after="160" w:line="259" w:lineRule="auto"/>
                          <w:ind w:left="0" w:right="0" w:firstLine="0"/>
                          <w:jc w:val="left"/>
                        </w:pPr>
                        <w:r>
                          <w:rPr/>
                          <w:t xml:space="preserve">En la eventualidad que el Municipio requiriese ampliar los </w:t>
                        </w:r>
                      </w:p>
                    </w:txbxContent>
                  </v:textbox>
                </v:rect>
                <v:rect id="Rectangle 942" style="position:absolute;width:78426;height:1488;left:10788;top:92291;" filled="f" stroked="f">
                  <v:textbox inset="0,0,0,0">
                    <w:txbxContent>
                      <w:p>
                        <w:pPr>
                          <w:spacing w:before="0" w:after="160" w:line="259" w:lineRule="auto"/>
                          <w:ind w:left="0" w:right="0" w:firstLine="0"/>
                          <w:jc w:val="left"/>
                        </w:pPr>
                        <w:r>
                          <w:rPr/>
                          <w:t xml:space="preserve">plazos establecidos por el sistema, para dar cumplimiento a las</w:t>
                        </w:r>
                      </w:p>
                    </w:txbxContent>
                  </v:textbox>
                </v:rect>
                <v:rect id="Rectangle 943" style="position:absolute;width:78374;height:1488;left:10820;top:93904;" filled="f" stroked="f">
                  <v:textbox inset="0,0,0,0">
                    <w:txbxContent>
                      <w:p>
                        <w:pPr>
                          <w:spacing w:before="0" w:after="160" w:line="259" w:lineRule="auto"/>
                          <w:ind w:left="0" w:right="0" w:firstLine="0"/>
                          <w:jc w:val="left"/>
                        </w:pPr>
                        <w:r>
                          <w:rPr/>
                          <w:t xml:space="preserve">exigencias impuestas en el respectivo nivel de acreditación, deberá</w:t>
                        </w:r>
                      </w:p>
                    </w:txbxContent>
                  </v:textbox>
                </v:rect>
                <v:rect id="Rectangle 944" style="position:absolute;width:79460;height:1488;left:10852;top:95492;" filled="f" stroked="f">
                  <v:textbox inset="0,0,0,0">
                    <w:txbxContent>
                      <w:p>
                        <w:pPr>
                          <w:spacing w:before="0" w:after="160" w:line="259" w:lineRule="auto"/>
                          <w:ind w:left="0" w:right="0" w:firstLine="0"/>
                          <w:jc w:val="left"/>
                        </w:pPr>
                        <w:r>
                          <w:rPr/>
                          <w:t xml:space="preserve">solicitarlo por escrito antes del vencimiento del plazo establecido en </w:t>
                        </w:r>
                      </w:p>
                    </w:txbxContent>
                  </v:textbox>
                </v:rect>
                <v:rect id="Rectangle 945" style="position:absolute;width:46029;height:1488;left:10852;top:97047;" filled="f" stroked="f">
                  <v:textbox inset="0,0,0,0">
                    <w:txbxContent>
                      <w:p>
                        <w:pPr>
                          <w:spacing w:before="0" w:after="160" w:line="259" w:lineRule="auto"/>
                          <w:ind w:left="0" w:right="0" w:firstLine="0"/>
                          <w:jc w:val="left"/>
                        </w:pPr>
                        <w:r>
                          <w:rPr/>
                          <w:t xml:space="preserve">la cláusula segunda del presente convenio.</w:t>
                        </w:r>
                      </w:p>
                    </w:txbxContent>
                  </v:textbox>
                </v:rect>
                <v:rect id="Rectangle 946" style="position:absolute;width:845;height:1425;left:69188;top:103104;" filled="f" stroked="f">
                  <v:textbox inset="0,0,0,0">
                    <w:txbxContent>
                      <w:p>
                        <w:pPr>
                          <w:spacing w:before="0" w:after="160" w:line="259" w:lineRule="auto"/>
                          <w:ind w:left="0" w:right="0" w:firstLine="0"/>
                          <w:jc w:val="left"/>
                        </w:pPr>
                        <w:r>
                          <w:rPr>
                            <w:rFonts w:cs="Arial" w:hAnsi="Arial" w:eastAsia="Arial" w:ascii="Arial"/>
                            <w:sz w:val="18"/>
                          </w:rPr>
                          <w:t xml:space="preserve">6</w:t>
                        </w:r>
                      </w:p>
                    </w:txbxContent>
                  </v:textbox>
                </v:rect>
                <v:shape id="Picture 948" style="position:absolute;width:80619;height:129724;left:0;top:0;" filled="f">
                  <v:imagedata r:id="rId53"/>
                </v:shape>
                <v:shape id="Picture 950" style="position:absolute;width:80619;height:129724;left:0;top:0;" filled="f">
                  <v:imagedata r:id="rId54"/>
                </v:shape>
                <w10:wrap type="topAndBottom"/>
              </v:group>
            </w:pict>
          </mc:Fallback>
        </mc:AlternateContent>
      </w:r>
    </w:p>
    <w:p w:rsidR="00F227F8" w:rsidRDefault="00F227F8">
      <w:pPr>
        <w:sectPr w:rsidR="00F227F8">
          <w:pgSz w:w="12696" w:h="20429"/>
          <w:pgMar w:top="1440" w:right="1440" w:bottom="1440" w:left="1440" w:header="720" w:footer="720" w:gutter="0"/>
          <w:cols w:space="720"/>
        </w:sectPr>
      </w:pPr>
    </w:p>
    <w:p w:rsidR="00F227F8" w:rsidRDefault="00C73370">
      <w:pPr>
        <w:spacing w:after="0" w:line="259" w:lineRule="auto"/>
        <w:ind w:left="-1440" w:right="11131" w:firstLine="0"/>
        <w:jc w:val="left"/>
      </w:pPr>
      <w:r>
        <w:rPr>
          <w:rFonts w:ascii="Calibri" w:eastAsia="Calibri" w:hAnsi="Calibri" w:cs="Calibri"/>
          <w:noProof/>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1</wp:posOffset>
                </wp:positionV>
                <wp:extent cx="7982585" cy="12926695"/>
                <wp:effectExtent l="0" t="0" r="0" b="0"/>
                <wp:wrapTopAndBottom/>
                <wp:docPr id="9302" name="Group 9302"/>
                <wp:cNvGraphicFramePr/>
                <a:graphic xmlns:a="http://schemas.openxmlformats.org/drawingml/2006/main">
                  <a:graphicData uri="http://schemas.microsoft.com/office/word/2010/wordprocessingGroup">
                    <wpg:wgp>
                      <wpg:cNvGrpSpPr/>
                      <wpg:grpSpPr>
                        <a:xfrm>
                          <a:off x="0" y="0"/>
                          <a:ext cx="7982585" cy="12926695"/>
                          <a:chOff x="0" y="0"/>
                          <a:chExt cx="7982585" cy="12926695"/>
                        </a:xfrm>
                      </wpg:grpSpPr>
                      <wps:wsp>
                        <wps:cNvPr id="972" name="Rectangle 972"/>
                        <wps:cNvSpPr/>
                        <wps:spPr>
                          <a:xfrm>
                            <a:off x="1045210" y="859244"/>
                            <a:ext cx="8003565" cy="148826"/>
                          </a:xfrm>
                          <a:prstGeom prst="rect">
                            <a:avLst/>
                          </a:prstGeom>
                          <a:ln>
                            <a:noFill/>
                          </a:ln>
                        </wps:spPr>
                        <wps:txbx>
                          <w:txbxContent>
                            <w:p w:rsidR="00F227F8" w:rsidRDefault="00C73370">
                              <w:pPr>
                                <w:spacing w:after="160" w:line="259" w:lineRule="auto"/>
                                <w:ind w:left="0" w:right="0" w:firstLine="0"/>
                                <w:jc w:val="left"/>
                              </w:pPr>
                              <w:r>
                                <w:t xml:space="preserve">DÉCIMO PRIMERO Para todos los efectos legales derivados del presente </w:t>
                              </w:r>
                            </w:p>
                          </w:txbxContent>
                        </wps:txbx>
                        <wps:bodyPr horzOverflow="overflow" vert="horz" lIns="0" tIns="0" rIns="0" bIns="0" rtlCol="0">
                          <a:noAutofit/>
                        </wps:bodyPr>
                      </wps:wsp>
                      <wps:wsp>
                        <wps:cNvPr id="973" name="Rectangle 973"/>
                        <wps:cNvSpPr/>
                        <wps:spPr>
                          <a:xfrm>
                            <a:off x="1045210" y="1026884"/>
                            <a:ext cx="8000593" cy="148826"/>
                          </a:xfrm>
                          <a:prstGeom prst="rect">
                            <a:avLst/>
                          </a:prstGeom>
                          <a:ln>
                            <a:noFill/>
                          </a:ln>
                        </wps:spPr>
                        <wps:txbx>
                          <w:txbxContent>
                            <w:p w:rsidR="00F227F8" w:rsidRDefault="00C73370">
                              <w:pPr>
                                <w:spacing w:after="160" w:line="259" w:lineRule="auto"/>
                                <w:ind w:left="0" w:right="0" w:firstLine="0"/>
                                <w:jc w:val="left"/>
                              </w:pPr>
                              <w:r>
                                <w:t xml:space="preserve">convenio, las partes fijan su domicilio en la comuna y ciudad de </w:t>
                              </w:r>
                            </w:p>
                          </w:txbxContent>
                        </wps:txbx>
                        <wps:bodyPr horzOverflow="overflow" vert="horz" lIns="0" tIns="0" rIns="0" bIns="0" rtlCol="0">
                          <a:noAutofit/>
                        </wps:bodyPr>
                      </wps:wsp>
                      <wps:wsp>
                        <wps:cNvPr id="974" name="Rectangle 974"/>
                        <wps:cNvSpPr/>
                        <wps:spPr>
                          <a:xfrm>
                            <a:off x="1048385" y="1191349"/>
                            <a:ext cx="7988144" cy="148826"/>
                          </a:xfrm>
                          <a:prstGeom prst="rect">
                            <a:avLst/>
                          </a:prstGeom>
                          <a:ln>
                            <a:noFill/>
                          </a:ln>
                        </wps:spPr>
                        <wps:txbx>
                          <w:txbxContent>
                            <w:p w:rsidR="00F227F8" w:rsidRDefault="00C73370">
                              <w:pPr>
                                <w:spacing w:after="160" w:line="259" w:lineRule="auto"/>
                                <w:ind w:left="0" w:right="0" w:firstLine="0"/>
                                <w:jc w:val="left"/>
                              </w:pPr>
                              <w:r>
                                <w:t xml:space="preserve">Santiago de Chile y se someten a la competencia de sus Tribunales </w:t>
                              </w:r>
                            </w:p>
                          </w:txbxContent>
                        </wps:txbx>
                        <wps:bodyPr horzOverflow="overflow" vert="horz" lIns="0" tIns="0" rIns="0" bIns="0" rtlCol="0">
                          <a:noAutofit/>
                        </wps:bodyPr>
                      </wps:wsp>
                      <wps:wsp>
                        <wps:cNvPr id="975" name="Rectangle 975"/>
                        <wps:cNvSpPr/>
                        <wps:spPr>
                          <a:xfrm>
                            <a:off x="1042670" y="1340574"/>
                            <a:ext cx="2521895" cy="148826"/>
                          </a:xfrm>
                          <a:prstGeom prst="rect">
                            <a:avLst/>
                          </a:prstGeom>
                          <a:ln>
                            <a:noFill/>
                          </a:ln>
                        </wps:spPr>
                        <wps:txbx>
                          <w:txbxContent>
                            <w:p w:rsidR="00F227F8" w:rsidRDefault="00C73370">
                              <w:pPr>
                                <w:spacing w:after="160" w:line="259" w:lineRule="auto"/>
                                <w:ind w:left="0" w:right="0" w:firstLine="0"/>
                                <w:jc w:val="left"/>
                              </w:pPr>
                              <w:r>
                                <w:t>Ordinarios de Justicia.</w:t>
                              </w:r>
                            </w:p>
                          </w:txbxContent>
                        </wps:txbx>
                        <wps:bodyPr horzOverflow="overflow" vert="horz" lIns="0" tIns="0" rIns="0" bIns="0" rtlCol="0">
                          <a:noAutofit/>
                        </wps:bodyPr>
                      </wps:wsp>
                      <wps:wsp>
                        <wps:cNvPr id="976" name="Rectangle 976"/>
                        <wps:cNvSpPr/>
                        <wps:spPr>
                          <a:xfrm>
                            <a:off x="1039482" y="1663788"/>
                            <a:ext cx="8007467" cy="148826"/>
                          </a:xfrm>
                          <a:prstGeom prst="rect">
                            <a:avLst/>
                          </a:prstGeom>
                          <a:ln>
                            <a:noFill/>
                          </a:ln>
                        </wps:spPr>
                        <wps:txbx>
                          <w:txbxContent>
                            <w:p w:rsidR="00F227F8" w:rsidRDefault="00C73370">
                              <w:pPr>
                                <w:spacing w:after="160" w:line="259" w:lineRule="auto"/>
                                <w:ind w:left="0" w:right="0" w:firstLine="0"/>
                                <w:jc w:val="left"/>
                              </w:pPr>
                              <w:r>
                                <w:t xml:space="preserve">DÉCIMO SEGUNDO Los gastos que demande la ejecución del presente </w:t>
                              </w:r>
                            </w:p>
                          </w:txbxContent>
                        </wps:txbx>
                        <wps:bodyPr horzOverflow="overflow" vert="horz" lIns="0" tIns="0" rIns="0" bIns="0" rtlCol="0">
                          <a:noAutofit/>
                        </wps:bodyPr>
                      </wps:wsp>
                      <wps:wsp>
                        <wps:cNvPr id="977" name="Rectangle 977"/>
                        <wps:cNvSpPr/>
                        <wps:spPr>
                          <a:xfrm>
                            <a:off x="1042657" y="1831415"/>
                            <a:ext cx="7997063" cy="148826"/>
                          </a:xfrm>
                          <a:prstGeom prst="rect">
                            <a:avLst/>
                          </a:prstGeom>
                          <a:ln>
                            <a:noFill/>
                          </a:ln>
                        </wps:spPr>
                        <wps:txbx>
                          <w:txbxContent>
                            <w:p w:rsidR="00F227F8" w:rsidRDefault="00C73370">
                              <w:pPr>
                                <w:spacing w:after="160" w:line="259" w:lineRule="auto"/>
                                <w:ind w:left="0" w:right="0" w:firstLine="0"/>
                                <w:jc w:val="left"/>
                              </w:pPr>
                              <w:r>
                                <w:t xml:space="preserve">convenio se imputarán a la Partida 25, Capítulo 01, Programa </w:t>
                              </w:r>
                            </w:p>
                          </w:txbxContent>
                        </wps:txbx>
                        <wps:bodyPr horzOverflow="overflow" vert="horz" lIns="0" tIns="0" rIns="0" bIns="0" rtlCol="0">
                          <a:noAutofit/>
                        </wps:bodyPr>
                      </wps:wsp>
                      <wps:wsp>
                        <wps:cNvPr id="978" name="Rectangle 978"/>
                        <wps:cNvSpPr/>
                        <wps:spPr>
                          <a:xfrm>
                            <a:off x="1039482" y="1990165"/>
                            <a:ext cx="8000778" cy="148826"/>
                          </a:xfrm>
                          <a:prstGeom prst="rect">
                            <a:avLst/>
                          </a:prstGeom>
                          <a:ln>
                            <a:noFill/>
                          </a:ln>
                        </wps:spPr>
                        <wps:txbx>
                          <w:txbxContent>
                            <w:p w:rsidR="00F227F8" w:rsidRDefault="00C73370">
                              <w:pPr>
                                <w:spacing w:after="160" w:line="259" w:lineRule="auto"/>
                                <w:ind w:left="0" w:right="0" w:firstLine="0"/>
                                <w:jc w:val="left"/>
                              </w:pPr>
                              <w:r>
                                <w:t xml:space="preserve">presupuestario 01, Subtítulo 24, ítem 03, Asignación 004, código de </w:t>
                              </w:r>
                            </w:p>
                          </w:txbxContent>
                        </wps:txbx>
                        <wps:bodyPr horzOverflow="overflow" vert="horz" lIns="0" tIns="0" rIns="0" bIns="0" rtlCol="0">
                          <a:noAutofit/>
                        </wps:bodyPr>
                      </wps:wsp>
                      <wps:wsp>
                        <wps:cNvPr id="979" name="Rectangle 979"/>
                        <wps:cNvSpPr/>
                        <wps:spPr>
                          <a:xfrm>
                            <a:off x="1039482" y="2148915"/>
                            <a:ext cx="8003751" cy="148826"/>
                          </a:xfrm>
                          <a:prstGeom prst="rect">
                            <a:avLst/>
                          </a:prstGeom>
                          <a:ln>
                            <a:noFill/>
                          </a:ln>
                        </wps:spPr>
                        <wps:txbx>
                          <w:txbxContent>
                            <w:p w:rsidR="00F227F8" w:rsidRDefault="00C73370">
                              <w:pPr>
                                <w:spacing w:after="160" w:line="259" w:lineRule="auto"/>
                                <w:ind w:left="0" w:right="0" w:firstLine="0"/>
                                <w:jc w:val="left"/>
                              </w:pPr>
                              <w:r>
                                <w:t xml:space="preserve">proyecto 250114, del presupuesto vigente del Ministerio para el año </w:t>
                              </w:r>
                            </w:p>
                          </w:txbxContent>
                        </wps:txbx>
                        <wps:bodyPr horzOverflow="overflow" vert="horz" lIns="0" tIns="0" rIns="0" bIns="0" rtlCol="0">
                          <a:noAutofit/>
                        </wps:bodyPr>
                      </wps:wsp>
                      <wps:wsp>
                        <wps:cNvPr id="980" name="Rectangle 980"/>
                        <wps:cNvSpPr/>
                        <wps:spPr>
                          <a:xfrm>
                            <a:off x="1045197" y="2293352"/>
                            <a:ext cx="505041" cy="171613"/>
                          </a:xfrm>
                          <a:prstGeom prst="rect">
                            <a:avLst/>
                          </a:prstGeom>
                          <a:ln>
                            <a:noFill/>
                          </a:ln>
                        </wps:spPr>
                        <wps:txbx>
                          <w:txbxContent>
                            <w:p w:rsidR="00F227F8" w:rsidRDefault="00C73370">
                              <w:pPr>
                                <w:spacing w:after="160" w:line="259" w:lineRule="auto"/>
                                <w:ind w:left="0" w:right="0" w:firstLine="0"/>
                                <w:jc w:val="left"/>
                              </w:pPr>
                              <w:r>
                                <w:rPr>
                                  <w:rFonts w:ascii="Palatino Linotype" w:eastAsia="Palatino Linotype" w:hAnsi="Palatino Linotype" w:cs="Palatino Linotype"/>
                                  <w:b/>
                                  <w:sz w:val="20"/>
                                </w:rPr>
                                <w:t>2021.</w:t>
                              </w:r>
                            </w:p>
                          </w:txbxContent>
                        </wps:txbx>
                        <wps:bodyPr horzOverflow="overflow" vert="horz" lIns="0" tIns="0" rIns="0" bIns="0" rtlCol="0">
                          <a:noAutofit/>
                        </wps:bodyPr>
                      </wps:wsp>
                      <wps:wsp>
                        <wps:cNvPr id="981" name="Rectangle 981"/>
                        <wps:cNvSpPr/>
                        <wps:spPr>
                          <a:xfrm>
                            <a:off x="1033132" y="2623909"/>
                            <a:ext cx="8016384" cy="148826"/>
                          </a:xfrm>
                          <a:prstGeom prst="rect">
                            <a:avLst/>
                          </a:prstGeom>
                          <a:ln>
                            <a:noFill/>
                          </a:ln>
                        </wps:spPr>
                        <wps:txbx>
                          <w:txbxContent>
                            <w:p w:rsidR="00F227F8" w:rsidRDefault="00C73370">
                              <w:pPr>
                                <w:spacing w:after="160" w:line="259" w:lineRule="auto"/>
                                <w:ind w:left="0" w:right="0" w:firstLine="0"/>
                                <w:jc w:val="left"/>
                              </w:pPr>
                              <w:r>
                                <w:t xml:space="preserve">DÉCIMO TERCERO La personería de don Javier Ignacio Naranjo Solano para </w:t>
                              </w:r>
                            </w:p>
                          </w:txbxContent>
                        </wps:txbx>
                        <wps:bodyPr horzOverflow="overflow" vert="horz" lIns="0" tIns="0" rIns="0" bIns="0" rtlCol="0">
                          <a:noAutofit/>
                        </wps:bodyPr>
                      </wps:wsp>
                      <wps:wsp>
                        <wps:cNvPr id="982" name="Rectangle 982"/>
                        <wps:cNvSpPr/>
                        <wps:spPr>
                          <a:xfrm>
                            <a:off x="1042657" y="2791549"/>
                            <a:ext cx="7999848" cy="148826"/>
                          </a:xfrm>
                          <a:prstGeom prst="rect">
                            <a:avLst/>
                          </a:prstGeom>
                          <a:ln>
                            <a:noFill/>
                          </a:ln>
                        </wps:spPr>
                        <wps:txbx>
                          <w:txbxContent>
                            <w:p w:rsidR="00F227F8" w:rsidRDefault="00C73370">
                              <w:pPr>
                                <w:spacing w:after="160" w:line="259" w:lineRule="auto"/>
                                <w:ind w:left="0" w:right="0" w:firstLine="0"/>
                                <w:jc w:val="left"/>
                              </w:pPr>
                              <w:r>
                                <w:t xml:space="preserve">actuar en representación del Ministerio, consta en el Decreto Supremo </w:t>
                              </w:r>
                            </w:p>
                          </w:txbxContent>
                        </wps:txbx>
                        <wps:bodyPr horzOverflow="overflow" vert="horz" lIns="0" tIns="0" rIns="0" bIns="0" rtlCol="0">
                          <a:noAutofit/>
                        </wps:bodyPr>
                      </wps:wsp>
                      <wps:wsp>
                        <wps:cNvPr id="983" name="Rectangle 983"/>
                        <wps:cNvSpPr/>
                        <wps:spPr>
                          <a:xfrm>
                            <a:off x="1036307" y="2956014"/>
                            <a:ext cx="8007838" cy="148826"/>
                          </a:xfrm>
                          <a:prstGeom prst="rect">
                            <a:avLst/>
                          </a:prstGeom>
                          <a:ln>
                            <a:noFill/>
                          </a:ln>
                        </wps:spPr>
                        <wps:txbx>
                          <w:txbxContent>
                            <w:p w:rsidR="00F227F8" w:rsidRDefault="00C73370">
                              <w:pPr>
                                <w:spacing w:after="160" w:line="259" w:lineRule="auto"/>
                                <w:ind w:left="0" w:right="0" w:firstLine="0"/>
                                <w:jc w:val="left"/>
                              </w:pPr>
                              <w:r>
                                <w:t>N° 6, de fecha 11 de febrero d</w:t>
                              </w:r>
                              <w:r>
                                <w:t xml:space="preserve">e 2020, del Ministerio del Medio </w:t>
                              </w:r>
                            </w:p>
                          </w:txbxContent>
                        </wps:txbx>
                        <wps:bodyPr horzOverflow="overflow" vert="horz" lIns="0" tIns="0" rIns="0" bIns="0" rtlCol="0">
                          <a:noAutofit/>
                        </wps:bodyPr>
                      </wps:wsp>
                      <wps:wsp>
                        <wps:cNvPr id="984" name="Rectangle 984"/>
                        <wps:cNvSpPr/>
                        <wps:spPr>
                          <a:xfrm>
                            <a:off x="1033132" y="3114764"/>
                            <a:ext cx="1039742" cy="148826"/>
                          </a:xfrm>
                          <a:prstGeom prst="rect">
                            <a:avLst/>
                          </a:prstGeom>
                          <a:ln>
                            <a:noFill/>
                          </a:ln>
                        </wps:spPr>
                        <wps:txbx>
                          <w:txbxContent>
                            <w:p w:rsidR="00F227F8" w:rsidRDefault="00C73370">
                              <w:pPr>
                                <w:spacing w:after="160" w:line="259" w:lineRule="auto"/>
                                <w:ind w:left="0" w:right="0" w:firstLine="0"/>
                                <w:jc w:val="left"/>
                              </w:pPr>
                              <w:r>
                                <w:t>Ambiente.</w:t>
                              </w:r>
                            </w:p>
                          </w:txbxContent>
                        </wps:txbx>
                        <wps:bodyPr horzOverflow="overflow" vert="horz" lIns="0" tIns="0" rIns="0" bIns="0" rtlCol="0">
                          <a:noAutofit/>
                        </wps:bodyPr>
                      </wps:wsp>
                      <wps:wsp>
                        <wps:cNvPr id="985" name="Rectangle 985"/>
                        <wps:cNvSpPr/>
                        <wps:spPr>
                          <a:xfrm>
                            <a:off x="1036307" y="3276054"/>
                            <a:ext cx="8007838" cy="148826"/>
                          </a:xfrm>
                          <a:prstGeom prst="rect">
                            <a:avLst/>
                          </a:prstGeom>
                          <a:ln>
                            <a:noFill/>
                          </a:ln>
                        </wps:spPr>
                        <wps:txbx>
                          <w:txbxContent>
                            <w:p w:rsidR="00F227F8" w:rsidRDefault="00C73370">
                              <w:pPr>
                                <w:spacing w:after="160" w:line="259" w:lineRule="auto"/>
                                <w:ind w:left="0" w:right="0" w:firstLine="0"/>
                                <w:jc w:val="left"/>
                              </w:pPr>
                              <w:r>
                                <w:t xml:space="preserve">La personería de don Juan Carlos Catril Millanao para representar a la </w:t>
                              </w:r>
                            </w:p>
                          </w:txbxContent>
                        </wps:txbx>
                        <wps:bodyPr horzOverflow="overflow" vert="horz" lIns="0" tIns="0" rIns="0" bIns="0" rtlCol="0">
                          <a:noAutofit/>
                        </wps:bodyPr>
                      </wps:wsp>
                      <wps:wsp>
                        <wps:cNvPr id="986" name="Rectangle 986"/>
                        <wps:cNvSpPr/>
                        <wps:spPr>
                          <a:xfrm>
                            <a:off x="1033132" y="3441154"/>
                            <a:ext cx="8007095" cy="148826"/>
                          </a:xfrm>
                          <a:prstGeom prst="rect">
                            <a:avLst/>
                          </a:prstGeom>
                          <a:ln>
                            <a:noFill/>
                          </a:ln>
                        </wps:spPr>
                        <wps:txbx>
                          <w:txbxContent>
                            <w:p w:rsidR="00F227F8" w:rsidRDefault="00C73370">
                              <w:pPr>
                                <w:spacing w:after="160" w:line="259" w:lineRule="auto"/>
                                <w:ind w:left="0" w:right="0" w:firstLine="0"/>
                                <w:jc w:val="left"/>
                              </w:pPr>
                              <w:r>
                                <w:t xml:space="preserve">Municipalidad, consta en el Decreto Afecto N° 498, de fecha 10 de </w:t>
                              </w:r>
                            </w:p>
                          </w:txbxContent>
                        </wps:txbx>
                        <wps:bodyPr horzOverflow="overflow" vert="horz" lIns="0" tIns="0" rIns="0" bIns="0" rtlCol="0">
                          <a:noAutofit/>
                        </wps:bodyPr>
                      </wps:wsp>
                      <wps:wsp>
                        <wps:cNvPr id="987" name="Rectangle 987"/>
                        <wps:cNvSpPr/>
                        <wps:spPr>
                          <a:xfrm>
                            <a:off x="1033132" y="3599256"/>
                            <a:ext cx="5779173" cy="148826"/>
                          </a:xfrm>
                          <a:prstGeom prst="rect">
                            <a:avLst/>
                          </a:prstGeom>
                          <a:ln>
                            <a:noFill/>
                          </a:ln>
                        </wps:spPr>
                        <wps:txbx>
                          <w:txbxContent>
                            <w:p w:rsidR="00F227F8" w:rsidRDefault="00C73370">
                              <w:pPr>
                                <w:spacing w:after="160" w:line="259" w:lineRule="auto"/>
                                <w:ind w:left="0" w:right="0" w:firstLine="0"/>
                                <w:jc w:val="left"/>
                              </w:pPr>
                              <w:r>
                                <w:t>marzo de 2021, de la Ilustre Municipalidad de Máfil.</w:t>
                              </w:r>
                            </w:p>
                          </w:txbxContent>
                        </wps:txbx>
                        <wps:bodyPr horzOverflow="overflow" vert="horz" lIns="0" tIns="0" rIns="0" bIns="0" rtlCol="0">
                          <a:noAutofit/>
                        </wps:bodyPr>
                      </wps:wsp>
                      <wps:wsp>
                        <wps:cNvPr id="988" name="Rectangle 988"/>
                        <wps:cNvSpPr/>
                        <wps:spPr>
                          <a:xfrm>
                            <a:off x="1033132" y="3907244"/>
                            <a:ext cx="8011368" cy="148826"/>
                          </a:xfrm>
                          <a:prstGeom prst="rect">
                            <a:avLst/>
                          </a:prstGeom>
                          <a:ln>
                            <a:noFill/>
                          </a:ln>
                        </wps:spPr>
                        <wps:txbx>
                          <w:txbxContent>
                            <w:p w:rsidR="00F227F8" w:rsidRDefault="00C73370">
                              <w:pPr>
                                <w:spacing w:after="160" w:line="259" w:lineRule="auto"/>
                                <w:ind w:left="0" w:right="0" w:firstLine="0"/>
                                <w:jc w:val="left"/>
                              </w:pPr>
                              <w:r>
                                <w:t xml:space="preserve">DÉCIMO CUARTO El presente convenio se firma en cuatro ejemplares de </w:t>
                              </w:r>
                            </w:p>
                          </w:txbxContent>
                        </wps:txbx>
                        <wps:bodyPr horzOverflow="overflow" vert="horz" lIns="0" tIns="0" rIns="0" bIns="0" rtlCol="0">
                          <a:noAutofit/>
                        </wps:bodyPr>
                      </wps:wsp>
                      <wps:wsp>
                        <wps:cNvPr id="989" name="Rectangle 989"/>
                        <wps:cNvSpPr/>
                        <wps:spPr>
                          <a:xfrm>
                            <a:off x="1042657" y="4071709"/>
                            <a:ext cx="7991488" cy="148826"/>
                          </a:xfrm>
                          <a:prstGeom prst="rect">
                            <a:avLst/>
                          </a:prstGeom>
                          <a:ln>
                            <a:noFill/>
                          </a:ln>
                        </wps:spPr>
                        <wps:txbx>
                          <w:txbxContent>
                            <w:p w:rsidR="00F227F8" w:rsidRDefault="00C73370">
                              <w:pPr>
                                <w:spacing w:after="160" w:line="259" w:lineRule="auto"/>
                                <w:ind w:left="0" w:right="0" w:firstLine="0"/>
                                <w:jc w:val="left"/>
                              </w:pPr>
                              <w:r>
                                <w:t xml:space="preserve">idéntico tenor y fecha, quedando uno en poder de la Municipalidad, dos </w:t>
                              </w:r>
                            </w:p>
                          </w:txbxContent>
                        </wps:txbx>
                        <wps:bodyPr horzOverflow="overflow" vert="horz" lIns="0" tIns="0" rIns="0" bIns="0" rtlCol="0">
                          <a:noAutofit/>
                        </wps:bodyPr>
                      </wps:wsp>
                      <wps:wsp>
                        <wps:cNvPr id="990" name="Rectangle 990"/>
                        <wps:cNvSpPr/>
                        <wps:spPr>
                          <a:xfrm>
                            <a:off x="1039482" y="4227284"/>
                            <a:ext cx="8009695" cy="148826"/>
                          </a:xfrm>
                          <a:prstGeom prst="rect">
                            <a:avLst/>
                          </a:prstGeom>
                          <a:ln>
                            <a:noFill/>
                          </a:ln>
                        </wps:spPr>
                        <wps:txbx>
                          <w:txbxContent>
                            <w:p w:rsidR="00F227F8" w:rsidRDefault="00C73370">
                              <w:pPr>
                                <w:spacing w:after="160" w:line="259" w:lineRule="auto"/>
                                <w:ind w:left="0" w:right="0" w:firstLine="0"/>
                                <w:jc w:val="left"/>
                              </w:pPr>
                              <w:r>
                                <w:t xml:space="preserve">en poder de la SEREMI y uno en poder de la Subsecretaría del Medio </w:t>
                              </w:r>
                            </w:p>
                          </w:txbxContent>
                        </wps:txbx>
                        <wps:bodyPr horzOverflow="overflow" vert="horz" lIns="0" tIns="0" rIns="0" bIns="0" rtlCol="0">
                          <a:noAutofit/>
                        </wps:bodyPr>
                      </wps:wsp>
                      <wps:wsp>
                        <wps:cNvPr id="991" name="Rectangle 991"/>
                        <wps:cNvSpPr/>
                        <wps:spPr>
                          <a:xfrm>
                            <a:off x="1029957" y="4379684"/>
                            <a:ext cx="1040486" cy="148826"/>
                          </a:xfrm>
                          <a:prstGeom prst="rect">
                            <a:avLst/>
                          </a:prstGeom>
                          <a:ln>
                            <a:noFill/>
                          </a:ln>
                        </wps:spPr>
                        <wps:txbx>
                          <w:txbxContent>
                            <w:p w:rsidR="00F227F8" w:rsidRDefault="00C73370">
                              <w:pPr>
                                <w:spacing w:after="160" w:line="259" w:lineRule="auto"/>
                                <w:ind w:left="0" w:right="0" w:firstLine="0"/>
                                <w:jc w:val="left"/>
                              </w:pPr>
                              <w:r>
                                <w:t>Ambiente.</w:t>
                              </w:r>
                            </w:p>
                          </w:txbxContent>
                        </wps:txbx>
                        <wps:bodyPr horzOverflow="overflow" vert="horz" lIns="0" tIns="0" rIns="0" bIns="0" rtlCol="0">
                          <a:noAutofit/>
                        </wps:bodyPr>
                      </wps:wsp>
                      <wps:wsp>
                        <wps:cNvPr id="992" name="Rectangle 992"/>
                        <wps:cNvSpPr/>
                        <wps:spPr>
                          <a:xfrm>
                            <a:off x="1039482" y="4696549"/>
                            <a:ext cx="1335184" cy="148826"/>
                          </a:xfrm>
                          <a:prstGeom prst="rect">
                            <a:avLst/>
                          </a:prstGeom>
                          <a:ln>
                            <a:noFill/>
                          </a:ln>
                        </wps:spPr>
                        <wps:txbx>
                          <w:txbxContent>
                            <w:p w:rsidR="00F227F8" w:rsidRDefault="00C73370">
                              <w:pPr>
                                <w:spacing w:after="160" w:line="259" w:lineRule="auto"/>
                                <w:ind w:left="0" w:right="0" w:firstLine="0"/>
                                <w:jc w:val="left"/>
                              </w:pPr>
                              <w:r>
                                <w:t>Hay firmas.-</w:t>
                              </w:r>
                            </w:p>
                          </w:txbxContent>
                        </wps:txbx>
                        <wps:bodyPr horzOverflow="overflow" vert="horz" lIns="0" tIns="0" rIns="0" bIns="0" rtlCol="0">
                          <a:noAutofit/>
                        </wps:bodyPr>
                      </wps:wsp>
                      <wps:wsp>
                        <wps:cNvPr id="993" name="Rectangle 993"/>
                        <wps:cNvSpPr/>
                        <wps:spPr>
                          <a:xfrm>
                            <a:off x="4182110" y="5016589"/>
                            <a:ext cx="1544582" cy="148826"/>
                          </a:xfrm>
                          <a:prstGeom prst="rect">
                            <a:avLst/>
                          </a:prstGeom>
                          <a:ln>
                            <a:noFill/>
                          </a:ln>
                        </wps:spPr>
                        <wps:txbx>
                          <w:txbxContent>
                            <w:p w:rsidR="00F227F8" w:rsidRDefault="00C73370">
                              <w:pPr>
                                <w:spacing w:after="160" w:line="259" w:lineRule="auto"/>
                                <w:ind w:left="0" w:right="0" w:firstLine="0"/>
                                <w:jc w:val="left"/>
                              </w:pPr>
                              <w:r>
                                <w:t>SE Y ARCHIVESE</w:t>
                              </w:r>
                            </w:p>
                          </w:txbxContent>
                        </wps:txbx>
                        <wps:bodyPr horzOverflow="overflow" vert="horz" lIns="0" tIns="0" rIns="0" bIns="0" rtlCol="0">
                          <a:noAutofit/>
                        </wps:bodyPr>
                      </wps:wsp>
                      <wps:wsp>
                        <wps:cNvPr id="994" name="Rectangle 994"/>
                        <wps:cNvSpPr/>
                        <wps:spPr>
                          <a:xfrm>
                            <a:off x="1487043" y="7260043"/>
                            <a:ext cx="877371" cy="148827"/>
                          </a:xfrm>
                          <a:prstGeom prst="rect">
                            <a:avLst/>
                          </a:prstGeom>
                          <a:ln>
                            <a:noFill/>
                          </a:ln>
                        </wps:spPr>
                        <wps:txbx>
                          <w:txbxContent>
                            <w:p w:rsidR="00F227F8" w:rsidRDefault="00C73370">
                              <w:pPr>
                                <w:spacing w:after="160" w:line="259" w:lineRule="auto"/>
                                <w:ind w:left="0" w:right="0" w:firstLine="0"/>
                                <w:jc w:val="left"/>
                              </w:pPr>
                              <w:r>
                                <w:t>Gabinete</w:t>
                              </w:r>
                            </w:p>
                          </w:txbxContent>
                        </wps:txbx>
                        <wps:bodyPr horzOverflow="overflow" vert="horz" lIns="0" tIns="0" rIns="0" bIns="0" rtlCol="0">
                          <a:noAutofit/>
                        </wps:bodyPr>
                      </wps:wsp>
                      <wps:wsp>
                        <wps:cNvPr id="995" name="Rectangle 995"/>
                        <wps:cNvSpPr/>
                        <wps:spPr>
                          <a:xfrm>
                            <a:off x="1490218" y="7421334"/>
                            <a:ext cx="6472007" cy="148826"/>
                          </a:xfrm>
                          <a:prstGeom prst="rect">
                            <a:avLst/>
                          </a:prstGeom>
                          <a:ln>
                            <a:noFill/>
                          </a:ln>
                        </wps:spPr>
                        <wps:txbx>
                          <w:txbxContent>
                            <w:p w:rsidR="00F227F8" w:rsidRDefault="00C73370">
                              <w:pPr>
                                <w:spacing w:after="160" w:line="259" w:lineRule="auto"/>
                                <w:ind w:left="0" w:right="0" w:firstLine="0"/>
                                <w:jc w:val="left"/>
                              </w:pPr>
                              <w:r>
                                <w:t xml:space="preserve">División de\Educación Ambiental y Participación Ciudadana </w:t>
                              </w:r>
                            </w:p>
                          </w:txbxContent>
                        </wps:txbx>
                        <wps:bodyPr horzOverflow="overflow" vert="horz" lIns="0" tIns="0" rIns="0" bIns="0" rtlCol="0">
                          <a:noAutofit/>
                        </wps:bodyPr>
                      </wps:wsp>
                      <wps:wsp>
                        <wps:cNvPr id="996" name="Rectangle 996"/>
                        <wps:cNvSpPr/>
                        <wps:spPr>
                          <a:xfrm>
                            <a:off x="1487043" y="7583259"/>
                            <a:ext cx="4222903" cy="148826"/>
                          </a:xfrm>
                          <a:prstGeom prst="rect">
                            <a:avLst/>
                          </a:prstGeom>
                          <a:ln>
                            <a:noFill/>
                          </a:ln>
                        </wps:spPr>
                        <wps:txbx>
                          <w:txbxContent>
                            <w:p w:rsidR="00F227F8" w:rsidRDefault="00C73370">
                              <w:pPr>
                                <w:spacing w:after="160" w:line="259" w:lineRule="auto"/>
                                <w:ind w:left="0" w:right="0" w:firstLine="0"/>
                                <w:jc w:val="left"/>
                              </w:pPr>
                              <w:r>
                                <w:t xml:space="preserve">División de Administración y Finanzas </w:t>
                              </w:r>
                            </w:p>
                          </w:txbxContent>
                        </wps:txbx>
                        <wps:bodyPr horzOverflow="overflow" vert="horz" lIns="0" tIns="0" rIns="0" bIns="0" rtlCol="0">
                          <a:noAutofit/>
                        </wps:bodyPr>
                      </wps:wsp>
                      <wps:wsp>
                        <wps:cNvPr id="997" name="Rectangle 997"/>
                        <wps:cNvSpPr/>
                        <wps:spPr>
                          <a:xfrm>
                            <a:off x="1487043" y="7745184"/>
                            <a:ext cx="1512810" cy="148826"/>
                          </a:xfrm>
                          <a:prstGeom prst="rect">
                            <a:avLst/>
                          </a:prstGeom>
                          <a:ln>
                            <a:noFill/>
                          </a:ln>
                        </wps:spPr>
                        <wps:txbx>
                          <w:txbxContent>
                            <w:p w:rsidR="00F227F8" w:rsidRDefault="00C73370">
                              <w:pPr>
                                <w:spacing w:after="160" w:line="259" w:lineRule="auto"/>
                                <w:ind w:left="0" w:right="0" w:firstLine="0"/>
                                <w:jc w:val="left"/>
                              </w:pPr>
                              <w:r>
                                <w:t>División Juríc</w:t>
                              </w:r>
                            </w:p>
                          </w:txbxContent>
                        </wps:txbx>
                        <wps:bodyPr horzOverflow="overflow" vert="horz" lIns="0" tIns="0" rIns="0" bIns="0" rtlCol="0">
                          <a:noAutofit/>
                        </wps:bodyPr>
                      </wps:wsp>
                      <wps:wsp>
                        <wps:cNvPr id="998" name="Rectangle 998"/>
                        <wps:cNvSpPr/>
                        <wps:spPr>
                          <a:xfrm>
                            <a:off x="1484630" y="7912189"/>
                            <a:ext cx="5353113" cy="148826"/>
                          </a:xfrm>
                          <a:prstGeom prst="rect">
                            <a:avLst/>
                          </a:prstGeom>
                          <a:ln>
                            <a:noFill/>
                          </a:ln>
                        </wps:spPr>
                        <wps:txbx>
                          <w:txbxContent>
                            <w:p w:rsidR="00F227F8" w:rsidRDefault="00C73370">
                              <w:pPr>
                                <w:spacing w:after="160" w:line="259" w:lineRule="auto"/>
                                <w:ind w:left="0" w:right="0" w:firstLine="0"/>
                                <w:jc w:val="left"/>
                              </w:pPr>
                              <w:r>
                                <w:t xml:space="preserve">Oficina de Partes"Mxnisterio del Medio Ambiente </w:t>
                              </w:r>
                            </w:p>
                          </w:txbxContent>
                        </wps:txbx>
                        <wps:bodyPr horzOverflow="overflow" vert="horz" lIns="0" tIns="0" rIns="0" bIns="0" rtlCol="0">
                          <a:noAutofit/>
                        </wps:bodyPr>
                      </wps:wsp>
                      <wps:wsp>
                        <wps:cNvPr id="999" name="Rectangle 999"/>
                        <wps:cNvSpPr/>
                        <wps:spPr>
                          <a:xfrm>
                            <a:off x="1490345" y="8074114"/>
                            <a:ext cx="3331059" cy="148826"/>
                          </a:xfrm>
                          <a:prstGeom prst="rect">
                            <a:avLst/>
                          </a:prstGeom>
                          <a:ln>
                            <a:noFill/>
                          </a:ln>
                        </wps:spPr>
                        <wps:txbx>
                          <w:txbxContent>
                            <w:p w:rsidR="00F227F8" w:rsidRDefault="00C73370">
                              <w:pPr>
                                <w:spacing w:after="160" w:line="259" w:lineRule="auto"/>
                                <w:ind w:left="0" w:right="0" w:firstLine="0"/>
                                <w:jc w:val="left"/>
                              </w:pPr>
                              <w:r>
                                <w:t>Ilustre Municipalidad de Máfil</w:t>
                              </w:r>
                            </w:p>
                          </w:txbxContent>
                        </wps:txbx>
                        <wps:bodyPr horzOverflow="overflow" vert="horz" lIns="0" tIns="0" rIns="0" bIns="0" rtlCol="0">
                          <a:noAutofit/>
                        </wps:bodyPr>
                      </wps:wsp>
                      <pic:pic xmlns:pic="http://schemas.openxmlformats.org/drawingml/2006/picture">
                        <pic:nvPicPr>
                          <pic:cNvPr id="1001" name="Picture 1001"/>
                          <pic:cNvPicPr/>
                        </pic:nvPicPr>
                        <pic:blipFill>
                          <a:blip r:embed="rId55"/>
                          <a:stretch>
                            <a:fillRect/>
                          </a:stretch>
                        </pic:blipFill>
                        <pic:spPr>
                          <a:xfrm>
                            <a:off x="0" y="0"/>
                            <a:ext cx="7982585" cy="12926695"/>
                          </a:xfrm>
                          <a:prstGeom prst="rect">
                            <a:avLst/>
                          </a:prstGeom>
                        </pic:spPr>
                      </pic:pic>
                      <pic:pic xmlns:pic="http://schemas.openxmlformats.org/drawingml/2006/picture">
                        <pic:nvPicPr>
                          <pic:cNvPr id="1003" name="Picture 1003"/>
                          <pic:cNvPicPr/>
                        </pic:nvPicPr>
                        <pic:blipFill>
                          <a:blip r:embed="rId56"/>
                          <a:stretch>
                            <a:fillRect/>
                          </a:stretch>
                        </pic:blipFill>
                        <pic:spPr>
                          <a:xfrm>
                            <a:off x="0" y="0"/>
                            <a:ext cx="7982585" cy="12926695"/>
                          </a:xfrm>
                          <a:prstGeom prst="rect">
                            <a:avLst/>
                          </a:prstGeom>
                        </pic:spPr>
                      </pic:pic>
                      <pic:pic xmlns:pic="http://schemas.openxmlformats.org/drawingml/2006/picture">
                        <pic:nvPicPr>
                          <pic:cNvPr id="1005" name="Picture 1005"/>
                          <pic:cNvPicPr/>
                        </pic:nvPicPr>
                        <pic:blipFill>
                          <a:blip r:embed="rId57"/>
                          <a:stretch>
                            <a:fillRect/>
                          </a:stretch>
                        </pic:blipFill>
                        <pic:spPr>
                          <a:xfrm>
                            <a:off x="890270" y="4761230"/>
                            <a:ext cx="5590032" cy="2584704"/>
                          </a:xfrm>
                          <a:prstGeom prst="rect">
                            <a:avLst/>
                          </a:prstGeom>
                        </pic:spPr>
                      </pic:pic>
                    </wpg:wgp>
                  </a:graphicData>
                </a:graphic>
              </wp:anchor>
            </w:drawing>
          </mc:Choice>
          <mc:Fallback xmlns:a="http://schemas.openxmlformats.org/drawingml/2006/main">
            <w:pict>
              <v:group id="Group 9302" style="width:628.55pt;height:1017.85pt;position:absolute;mso-position-horizontal-relative:page;mso-position-horizontal:absolute;margin-left:0pt;mso-position-vertical-relative:page;margin-top:6.10352e-05pt;" coordsize="79825,129266">
                <v:rect id="Rectangle 972" style="position:absolute;width:80035;height:1488;left:10452;top:8592;" filled="f" stroked="f">
                  <v:textbox inset="0,0,0,0">
                    <w:txbxContent>
                      <w:p>
                        <w:pPr>
                          <w:spacing w:before="0" w:after="160" w:line="259" w:lineRule="auto"/>
                          <w:ind w:left="0" w:right="0" w:firstLine="0"/>
                          <w:jc w:val="left"/>
                        </w:pPr>
                        <w:r>
                          <w:rPr/>
                          <w:t xml:space="preserve">DÉCIMO PRIMERO Para todos los efectos legales derivados del presente </w:t>
                        </w:r>
                      </w:p>
                    </w:txbxContent>
                  </v:textbox>
                </v:rect>
                <v:rect id="Rectangle 973" style="position:absolute;width:80005;height:1488;left:10452;top:10268;" filled="f" stroked="f">
                  <v:textbox inset="0,0,0,0">
                    <w:txbxContent>
                      <w:p>
                        <w:pPr>
                          <w:spacing w:before="0" w:after="160" w:line="259" w:lineRule="auto"/>
                          <w:ind w:left="0" w:right="0" w:firstLine="0"/>
                          <w:jc w:val="left"/>
                        </w:pPr>
                        <w:r>
                          <w:rPr/>
                          <w:t xml:space="preserve">convenio, las partes fijan su domicilio en la comuna y ciudad de </w:t>
                        </w:r>
                      </w:p>
                    </w:txbxContent>
                  </v:textbox>
                </v:rect>
                <v:rect id="Rectangle 974" style="position:absolute;width:79881;height:1488;left:10483;top:11913;" filled="f" stroked="f">
                  <v:textbox inset="0,0,0,0">
                    <w:txbxContent>
                      <w:p>
                        <w:pPr>
                          <w:spacing w:before="0" w:after="160" w:line="259" w:lineRule="auto"/>
                          <w:ind w:left="0" w:right="0" w:firstLine="0"/>
                          <w:jc w:val="left"/>
                        </w:pPr>
                        <w:r>
                          <w:rPr/>
                          <w:t xml:space="preserve">Santiago de Chile y se someten a la competencia de sus Tribunales </w:t>
                        </w:r>
                      </w:p>
                    </w:txbxContent>
                  </v:textbox>
                </v:rect>
                <v:rect id="Rectangle 975" style="position:absolute;width:25218;height:1488;left:10426;top:13405;" filled="f" stroked="f">
                  <v:textbox inset="0,0,0,0">
                    <w:txbxContent>
                      <w:p>
                        <w:pPr>
                          <w:spacing w:before="0" w:after="160" w:line="259" w:lineRule="auto"/>
                          <w:ind w:left="0" w:right="0" w:firstLine="0"/>
                          <w:jc w:val="left"/>
                        </w:pPr>
                        <w:r>
                          <w:rPr/>
                          <w:t xml:space="preserve">Ordinarios de Justicia.</w:t>
                        </w:r>
                      </w:p>
                    </w:txbxContent>
                  </v:textbox>
                </v:rect>
                <v:rect id="Rectangle 976" style="position:absolute;width:80074;height:1488;left:10394;top:16637;" filled="f" stroked="f">
                  <v:textbox inset="0,0,0,0">
                    <w:txbxContent>
                      <w:p>
                        <w:pPr>
                          <w:spacing w:before="0" w:after="160" w:line="259" w:lineRule="auto"/>
                          <w:ind w:left="0" w:right="0" w:firstLine="0"/>
                          <w:jc w:val="left"/>
                        </w:pPr>
                        <w:r>
                          <w:rPr/>
                          <w:t xml:space="preserve">DÉCIMO SEGUNDO Los gastos que demande la ejecución del presente </w:t>
                        </w:r>
                      </w:p>
                    </w:txbxContent>
                  </v:textbox>
                </v:rect>
                <v:rect id="Rectangle 977" style="position:absolute;width:79970;height:1488;left:10426;top:18314;" filled="f" stroked="f">
                  <v:textbox inset="0,0,0,0">
                    <w:txbxContent>
                      <w:p>
                        <w:pPr>
                          <w:spacing w:before="0" w:after="160" w:line="259" w:lineRule="auto"/>
                          <w:ind w:left="0" w:right="0" w:firstLine="0"/>
                          <w:jc w:val="left"/>
                        </w:pPr>
                        <w:r>
                          <w:rPr/>
                          <w:t xml:space="preserve">convenio se imputarán a la Partida 25, Capítulo 01, Programa </w:t>
                        </w:r>
                      </w:p>
                    </w:txbxContent>
                  </v:textbox>
                </v:rect>
                <v:rect id="Rectangle 978" style="position:absolute;width:80007;height:1488;left:10394;top:19901;" filled="f" stroked="f">
                  <v:textbox inset="0,0,0,0">
                    <w:txbxContent>
                      <w:p>
                        <w:pPr>
                          <w:spacing w:before="0" w:after="160" w:line="259" w:lineRule="auto"/>
                          <w:ind w:left="0" w:right="0" w:firstLine="0"/>
                          <w:jc w:val="left"/>
                        </w:pPr>
                        <w:r>
                          <w:rPr/>
                          <w:t xml:space="preserve">presupuestario 01, Subtítulo 24, ítem 03, Asignación 004, código de </w:t>
                        </w:r>
                      </w:p>
                    </w:txbxContent>
                  </v:textbox>
                </v:rect>
                <v:rect id="Rectangle 979" style="position:absolute;width:80037;height:1488;left:10394;top:21489;" filled="f" stroked="f">
                  <v:textbox inset="0,0,0,0">
                    <w:txbxContent>
                      <w:p>
                        <w:pPr>
                          <w:spacing w:before="0" w:after="160" w:line="259" w:lineRule="auto"/>
                          <w:ind w:left="0" w:right="0" w:firstLine="0"/>
                          <w:jc w:val="left"/>
                        </w:pPr>
                        <w:r>
                          <w:rPr/>
                          <w:t xml:space="preserve">proyecto 250114, del presupuesto vigente del Ministerio para el año </w:t>
                        </w:r>
                      </w:p>
                    </w:txbxContent>
                  </v:textbox>
                </v:rect>
                <v:rect id="Rectangle 980" style="position:absolute;width:5050;height:1716;left:10451;top:22933;" filled="f" stroked="f">
                  <v:textbox inset="0,0,0,0">
                    <w:txbxContent>
                      <w:p>
                        <w:pPr>
                          <w:spacing w:before="0" w:after="160" w:line="259" w:lineRule="auto"/>
                          <w:ind w:left="0" w:right="0" w:firstLine="0"/>
                          <w:jc w:val="left"/>
                        </w:pPr>
                        <w:r>
                          <w:rPr>
                            <w:rFonts w:cs="Palatino Linotype" w:hAnsi="Palatino Linotype" w:eastAsia="Palatino Linotype" w:ascii="Palatino Linotype"/>
                            <w:b w:val="1"/>
                            <w:sz w:val="20"/>
                          </w:rPr>
                          <w:t xml:space="preserve">2021.</w:t>
                        </w:r>
                      </w:p>
                    </w:txbxContent>
                  </v:textbox>
                </v:rect>
                <v:rect id="Rectangle 981" style="position:absolute;width:80163;height:1488;left:10331;top:26239;" filled="f" stroked="f">
                  <v:textbox inset="0,0,0,0">
                    <w:txbxContent>
                      <w:p>
                        <w:pPr>
                          <w:spacing w:before="0" w:after="160" w:line="259" w:lineRule="auto"/>
                          <w:ind w:left="0" w:right="0" w:firstLine="0"/>
                          <w:jc w:val="left"/>
                        </w:pPr>
                        <w:r>
                          <w:rPr/>
                          <w:t xml:space="preserve">DÉCIMO TERCERO La personería de don Javier Ignacio Naranjo Solano para </w:t>
                        </w:r>
                      </w:p>
                    </w:txbxContent>
                  </v:textbox>
                </v:rect>
                <v:rect id="Rectangle 982" style="position:absolute;width:79998;height:1488;left:10426;top:27915;" filled="f" stroked="f">
                  <v:textbox inset="0,0,0,0">
                    <w:txbxContent>
                      <w:p>
                        <w:pPr>
                          <w:spacing w:before="0" w:after="160" w:line="259" w:lineRule="auto"/>
                          <w:ind w:left="0" w:right="0" w:firstLine="0"/>
                          <w:jc w:val="left"/>
                        </w:pPr>
                        <w:r>
                          <w:rPr/>
                          <w:t xml:space="preserve">actuar en representación del Ministerio, consta en el Decreto Supremo </w:t>
                        </w:r>
                      </w:p>
                    </w:txbxContent>
                  </v:textbox>
                </v:rect>
                <v:rect id="Rectangle 983" style="position:absolute;width:80078;height:1488;left:10363;top:29560;" filled="f" stroked="f">
                  <v:textbox inset="0,0,0,0">
                    <w:txbxContent>
                      <w:p>
                        <w:pPr>
                          <w:spacing w:before="0" w:after="160" w:line="259" w:lineRule="auto"/>
                          <w:ind w:left="0" w:right="0" w:firstLine="0"/>
                          <w:jc w:val="left"/>
                        </w:pPr>
                        <w:r>
                          <w:rPr/>
                          <w:t xml:space="preserve">N° 6, de fecha 11 de febrero de 2020, del Ministerio del Medio </w:t>
                        </w:r>
                      </w:p>
                    </w:txbxContent>
                  </v:textbox>
                </v:rect>
                <v:rect id="Rectangle 984" style="position:absolute;width:10397;height:1488;left:10331;top:31147;" filled="f" stroked="f">
                  <v:textbox inset="0,0,0,0">
                    <w:txbxContent>
                      <w:p>
                        <w:pPr>
                          <w:spacing w:before="0" w:after="160" w:line="259" w:lineRule="auto"/>
                          <w:ind w:left="0" w:right="0" w:firstLine="0"/>
                          <w:jc w:val="left"/>
                        </w:pPr>
                        <w:r>
                          <w:rPr/>
                          <w:t xml:space="preserve">Ambiente.</w:t>
                        </w:r>
                      </w:p>
                    </w:txbxContent>
                  </v:textbox>
                </v:rect>
                <v:rect id="Rectangle 985" style="position:absolute;width:80078;height:1488;left:10363;top:32760;" filled="f" stroked="f">
                  <v:textbox inset="0,0,0,0">
                    <w:txbxContent>
                      <w:p>
                        <w:pPr>
                          <w:spacing w:before="0" w:after="160" w:line="259" w:lineRule="auto"/>
                          <w:ind w:left="0" w:right="0" w:firstLine="0"/>
                          <w:jc w:val="left"/>
                        </w:pPr>
                        <w:r>
                          <w:rPr/>
                          <w:t xml:space="preserve">La personería de don Juan Carlos Catril Millanao para representar a la </w:t>
                        </w:r>
                      </w:p>
                    </w:txbxContent>
                  </v:textbox>
                </v:rect>
                <v:rect id="Rectangle 986" style="position:absolute;width:80070;height:1488;left:10331;top:34411;" filled="f" stroked="f">
                  <v:textbox inset="0,0,0,0">
                    <w:txbxContent>
                      <w:p>
                        <w:pPr>
                          <w:spacing w:before="0" w:after="160" w:line="259" w:lineRule="auto"/>
                          <w:ind w:left="0" w:right="0" w:firstLine="0"/>
                          <w:jc w:val="left"/>
                        </w:pPr>
                        <w:r>
                          <w:rPr/>
                          <w:t xml:space="preserve">Municipalidad, consta en el Decreto Afecto N° 498, de fecha 10 de </w:t>
                        </w:r>
                      </w:p>
                    </w:txbxContent>
                  </v:textbox>
                </v:rect>
                <v:rect id="Rectangle 987" style="position:absolute;width:57791;height:1488;left:10331;top:35992;" filled="f" stroked="f">
                  <v:textbox inset="0,0,0,0">
                    <w:txbxContent>
                      <w:p>
                        <w:pPr>
                          <w:spacing w:before="0" w:after="160" w:line="259" w:lineRule="auto"/>
                          <w:ind w:left="0" w:right="0" w:firstLine="0"/>
                          <w:jc w:val="left"/>
                        </w:pPr>
                        <w:r>
                          <w:rPr/>
                          <w:t xml:space="preserve">marzo de 2021, de la Ilustre Municipalidad de Máfil.</w:t>
                        </w:r>
                      </w:p>
                    </w:txbxContent>
                  </v:textbox>
                </v:rect>
                <v:rect id="Rectangle 988" style="position:absolute;width:80113;height:1488;left:10331;top:39072;" filled="f" stroked="f">
                  <v:textbox inset="0,0,0,0">
                    <w:txbxContent>
                      <w:p>
                        <w:pPr>
                          <w:spacing w:before="0" w:after="160" w:line="259" w:lineRule="auto"/>
                          <w:ind w:left="0" w:right="0" w:firstLine="0"/>
                          <w:jc w:val="left"/>
                        </w:pPr>
                        <w:r>
                          <w:rPr/>
                          <w:t xml:space="preserve">DÉCIMO CUARTO El presente convenio se firma en cuatro ejemplares de </w:t>
                        </w:r>
                      </w:p>
                    </w:txbxContent>
                  </v:textbox>
                </v:rect>
                <v:rect id="Rectangle 989" style="position:absolute;width:79914;height:1488;left:10426;top:40717;" filled="f" stroked="f">
                  <v:textbox inset="0,0,0,0">
                    <w:txbxContent>
                      <w:p>
                        <w:pPr>
                          <w:spacing w:before="0" w:after="160" w:line="259" w:lineRule="auto"/>
                          <w:ind w:left="0" w:right="0" w:firstLine="0"/>
                          <w:jc w:val="left"/>
                        </w:pPr>
                        <w:r>
                          <w:rPr/>
                          <w:t xml:space="preserve">idéntico tenor y fecha, quedando uno en poder de la Municipalidad, dos </w:t>
                        </w:r>
                      </w:p>
                    </w:txbxContent>
                  </v:textbox>
                </v:rect>
                <v:rect id="Rectangle 990" style="position:absolute;width:80096;height:1488;left:10394;top:42272;" filled="f" stroked="f">
                  <v:textbox inset="0,0,0,0">
                    <w:txbxContent>
                      <w:p>
                        <w:pPr>
                          <w:spacing w:before="0" w:after="160" w:line="259" w:lineRule="auto"/>
                          <w:ind w:left="0" w:right="0" w:firstLine="0"/>
                          <w:jc w:val="left"/>
                        </w:pPr>
                        <w:r>
                          <w:rPr/>
                          <w:t xml:space="preserve">en poder de la SEREMI y uno en poder de la Subsecretaría del Medio </w:t>
                        </w:r>
                      </w:p>
                    </w:txbxContent>
                  </v:textbox>
                </v:rect>
                <v:rect id="Rectangle 991" style="position:absolute;width:10404;height:1488;left:10299;top:43796;" filled="f" stroked="f">
                  <v:textbox inset="0,0,0,0">
                    <w:txbxContent>
                      <w:p>
                        <w:pPr>
                          <w:spacing w:before="0" w:after="160" w:line="259" w:lineRule="auto"/>
                          <w:ind w:left="0" w:right="0" w:firstLine="0"/>
                          <w:jc w:val="left"/>
                        </w:pPr>
                        <w:r>
                          <w:rPr/>
                          <w:t xml:space="preserve">Ambiente.</w:t>
                        </w:r>
                      </w:p>
                    </w:txbxContent>
                  </v:textbox>
                </v:rect>
                <v:rect id="Rectangle 992" style="position:absolute;width:13351;height:1488;left:10394;top:46965;" filled="f" stroked="f">
                  <v:textbox inset="0,0,0,0">
                    <w:txbxContent>
                      <w:p>
                        <w:pPr>
                          <w:spacing w:before="0" w:after="160" w:line="259" w:lineRule="auto"/>
                          <w:ind w:left="0" w:right="0" w:firstLine="0"/>
                          <w:jc w:val="left"/>
                        </w:pPr>
                        <w:r>
                          <w:rPr/>
                          <w:t xml:space="preserve">Hay firmas.-</w:t>
                        </w:r>
                      </w:p>
                    </w:txbxContent>
                  </v:textbox>
                </v:rect>
                <v:rect id="Rectangle 993" style="position:absolute;width:15445;height:1488;left:41821;top:50165;" filled="f" stroked="f">
                  <v:textbox inset="0,0,0,0">
                    <w:txbxContent>
                      <w:p>
                        <w:pPr>
                          <w:spacing w:before="0" w:after="160" w:line="259" w:lineRule="auto"/>
                          <w:ind w:left="0" w:right="0" w:firstLine="0"/>
                          <w:jc w:val="left"/>
                        </w:pPr>
                        <w:r>
                          <w:rPr/>
                          <w:t xml:space="preserve">SE Y ARCHIVESE</w:t>
                        </w:r>
                      </w:p>
                    </w:txbxContent>
                  </v:textbox>
                </v:rect>
                <v:rect id="Rectangle 994" style="position:absolute;width:8773;height:1488;left:14870;top:72600;" filled="f" stroked="f">
                  <v:textbox inset="0,0,0,0">
                    <w:txbxContent>
                      <w:p>
                        <w:pPr>
                          <w:spacing w:before="0" w:after="160" w:line="259" w:lineRule="auto"/>
                          <w:ind w:left="0" w:right="0" w:firstLine="0"/>
                          <w:jc w:val="left"/>
                        </w:pPr>
                        <w:r>
                          <w:rPr/>
                          <w:t xml:space="preserve">Gabinete</w:t>
                        </w:r>
                      </w:p>
                    </w:txbxContent>
                  </v:textbox>
                </v:rect>
                <v:rect id="Rectangle 995" style="position:absolute;width:64720;height:1488;left:14902;top:74213;" filled="f" stroked="f">
                  <v:textbox inset="0,0,0,0">
                    <w:txbxContent>
                      <w:p>
                        <w:pPr>
                          <w:spacing w:before="0" w:after="160" w:line="259" w:lineRule="auto"/>
                          <w:ind w:left="0" w:right="0" w:firstLine="0"/>
                          <w:jc w:val="left"/>
                        </w:pPr>
                        <w:r>
                          <w:rPr/>
                          <w:t xml:space="preserve">División de\Educación Ambiental y Participación Ciudadana </w:t>
                        </w:r>
                      </w:p>
                    </w:txbxContent>
                  </v:textbox>
                </v:rect>
                <v:rect id="Rectangle 996" style="position:absolute;width:42229;height:1488;left:14870;top:75832;" filled="f" stroked="f">
                  <v:textbox inset="0,0,0,0">
                    <w:txbxContent>
                      <w:p>
                        <w:pPr>
                          <w:spacing w:before="0" w:after="160" w:line="259" w:lineRule="auto"/>
                          <w:ind w:left="0" w:right="0" w:firstLine="0"/>
                          <w:jc w:val="left"/>
                        </w:pPr>
                        <w:r>
                          <w:rPr/>
                          <w:t xml:space="preserve">División de Administración y Finanzas </w:t>
                        </w:r>
                      </w:p>
                    </w:txbxContent>
                  </v:textbox>
                </v:rect>
                <v:rect id="Rectangle 997" style="position:absolute;width:15128;height:1488;left:14870;top:77451;" filled="f" stroked="f">
                  <v:textbox inset="0,0,0,0">
                    <w:txbxContent>
                      <w:p>
                        <w:pPr>
                          <w:spacing w:before="0" w:after="160" w:line="259" w:lineRule="auto"/>
                          <w:ind w:left="0" w:right="0" w:firstLine="0"/>
                          <w:jc w:val="left"/>
                        </w:pPr>
                        <w:r>
                          <w:rPr/>
                          <w:t xml:space="preserve">División Juríc</w:t>
                        </w:r>
                      </w:p>
                    </w:txbxContent>
                  </v:textbox>
                </v:rect>
                <v:rect id="Rectangle 998" style="position:absolute;width:53531;height:1488;left:14846;top:79121;" filled="f" stroked="f">
                  <v:textbox inset="0,0,0,0">
                    <w:txbxContent>
                      <w:p>
                        <w:pPr>
                          <w:spacing w:before="0" w:after="160" w:line="259" w:lineRule="auto"/>
                          <w:ind w:left="0" w:right="0" w:firstLine="0"/>
                          <w:jc w:val="left"/>
                        </w:pPr>
                        <w:r>
                          <w:rPr/>
                          <w:t xml:space="preserve">Oficina de Partes"Mxnisterio del Medio Ambiente </w:t>
                        </w:r>
                      </w:p>
                    </w:txbxContent>
                  </v:textbox>
                </v:rect>
                <v:rect id="Rectangle 999" style="position:absolute;width:33310;height:1488;left:14903;top:80741;" filled="f" stroked="f">
                  <v:textbox inset="0,0,0,0">
                    <w:txbxContent>
                      <w:p>
                        <w:pPr>
                          <w:spacing w:before="0" w:after="160" w:line="259" w:lineRule="auto"/>
                          <w:ind w:left="0" w:right="0" w:firstLine="0"/>
                          <w:jc w:val="left"/>
                        </w:pPr>
                        <w:r>
                          <w:rPr/>
                          <w:t xml:space="preserve">Ilustre Municipalidad de Máfil</w:t>
                        </w:r>
                      </w:p>
                    </w:txbxContent>
                  </v:textbox>
                </v:rect>
                <v:shape id="Picture 1001" style="position:absolute;width:79825;height:129266;left:0;top:0;" filled="f">
                  <v:imagedata r:id="rId58"/>
                </v:shape>
                <v:shape id="Picture 1003" style="position:absolute;width:79825;height:129266;left:0;top:0;" filled="f">
                  <v:imagedata r:id="rId59"/>
                </v:shape>
                <v:shape id="Picture 1005" style="position:absolute;width:55900;height:25847;left:8902;top:47612;" filled="f">
                  <v:imagedata r:id="rId60"/>
                </v:shape>
                <w10:wrap type="topAndBottom"/>
              </v:group>
            </w:pict>
          </mc:Fallback>
        </mc:AlternateContent>
      </w:r>
    </w:p>
    <w:sectPr w:rsidR="00F227F8">
      <w:pgSz w:w="12571" w:h="20357"/>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515E"/>
    <w:multiLevelType w:val="hybridMultilevel"/>
    <w:tmpl w:val="A9581446"/>
    <w:lvl w:ilvl="0" w:tplc="11568FB2">
      <w:start w:val="3"/>
      <w:numFmt w:val="decimal"/>
      <w:lvlText w:val="%1."/>
      <w:lvlJc w:val="left"/>
      <w:pPr>
        <w:ind w:left="895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C16A85C">
      <w:start w:val="1"/>
      <w:numFmt w:val="lowerLetter"/>
      <w:lvlText w:val="%2"/>
      <w:lvlJc w:val="left"/>
      <w:pPr>
        <w:ind w:left="53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55E8B60">
      <w:start w:val="1"/>
      <w:numFmt w:val="lowerRoman"/>
      <w:lvlText w:val="%3"/>
      <w:lvlJc w:val="left"/>
      <w:pPr>
        <w:ind w:left="60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BF041C0">
      <w:start w:val="1"/>
      <w:numFmt w:val="decimal"/>
      <w:lvlText w:val="%4"/>
      <w:lvlJc w:val="left"/>
      <w:pPr>
        <w:ind w:left="6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684659A">
      <w:start w:val="1"/>
      <w:numFmt w:val="lowerLetter"/>
      <w:lvlText w:val="%5"/>
      <w:lvlJc w:val="left"/>
      <w:pPr>
        <w:ind w:left="7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144550">
      <w:start w:val="1"/>
      <w:numFmt w:val="lowerRoman"/>
      <w:lvlText w:val="%6"/>
      <w:lvlJc w:val="left"/>
      <w:pPr>
        <w:ind w:left="82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1EA2DC6">
      <w:start w:val="1"/>
      <w:numFmt w:val="decimal"/>
      <w:lvlText w:val="%7"/>
      <w:lvlJc w:val="left"/>
      <w:pPr>
        <w:ind w:left="89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162F7E8">
      <w:start w:val="1"/>
      <w:numFmt w:val="lowerLetter"/>
      <w:lvlText w:val="%8"/>
      <w:lvlJc w:val="left"/>
      <w:pPr>
        <w:ind w:left="96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1AEC3AC">
      <w:start w:val="1"/>
      <w:numFmt w:val="lowerRoman"/>
      <w:lvlText w:val="%9"/>
      <w:lvlJc w:val="left"/>
      <w:pPr>
        <w:ind w:left="103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9579BC"/>
    <w:multiLevelType w:val="hybridMultilevel"/>
    <w:tmpl w:val="0D8AEA56"/>
    <w:lvl w:ilvl="0" w:tplc="955C9524">
      <w:start w:val="4"/>
      <w:numFmt w:val="decimal"/>
      <w:lvlText w:val="%1."/>
      <w:lvlJc w:val="left"/>
      <w:pPr>
        <w:ind w:left="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0CC8952">
      <w:start w:val="1"/>
      <w:numFmt w:val="lowerLetter"/>
      <w:lvlText w:val="%2"/>
      <w:lvlJc w:val="left"/>
      <w:pPr>
        <w:ind w:left="11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6824434">
      <w:start w:val="1"/>
      <w:numFmt w:val="lowerRoman"/>
      <w:lvlText w:val="%3"/>
      <w:lvlJc w:val="left"/>
      <w:pPr>
        <w:ind w:left="18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1BA4D2A">
      <w:start w:val="1"/>
      <w:numFmt w:val="decimal"/>
      <w:lvlText w:val="%4"/>
      <w:lvlJc w:val="left"/>
      <w:pPr>
        <w:ind w:left="25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2443F70">
      <w:start w:val="1"/>
      <w:numFmt w:val="lowerLetter"/>
      <w:lvlText w:val="%5"/>
      <w:lvlJc w:val="left"/>
      <w:pPr>
        <w:ind w:left="32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8A8D0D4">
      <w:start w:val="1"/>
      <w:numFmt w:val="lowerRoman"/>
      <w:lvlText w:val="%6"/>
      <w:lvlJc w:val="left"/>
      <w:pPr>
        <w:ind w:left="40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0825F1C">
      <w:start w:val="1"/>
      <w:numFmt w:val="decimal"/>
      <w:lvlText w:val="%7"/>
      <w:lvlJc w:val="left"/>
      <w:pPr>
        <w:ind w:left="47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D0ECE60">
      <w:start w:val="1"/>
      <w:numFmt w:val="lowerLetter"/>
      <w:lvlText w:val="%8"/>
      <w:lvlJc w:val="left"/>
      <w:pPr>
        <w:ind w:left="54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83C7806">
      <w:start w:val="1"/>
      <w:numFmt w:val="lowerRoman"/>
      <w:lvlText w:val="%9"/>
      <w:lvlJc w:val="left"/>
      <w:pPr>
        <w:ind w:left="61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2273C9"/>
    <w:multiLevelType w:val="hybridMultilevel"/>
    <w:tmpl w:val="7C30C028"/>
    <w:lvl w:ilvl="0" w:tplc="38F8CA90">
      <w:start w:val="2"/>
      <w:numFmt w:val="decimal"/>
      <w:lvlText w:val="%1."/>
      <w:lvlJc w:val="left"/>
      <w:pPr>
        <w:ind w:left="1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A2D418F0">
      <w:start w:val="6"/>
      <w:numFmt w:val="lowerLetter"/>
      <w:lvlText w:val="%2."/>
      <w:lvlJc w:val="left"/>
      <w:pPr>
        <w:ind w:left="951"/>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0F92C73A">
      <w:start w:val="1"/>
      <w:numFmt w:val="lowerRoman"/>
      <w:lvlText w:val="%3"/>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942266F8">
      <w:start w:val="1"/>
      <w:numFmt w:val="decimal"/>
      <w:lvlText w:val="%4"/>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452F6D0">
      <w:start w:val="1"/>
      <w:numFmt w:val="lowerLetter"/>
      <w:lvlText w:val="%5"/>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E468E9E">
      <w:start w:val="1"/>
      <w:numFmt w:val="lowerRoman"/>
      <w:lvlText w:val="%6"/>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D7AF3CA">
      <w:start w:val="1"/>
      <w:numFmt w:val="decimal"/>
      <w:lvlText w:val="%7"/>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231C3236">
      <w:start w:val="1"/>
      <w:numFmt w:val="lowerLetter"/>
      <w:lvlText w:val="%8"/>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7282C26">
      <w:start w:val="1"/>
      <w:numFmt w:val="lowerRoman"/>
      <w:lvlText w:val="%9"/>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7F8"/>
    <w:rsid w:val="00C73370"/>
    <w:rsid w:val="00F22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7F37D-2920-4264-97CA-59B8DC46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 w:line="247" w:lineRule="auto"/>
      <w:ind w:left="38" w:right="1800" w:firstLine="4"/>
      <w:jc w:val="both"/>
    </w:pPr>
    <w:rPr>
      <w:rFonts w:ascii="Courier New" w:eastAsia="Courier New" w:hAnsi="Courier New" w:cs="Courier New"/>
      <w:color w:val="000000"/>
    </w:rPr>
  </w:style>
  <w:style w:type="paragraph" w:styleId="Ttulo1">
    <w:name w:val="heading 1"/>
    <w:next w:val="Normal"/>
    <w:link w:val="Ttulo1Car"/>
    <w:uiPriority w:val="9"/>
    <w:unhideWhenUsed/>
    <w:qFormat/>
    <w:pPr>
      <w:keepNext/>
      <w:keepLines/>
      <w:spacing w:after="477"/>
      <w:ind w:right="130"/>
      <w:jc w:val="center"/>
      <w:outlineLvl w:val="0"/>
    </w:pPr>
    <w:rPr>
      <w:rFonts w:ascii="Arial" w:eastAsia="Arial" w:hAnsi="Arial" w:cs="Arial"/>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8.jpg"/><Relationship Id="rId39" Type="http://schemas.openxmlformats.org/officeDocument/2006/relationships/image" Target="media/image18.jpg"/><Relationship Id="rId21" Type="http://schemas.openxmlformats.org/officeDocument/2006/relationships/image" Target="media/image9.jp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2.jpg"/><Relationship Id="rId50" Type="http://schemas.openxmlformats.org/officeDocument/2006/relationships/image" Target="media/image22.png"/><Relationship Id="rId55" Type="http://schemas.openxmlformats.org/officeDocument/2006/relationships/image" Target="media/image26.jpg"/><Relationship Id="rId7" Type="http://schemas.openxmlformats.org/officeDocument/2006/relationships/image" Target="media/image0.jp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0.png"/><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image" Target="media/image15.jpg"/><Relationship Id="rId40" Type="http://schemas.openxmlformats.org/officeDocument/2006/relationships/image" Target="media/image19.png"/><Relationship Id="rId45" Type="http://schemas.openxmlformats.org/officeDocument/2006/relationships/image" Target="media/image19.jpg"/><Relationship Id="rId53" Type="http://schemas.openxmlformats.org/officeDocument/2006/relationships/image" Target="media/image23.jpg"/><Relationship Id="rId58" Type="http://schemas.openxmlformats.org/officeDocument/2006/relationships/image" Target="media/image25.jpg"/><Relationship Id="rId5" Type="http://schemas.openxmlformats.org/officeDocument/2006/relationships/image" Target="media/image1.jpg"/><Relationship Id="rId61"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9.png"/><Relationship Id="rId30" Type="http://schemas.openxmlformats.org/officeDocument/2006/relationships/image" Target="media/image120.png"/><Relationship Id="rId35" Type="http://schemas.openxmlformats.org/officeDocument/2006/relationships/image" Target="media/image16.jpg"/><Relationship Id="rId43" Type="http://schemas.openxmlformats.org/officeDocument/2006/relationships/image" Target="media/image20.jpg"/><Relationship Id="rId48" Type="http://schemas.openxmlformats.org/officeDocument/2006/relationships/image" Target="media/image23.png"/><Relationship Id="rId56"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24.jp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3.png"/><Relationship Id="rId33" Type="http://schemas.openxmlformats.org/officeDocument/2006/relationships/image" Target="media/image13.jp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image" Target="media/image17.jpg"/><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00.png"/><Relationship Id="rId36" Type="http://schemas.openxmlformats.org/officeDocument/2006/relationships/image" Target="media/image17.png"/><Relationship Id="rId49" Type="http://schemas.openxmlformats.org/officeDocument/2006/relationships/image" Target="media/image21.jpg"/><Relationship Id="rId57" Type="http://schemas.openxmlformats.org/officeDocument/2006/relationships/image" Target="media/image28.png"/><Relationship Id="rId10" Type="http://schemas.openxmlformats.org/officeDocument/2006/relationships/image" Target="media/image4.png"/><Relationship Id="rId31" Type="http://schemas.openxmlformats.org/officeDocument/2006/relationships/image" Target="media/image14.jp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70.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1596</Words>
  <Characters>9099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Venegas Aedo</dc:creator>
  <cp:keywords/>
  <cp:lastModifiedBy>Carlos Venegas Aedo</cp:lastModifiedBy>
  <cp:revision>2</cp:revision>
  <dcterms:created xsi:type="dcterms:W3CDTF">2023-05-30T21:08:00Z</dcterms:created>
  <dcterms:modified xsi:type="dcterms:W3CDTF">2023-05-30T21:08:00Z</dcterms:modified>
</cp:coreProperties>
</file>